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85" w:rsidRPr="00BB2985" w:rsidRDefault="00BB2985" w:rsidP="00BB2985">
      <w:pPr>
        <w:spacing w:after="0" w:line="240" w:lineRule="auto"/>
        <w:rPr>
          <w:rFonts w:ascii="Calibri" w:eastAsia="Times New Roman" w:hAnsi="Calibri" w:cs="Calibri"/>
        </w:rPr>
      </w:pPr>
      <w:r w:rsidRPr="00BB298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BB2985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Pr="00BB2985">
        <w:rPr>
          <w:rFonts w:eastAsia="Times New Roman" w:cstheme="minorHAnsi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</w:r>
      <w:r w:rsidRPr="00BB2985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Request</w:t>
      </w:r>
    </w:p>
    <w:p w:rsidR="00BB2985" w:rsidRPr="00BB2985" w:rsidRDefault="00BB2985" w:rsidP="00BB29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alibri" w:eastAsia="Times New Roman" w:hAnsi="Calibri" w:cs="Calibri"/>
          <w:color w:val="333333"/>
        </w:rPr>
      </w:pPr>
      <w:proofErr w:type="gramStart"/>
      <w:r w:rsidRPr="00BB2985">
        <w:rPr>
          <w:rFonts w:ascii="Calibri" w:eastAsia="Times New Roman" w:hAnsi="Calibri" w:cs="Calibri"/>
          <w:color w:val="333333"/>
        </w:rPr>
        <w:t>curl</w:t>
      </w:r>
      <w:proofErr w:type="gramEnd"/>
      <w:r w:rsidRPr="00BB2985">
        <w:rPr>
          <w:rFonts w:ascii="Calibri" w:eastAsia="Times New Roman" w:hAnsi="Calibri" w:cs="Calibri"/>
          <w:color w:val="333333"/>
        </w:rPr>
        <w:t xml:space="preserve"> -s -u </w:t>
      </w:r>
      <w:proofErr w:type="spellStart"/>
      <w:r w:rsidRPr="00BB2985">
        <w:rPr>
          <w:rFonts w:ascii="Calibri" w:eastAsia="Times New Roman" w:hAnsi="Calibri" w:cs="Calibri"/>
          <w:color w:val="333333"/>
        </w:rPr>
        <w:t>user:pwd</w:t>
      </w:r>
      <w:proofErr w:type="spellEnd"/>
      <w:r w:rsidRPr="00BB2985">
        <w:rPr>
          <w:rFonts w:ascii="Calibri" w:eastAsia="Times New Roman" w:hAnsi="Calibri" w:cs="Calibri"/>
          <w:color w:val="333333"/>
        </w:rPr>
        <w:t xml:space="preserve"> http://localhost:8090/authenticate</w:t>
      </w:r>
    </w:p>
    <w:p w:rsidR="00BB2985" w:rsidRPr="00BB2985" w:rsidRDefault="00BB2985" w:rsidP="00BB2985">
      <w:pPr>
        <w:tabs>
          <w:tab w:val="left" w:pos="3264"/>
        </w:tabs>
        <w:spacing w:after="0" w:line="240" w:lineRule="auto"/>
        <w:rPr>
          <w:rFonts w:ascii="Calibri" w:eastAsia="Times New Roman" w:hAnsi="Calibri" w:cs="Calibri"/>
        </w:rPr>
      </w:pPr>
      <w:r w:rsidRPr="00BB2985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Response</w:t>
      </w:r>
      <w:r w:rsidRPr="00BB2985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ab/>
      </w:r>
    </w:p>
    <w:p w:rsidR="00BB2985" w:rsidRPr="00BB2985" w:rsidRDefault="00BB2985" w:rsidP="00BB29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>{"token":"eyJhbGciOiJIUzI1NiJ9.eyJzdWIiOiJ1c2VyIiwiaWF0IjoxNTcwMzc5NDc0LCJleHAiOjE1NzAzODA2NzR9.t3LRvlCV-hwKfoqZYlaVQqEUiBloWcWn0ft3tgv0dL0"}</w:t>
      </w:r>
    </w:p>
    <w:p w:rsidR="00BB2985" w:rsidRPr="00BB2985" w:rsidRDefault="00BB2985" w:rsidP="00BB2985">
      <w:pPr>
        <w:spacing w:after="0" w:line="240" w:lineRule="auto"/>
        <w:rPr>
          <w:rFonts w:ascii="Calibri" w:eastAsia="Times New Roman" w:hAnsi="Calibri" w:cs="Calibri"/>
        </w:rPr>
      </w:pPr>
      <w:r w:rsidRPr="00BB2985">
        <w:rPr>
          <w:rFonts w:ascii="Calibri" w:eastAsia="Times New Roman" w:hAnsi="Calibri" w:cs="Calibri"/>
          <w:color w:val="333333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t>This can be incorporated as three major steps:</w:t>
      </w:r>
    </w:p>
    <w:p w:rsidR="00BB2985" w:rsidRPr="00BB2985" w:rsidRDefault="00BB2985" w:rsidP="00BB29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 xml:space="preserve">Create authentication controller and configure it in </w:t>
      </w:r>
      <w:proofErr w:type="spellStart"/>
      <w:r w:rsidRPr="00BB2985">
        <w:rPr>
          <w:rFonts w:ascii="Calibri" w:eastAsia="Times New Roman" w:hAnsi="Calibri" w:cs="Calibri"/>
          <w:color w:val="333333"/>
        </w:rPr>
        <w:t>SecurityConfig</w:t>
      </w:r>
      <w:proofErr w:type="spellEnd"/>
    </w:p>
    <w:p w:rsidR="00BB2985" w:rsidRPr="00BB2985" w:rsidRDefault="00BB2985" w:rsidP="00BB29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>Read Authorization header and decode the username and password</w:t>
      </w:r>
    </w:p>
    <w:p w:rsidR="00BB2985" w:rsidRPr="00BB2985" w:rsidRDefault="00BB2985" w:rsidP="00BB29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>Generate token based on the user retrieved in the previous step</w:t>
      </w:r>
    </w:p>
    <w:p w:rsidR="00ED7A8C" w:rsidRPr="00BB2985" w:rsidRDefault="00BB2985" w:rsidP="00BB2985">
      <w:pPr>
        <w:rPr>
          <w:rFonts w:ascii="Calibri" w:eastAsia="Times New Roman" w:hAnsi="Calibri" w:cs="Calibri"/>
          <w:color w:val="333333"/>
          <w:shd w:val="clear" w:color="auto" w:fill="FFFFFF"/>
        </w:rPr>
      </w:pP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t>Let incorporate the above as separate hands on exercises. </w:t>
      </w:r>
    </w:p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E01B30" w:rsidRDefault="00BB2985" w:rsidP="00E01B30">
      <w:pPr>
        <w:rPr>
          <w:rFonts w:ascii="Calibri" w:eastAsia="Times New Roman" w:hAnsi="Calibri" w:cs="Calibri"/>
          <w:b/>
          <w:color w:val="000000" w:themeColor="text1"/>
        </w:rPr>
      </w:pPr>
      <w:r w:rsidRPr="00BB2985">
        <w:rPr>
          <w:rFonts w:ascii="Calibri" w:eastAsia="Times New Roman" w:hAnsi="Calibri" w:cs="Calibri"/>
          <w:b/>
          <w:color w:val="000000" w:themeColor="text1"/>
        </w:rPr>
        <w:t>Application.java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org.springframework.boot.SpringApplication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org.springframework.boot.autoconfigure.SpringBootApplication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SpringBootApplication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Application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SpringApplication.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run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Application.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</w:p>
    <w:p w:rsidR="00BB2985" w:rsidRDefault="00BB2985" w:rsidP="00E01B30">
      <w:pPr>
        <w:rPr>
          <w:rFonts w:ascii="Calibri" w:hAnsi="Calibri" w:cs="Calibri"/>
          <w:b/>
          <w:color w:val="000000" w:themeColor="text1"/>
        </w:rPr>
      </w:pPr>
      <w:r w:rsidRPr="00BB2985">
        <w:rPr>
          <w:rFonts w:ascii="Calibri" w:hAnsi="Calibri" w:cs="Calibri"/>
          <w:b/>
          <w:color w:val="000000" w:themeColor="text1"/>
        </w:rPr>
        <w:t>SecurityConfig.java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com.cognizant.jwt.com.cognizant.jwt.config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org.springframework.context.annotation.Bean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org.springframework.context.annotation.Configuration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org.springframework.security.config.annotation.web.builders.HttpSecurity;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org.springframework.security.web.SecurityFilterChain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@Configuration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SecurityConfig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@Bean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SecurityFilterChain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filterChain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HttpSecurity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14:ligatures w14:val="none"/>
        </w:rPr>
        <w:t>http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throws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Exception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14:ligatures w14:val="none"/>
        </w:rPr>
        <w:t>http</w:t>
      </w:r>
      <w:proofErr w:type="gram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csrf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csrf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-&gt;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csrf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.disable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()) 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authorizeHttpRequests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-&gt;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requestMatchers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"/authenticate"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permitAll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               .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anyRequest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().authenticated()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strike/>
          <w:color w:val="000000"/>
          <w:kern w:val="0"/>
          <w:sz w:val="20"/>
          <w:szCs w:val="20"/>
          <w:u w:val="single"/>
          <w14:ligatures w14:val="none"/>
        </w:rPr>
        <w:t>httpBasic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14:ligatures w14:val="none"/>
        </w:rPr>
        <w:t>)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14:ligatures w14:val="none"/>
        </w:rPr>
        <w:t>http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.build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</w:p>
    <w:p w:rsidR="00BB2985" w:rsidRDefault="00BB2985" w:rsidP="00E01B30">
      <w:pPr>
        <w:rPr>
          <w:rFonts w:ascii="Calibri" w:hAnsi="Calibri" w:cs="Calibri"/>
          <w:b/>
          <w:color w:val="000000" w:themeColor="text1"/>
        </w:rPr>
      </w:pPr>
      <w:r w:rsidRPr="00BB2985">
        <w:rPr>
          <w:rFonts w:ascii="Calibri" w:hAnsi="Calibri" w:cs="Calibri"/>
          <w:b/>
          <w:color w:val="000000" w:themeColor="text1"/>
        </w:rPr>
        <w:t>AuthController.java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com.cognizant.jwt.com.cognizant.jwt.controller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//package </w:t>
      </w:r>
      <w:proofErr w:type="spellStart"/>
      <w:r w:rsidRPr="00BB298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com.cognizant.jwt.controller</w:t>
      </w:r>
      <w:proofErr w:type="spellEnd"/>
      <w:r w:rsidRPr="00BB298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com.cognizant.jwt.com.cognizant.jwt.util.JwtUtil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org.springframework.beans.factory.annotation.Autowired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org.springframework.web.bind.annotation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.*;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java.util.Base64;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jakarta.servlet.http.HttpServletRequest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java.util.HashMap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java.util.Map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RestController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AuthController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Autowired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GetMapping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"/authenticate"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Map&lt;String, String&gt; authenticate(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HttpServletRequest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request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request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.getHeader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"Authorization"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!=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.startsWith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"Basic 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base64Credentials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.substring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"Basic 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.length());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byte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decoded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Base64.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getDecoder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().decode(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base64Credentials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String(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decoded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).split(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":"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2);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0];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password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1];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.equals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"user"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password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.equals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pwd</w:t>
      </w:r>
      <w:proofErr w:type="spell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token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jwtUtil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.generateToken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Map&lt;String, String&gt;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response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HashMap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response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.put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"token"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token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response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throw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RuntimeException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credentials"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}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14:ligatures w14:val="none"/>
        </w:rPr>
        <w:t>JwtUtil.java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io.jsonwebtoken.Jwts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io.jsonwebtoken.SignatureAlgorithm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io.jsonwebtoken.security.Keys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org.springframework.stereotype.Component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java.security.Key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java.util.Date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@Component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final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Key </w:t>
      </w:r>
      <w:proofErr w:type="spellStart"/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key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Keys.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secretKeyFor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(SignatureAlgorithm.</w:t>
      </w:r>
      <w:r w:rsidRPr="00BB29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HS256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Jwts.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builder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setSubject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setIssuedAt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currentTimeMillis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setExpiration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currentTimeMillis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+ 600000))                .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signWith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key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compact(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Pom.xml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&lt;?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xml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version="1.0" encoding="UTF-8"?&gt;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xmlns:xsi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http://www.w3.org/2001/XMLSchema-instance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xsi:schemaLocation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 https://maven.apache.org/xsd/maven-4.0.0.xsd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parent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spring-boot-starter-parent&lt;/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&gt;3.5.3&lt;/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relativePath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/&gt; 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!--</w:t>
      </w:r>
      <w:proofErr w:type="gramEnd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lookup parent from repository --&gt;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parent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&gt;0.0.1-SNAPSHOT&lt;/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description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Demo project for Spring Boot&lt;/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description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url</w:t>
      </w:r>
      <w:proofErr w:type="spellEnd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licenses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license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licenses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scm</w:t>
      </w:r>
      <w:proofErr w:type="spellEnd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connection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developerConnection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tag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url</w:t>
      </w:r>
      <w:proofErr w:type="spellEnd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scm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java.version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&gt;17&lt;/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java.version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jjwt-api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&gt;0.11.5&lt;/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jjwt-impl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&gt;0.11.5&lt;/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jjwt-jackson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&gt;0.11.5&lt;/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spring-boot-starter-security&lt;/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spring-boot-starter-web&lt;/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devtools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optional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true&lt;/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optional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spring-boot-starter-test&lt;/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org.springframework.security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spring-security-test&lt;/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spring-boot-maven-plugin&lt;/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proofErr w:type="spellStart"/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Application.properties</w:t>
      </w:r>
      <w:proofErr w:type="spellEnd"/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: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spring.application.name=</w:t>
      </w:r>
      <w:proofErr w:type="spellStart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com.cognizant.jwt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8090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  <w:proofErr w:type="gramStart"/>
      <w:r w:rsidRPr="00BB2985">
        <w:rPr>
          <w:rFonts w:ascii="Calibri" w:hAnsi="Calibri" w:cs="Calibri"/>
          <w:color w:val="000000" w:themeColor="text1"/>
        </w:rPr>
        <w:t>curl</w:t>
      </w:r>
      <w:proofErr w:type="gramEnd"/>
      <w:r w:rsidRPr="00BB2985">
        <w:rPr>
          <w:rFonts w:ascii="Calibri" w:hAnsi="Calibri" w:cs="Calibri"/>
          <w:color w:val="000000" w:themeColor="text1"/>
        </w:rPr>
        <w:t xml:space="preserve"> -s -u </w:t>
      </w:r>
      <w:proofErr w:type="spellStart"/>
      <w:r w:rsidRPr="00BB2985">
        <w:rPr>
          <w:rFonts w:ascii="Calibri" w:hAnsi="Calibri" w:cs="Calibri"/>
          <w:color w:val="000000" w:themeColor="text1"/>
        </w:rPr>
        <w:t>user:pwd</w:t>
      </w:r>
      <w:proofErr w:type="spellEnd"/>
      <w:r w:rsidRPr="00BB2985">
        <w:rPr>
          <w:rFonts w:ascii="Calibri" w:hAnsi="Calibri" w:cs="Calibri"/>
          <w:color w:val="000000" w:themeColor="text1"/>
        </w:rPr>
        <w:t xml:space="preserve"> </w:t>
      </w:r>
      <w:hyperlink r:id="rId6" w:history="1">
        <w:r w:rsidRPr="00294521">
          <w:rPr>
            <w:rStyle w:val="Hyperlink"/>
            <w:rFonts w:ascii="Calibri" w:hAnsi="Calibri" w:cs="Calibri"/>
          </w:rPr>
          <w:t>http://localhost:8090/aut</w:t>
        </w:r>
        <w:r w:rsidRPr="00294521">
          <w:rPr>
            <w:rStyle w:val="Hyperlink"/>
            <w:rFonts w:ascii="Calibri" w:hAnsi="Calibri" w:cs="Calibri"/>
          </w:rPr>
          <w:t>h</w:t>
        </w:r>
        <w:r w:rsidRPr="00294521">
          <w:rPr>
            <w:rStyle w:val="Hyperlink"/>
            <w:rFonts w:ascii="Calibri" w:hAnsi="Calibri" w:cs="Calibri"/>
          </w:rPr>
          <w:t>enticate</w:t>
        </w:r>
      </w:hyperlink>
      <w:bookmarkStart w:id="0" w:name="_GoBack"/>
      <w:bookmarkEnd w:id="0"/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  <w:r w:rsidRPr="00BB2985">
        <w:rPr>
          <w:rFonts w:ascii="Calibri" w:hAnsi="Calibri" w:cs="Calibri"/>
          <w:color w:val="000000" w:themeColor="text1"/>
        </w:rPr>
        <w:t>{"token":"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65e2c1b2-cf23-4b5a-b137-d797d980cdb8</w:t>
      </w:r>
      <w:r w:rsidRPr="00BB2985">
        <w:rPr>
          <w:rFonts w:ascii="Calibri" w:hAnsi="Calibri" w:cs="Calibri"/>
          <w:color w:val="000000" w:themeColor="text1"/>
        </w:rPr>
        <w:t>"}</w:t>
      </w:r>
    </w:p>
    <w:p w:rsidR="00BB2985" w:rsidRPr="00BB2985" w:rsidRDefault="00BB2985" w:rsidP="00E01B30">
      <w:pPr>
        <w:rPr>
          <w:rFonts w:ascii="Calibri" w:hAnsi="Calibri" w:cs="Calibri"/>
          <w:color w:val="000000" w:themeColor="text1"/>
        </w:rPr>
      </w:pPr>
    </w:p>
    <w:sectPr w:rsidR="00BB2985" w:rsidRPr="00BB2985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E1BF6"/>
    <w:rsid w:val="00B47206"/>
    <w:rsid w:val="00BB2985"/>
    <w:rsid w:val="00C41988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B29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9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B29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uthentic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2025-07-13T03:55:00Z</dcterms:created>
  <dcterms:modified xsi:type="dcterms:W3CDTF">2025-07-13T03:55:00Z</dcterms:modified>
</cp:coreProperties>
</file>