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502B" w14:textId="73F0904C" w:rsidR="007C2ED3" w:rsidRPr="000408AC" w:rsidRDefault="007C2ED3">
      <w:pPr>
        <w:jc w:val="center"/>
        <w:rPr>
          <w:b/>
          <w:color w:val="000000" w:themeColor="text1"/>
          <w:sz w:val="22"/>
          <w:szCs w:val="22"/>
        </w:rPr>
      </w:pPr>
      <w:r w:rsidRPr="000408AC">
        <w:rPr>
          <w:b/>
          <w:color w:val="000000" w:themeColor="text1"/>
          <w:sz w:val="22"/>
          <w:szCs w:val="22"/>
        </w:rPr>
        <w:t xml:space="preserve">CHANGE ORDER </w:t>
      </w:r>
      <w:r w:rsidR="00A3177C" w:rsidRPr="000408AC">
        <w:rPr>
          <w:b/>
          <w:color w:val="000000" w:themeColor="text1"/>
          <w:sz w:val="22"/>
          <w:szCs w:val="22"/>
        </w:rPr>
        <w:t>N</w:t>
      </w:r>
      <w:r w:rsidR="00CF1ACD" w:rsidRPr="000408AC">
        <w:rPr>
          <w:b/>
          <w:color w:val="000000" w:themeColor="text1"/>
          <w:sz w:val="22"/>
          <w:szCs w:val="22"/>
        </w:rPr>
        <w:t>o</w:t>
      </w:r>
      <w:r w:rsidR="00A3177C" w:rsidRPr="000408AC">
        <w:rPr>
          <w:b/>
          <w:color w:val="000000" w:themeColor="text1"/>
          <w:sz w:val="22"/>
          <w:szCs w:val="22"/>
        </w:rPr>
        <w:t>.</w:t>
      </w:r>
      <w:r w:rsidR="00927EB8" w:rsidRPr="000408AC">
        <w:rPr>
          <w:b/>
          <w:color w:val="000000" w:themeColor="text1"/>
          <w:sz w:val="22"/>
          <w:szCs w:val="22"/>
        </w:rPr>
        <w:t xml:space="preserve"> </w:t>
      </w:r>
      <w:r w:rsidR="003A2BA9" w:rsidRPr="002D5B12">
        <w:rPr>
          <w:b/>
          <w:color w:val="1F497D" w:themeColor="text2"/>
          <w:sz w:val="22"/>
          <w:szCs w:val="22"/>
        </w:rPr>
        <w:t>0009</w:t>
      </w:r>
    </w:p>
    <w:p w14:paraId="4D7583FF" w14:textId="0C156873" w:rsidR="00077484" w:rsidRPr="000408AC" w:rsidRDefault="00077484">
      <w:pPr>
        <w:jc w:val="center"/>
        <w:rPr>
          <w:b/>
          <w:color w:val="000000" w:themeColor="text1"/>
          <w:sz w:val="20"/>
          <w:szCs w:val="22"/>
        </w:rPr>
      </w:pPr>
      <w:r w:rsidRPr="000408AC">
        <w:rPr>
          <w:b/>
          <w:color w:val="000000" w:themeColor="text1"/>
          <w:sz w:val="20"/>
          <w:szCs w:val="22"/>
        </w:rPr>
        <w:t>(Amendment no.</w:t>
      </w:r>
      <w:r w:rsidR="007D36C3" w:rsidRPr="000408AC">
        <w:rPr>
          <w:b/>
          <w:color w:val="000000" w:themeColor="text1"/>
          <w:sz w:val="20"/>
          <w:szCs w:val="22"/>
        </w:rPr>
        <w:t xml:space="preserve"> </w:t>
      </w:r>
      <w:r w:rsidR="003A2BA9" w:rsidRPr="002D5B12">
        <w:rPr>
          <w:b/>
          <w:color w:val="1F497D" w:themeColor="text2"/>
          <w:sz w:val="20"/>
          <w:szCs w:val="22"/>
        </w:rPr>
        <w:t>0009</w:t>
      </w:r>
      <w:r w:rsidRPr="000408AC">
        <w:rPr>
          <w:b/>
          <w:color w:val="000000" w:themeColor="text1"/>
          <w:sz w:val="20"/>
          <w:szCs w:val="22"/>
        </w:rPr>
        <w:t>)</w:t>
      </w:r>
    </w:p>
    <w:p w14:paraId="3055A993" w14:textId="77777777" w:rsidR="00101D98" w:rsidRPr="00CA380D" w:rsidRDefault="00A3177C">
      <w:pPr>
        <w:jc w:val="center"/>
        <w:rPr>
          <w:b/>
          <w:sz w:val="22"/>
          <w:szCs w:val="22"/>
        </w:rPr>
      </w:pPr>
      <w:r w:rsidRPr="00CA380D">
        <w:rPr>
          <w:b/>
          <w:sz w:val="22"/>
          <w:szCs w:val="22"/>
        </w:rPr>
        <w:t>TO</w:t>
      </w:r>
    </w:p>
    <w:p w14:paraId="6157415F" w14:textId="1782EF64" w:rsidR="00583EB7" w:rsidRPr="000408AC" w:rsidRDefault="007C2ED3">
      <w:pPr>
        <w:jc w:val="center"/>
        <w:rPr>
          <w:b/>
          <w:color w:val="000000" w:themeColor="text1"/>
          <w:sz w:val="22"/>
          <w:szCs w:val="22"/>
        </w:rPr>
      </w:pPr>
      <w:r w:rsidRPr="000408AC">
        <w:rPr>
          <w:b/>
          <w:color w:val="000000" w:themeColor="text1"/>
          <w:sz w:val="22"/>
          <w:szCs w:val="22"/>
        </w:rPr>
        <w:t>WORK ORDER N</w:t>
      </w:r>
      <w:r w:rsidR="00CF1ACD" w:rsidRPr="000408AC">
        <w:rPr>
          <w:b/>
          <w:color w:val="000000" w:themeColor="text1"/>
          <w:sz w:val="22"/>
          <w:szCs w:val="22"/>
        </w:rPr>
        <w:t>o</w:t>
      </w:r>
      <w:r w:rsidRPr="000408AC">
        <w:rPr>
          <w:b/>
          <w:color w:val="000000" w:themeColor="text1"/>
          <w:sz w:val="22"/>
          <w:szCs w:val="22"/>
        </w:rPr>
        <w:t>.</w:t>
      </w:r>
      <w:r w:rsidR="007D36C3" w:rsidRPr="000408AC">
        <w:rPr>
          <w:b/>
          <w:color w:val="000000" w:themeColor="text1"/>
          <w:sz w:val="22"/>
          <w:szCs w:val="22"/>
        </w:rPr>
        <w:t xml:space="preserve"> </w:t>
      </w:r>
      <w:r w:rsidR="008976EB" w:rsidRPr="000408AC">
        <w:rPr>
          <w:b/>
          <w:color w:val="000000" w:themeColor="text1"/>
          <w:sz w:val="22"/>
          <w:szCs w:val="22"/>
        </w:rPr>
        <w:t>CW2103139</w:t>
      </w:r>
      <w:r w:rsidR="007D36C3" w:rsidRPr="000408AC">
        <w:rPr>
          <w:b/>
          <w:color w:val="000000" w:themeColor="text1"/>
          <w:sz w:val="22"/>
          <w:szCs w:val="22"/>
        </w:rPr>
        <w:t xml:space="preserve"> </w:t>
      </w:r>
      <w:r w:rsidR="00A77A14" w:rsidRPr="000408AC">
        <w:rPr>
          <w:b/>
          <w:color w:val="000000" w:themeColor="text1"/>
          <w:sz w:val="22"/>
          <w:szCs w:val="22"/>
        </w:rPr>
        <w:t>(</w:t>
      </w:r>
      <w:r w:rsidR="007D36C3" w:rsidRPr="000408AC">
        <w:rPr>
          <w:b/>
          <w:color w:val="000000" w:themeColor="text1"/>
          <w:sz w:val="22"/>
          <w:szCs w:val="22"/>
        </w:rPr>
        <w:t>ZOHO</w:t>
      </w:r>
      <w:r w:rsidR="00A77A14" w:rsidRPr="000408AC">
        <w:rPr>
          <w:b/>
          <w:color w:val="000000" w:themeColor="text1"/>
          <w:sz w:val="22"/>
          <w:szCs w:val="22"/>
        </w:rPr>
        <w:t>)</w:t>
      </w:r>
      <w:r w:rsidR="004D5B82" w:rsidRPr="000408AC">
        <w:rPr>
          <w:b/>
          <w:color w:val="000000" w:themeColor="text1"/>
          <w:sz w:val="22"/>
          <w:szCs w:val="22"/>
        </w:rPr>
        <w:t xml:space="preserve"> dated </w:t>
      </w:r>
      <w:r w:rsidR="008976EB" w:rsidRPr="000408AC">
        <w:rPr>
          <w:b/>
          <w:color w:val="000000" w:themeColor="text1"/>
          <w:sz w:val="22"/>
          <w:szCs w:val="22"/>
        </w:rPr>
        <w:t>1-Sep-2020 and CW2100578 dated 1-Jan-2020</w:t>
      </w:r>
    </w:p>
    <w:p w14:paraId="6B73B299" w14:textId="77777777" w:rsidR="00B15145" w:rsidRPr="00CA380D" w:rsidRDefault="00B15145" w:rsidP="002678CE">
      <w:pPr>
        <w:rPr>
          <w:b/>
          <w:sz w:val="22"/>
          <w:szCs w:val="22"/>
        </w:rPr>
      </w:pPr>
    </w:p>
    <w:p w14:paraId="509796A9" w14:textId="77777777" w:rsidR="00F07F0E" w:rsidRPr="00CA380D" w:rsidRDefault="00CF1ACD" w:rsidP="000072C8">
      <w:pPr>
        <w:ind w:right="29"/>
        <w:jc w:val="both"/>
        <w:rPr>
          <w:sz w:val="22"/>
          <w:szCs w:val="22"/>
        </w:rPr>
      </w:pPr>
      <w:r w:rsidRPr="00CA380D">
        <w:rPr>
          <w:b/>
          <w:sz w:val="22"/>
          <w:szCs w:val="22"/>
        </w:rPr>
        <w:t>BETWEEN:</w:t>
      </w:r>
    </w:p>
    <w:p w14:paraId="627BADA1" w14:textId="77777777" w:rsidR="00F07F0E" w:rsidRPr="00CA380D" w:rsidRDefault="00F07F0E" w:rsidP="000072C8">
      <w:pPr>
        <w:ind w:left="709" w:right="29" w:hanging="709"/>
        <w:jc w:val="both"/>
        <w:rPr>
          <w:sz w:val="22"/>
          <w:szCs w:val="22"/>
        </w:rPr>
      </w:pPr>
    </w:p>
    <w:p w14:paraId="3DC0EA55" w14:textId="5D94FF97" w:rsidR="00A77A14" w:rsidRPr="00CA380D" w:rsidRDefault="00A77A14" w:rsidP="00A77A14">
      <w:pPr>
        <w:ind w:left="709" w:right="29" w:hanging="709"/>
        <w:jc w:val="both"/>
        <w:rPr>
          <w:sz w:val="22"/>
          <w:szCs w:val="22"/>
        </w:rPr>
      </w:pPr>
      <w:r w:rsidRPr="00CA380D">
        <w:rPr>
          <w:sz w:val="22"/>
          <w:szCs w:val="22"/>
        </w:rPr>
        <w:t>(1)</w:t>
      </w:r>
      <w:r w:rsidRPr="00CA380D">
        <w:rPr>
          <w:sz w:val="22"/>
          <w:szCs w:val="22"/>
        </w:rPr>
        <w:tab/>
        <w:t>WNS Global Services (UK) Limited, a company incorporated in the UK with the registered number 2292251, having its registered office at Acre House, 11-15 William Road, London NW1 3ER,</w:t>
      </w:r>
      <w:r w:rsidR="004D5B82" w:rsidRPr="00CA380D">
        <w:rPr>
          <w:sz w:val="22"/>
          <w:szCs w:val="22"/>
        </w:rPr>
        <w:t xml:space="preserve"> </w:t>
      </w:r>
      <w:r w:rsidRPr="00CA380D">
        <w:rPr>
          <w:sz w:val="22"/>
          <w:szCs w:val="22"/>
        </w:rPr>
        <w:t>UK (</w:t>
      </w:r>
      <w:r w:rsidRPr="00CA380D">
        <w:rPr>
          <w:b/>
          <w:sz w:val="22"/>
          <w:szCs w:val="22"/>
        </w:rPr>
        <w:t>“</w:t>
      </w:r>
      <w:r w:rsidRPr="00CA380D">
        <w:rPr>
          <w:sz w:val="22"/>
          <w:szCs w:val="22"/>
        </w:rPr>
        <w:t xml:space="preserve">WNS”), and </w:t>
      </w:r>
    </w:p>
    <w:p w14:paraId="2CEA877C" w14:textId="77777777" w:rsidR="00A77A14" w:rsidRPr="00CA380D" w:rsidRDefault="00A77A14" w:rsidP="00A77A14">
      <w:pPr>
        <w:ind w:left="709" w:right="29" w:hanging="709"/>
        <w:jc w:val="both"/>
        <w:rPr>
          <w:sz w:val="22"/>
          <w:szCs w:val="22"/>
        </w:rPr>
      </w:pPr>
    </w:p>
    <w:p w14:paraId="3C5C7A43" w14:textId="560FB67F" w:rsidR="00A77A14" w:rsidRPr="00CA380D" w:rsidRDefault="00A77A14" w:rsidP="00A77A14">
      <w:pPr>
        <w:ind w:left="709" w:right="29" w:hanging="709"/>
        <w:jc w:val="both"/>
        <w:rPr>
          <w:sz w:val="22"/>
          <w:szCs w:val="22"/>
        </w:rPr>
      </w:pPr>
      <w:r w:rsidRPr="00CA380D">
        <w:rPr>
          <w:sz w:val="22"/>
          <w:szCs w:val="22"/>
        </w:rPr>
        <w:t>(2)</w:t>
      </w:r>
      <w:r w:rsidRPr="00CA380D">
        <w:rPr>
          <w:sz w:val="22"/>
          <w:szCs w:val="22"/>
        </w:rPr>
        <w:tab/>
      </w:r>
      <w:proofErr w:type="spellStart"/>
      <w:r w:rsidRPr="00CA380D">
        <w:rPr>
          <w:sz w:val="22"/>
          <w:szCs w:val="22"/>
        </w:rPr>
        <w:t>Koninklijke</w:t>
      </w:r>
      <w:proofErr w:type="spellEnd"/>
      <w:r w:rsidRPr="00CA380D">
        <w:rPr>
          <w:sz w:val="22"/>
          <w:szCs w:val="22"/>
        </w:rPr>
        <w:t xml:space="preserve"> </w:t>
      </w:r>
      <w:proofErr w:type="spellStart"/>
      <w:r w:rsidRPr="00CA380D">
        <w:rPr>
          <w:sz w:val="22"/>
          <w:szCs w:val="22"/>
        </w:rPr>
        <w:t>Luchtvaart</w:t>
      </w:r>
      <w:proofErr w:type="spellEnd"/>
      <w:r w:rsidRPr="00CA380D">
        <w:rPr>
          <w:sz w:val="22"/>
          <w:szCs w:val="22"/>
        </w:rPr>
        <w:t xml:space="preserve"> </w:t>
      </w:r>
      <w:proofErr w:type="spellStart"/>
      <w:r w:rsidRPr="00CA380D">
        <w:rPr>
          <w:sz w:val="22"/>
          <w:szCs w:val="22"/>
        </w:rPr>
        <w:t>Maatschappij</w:t>
      </w:r>
      <w:proofErr w:type="spellEnd"/>
      <w:r w:rsidRPr="00CA380D">
        <w:rPr>
          <w:sz w:val="22"/>
          <w:szCs w:val="22"/>
        </w:rPr>
        <w:t xml:space="preserve"> N.V. (also known as KLM Royal Dutch Airlines), registered in the Trade register of the Chamber of Commerce and Industry of Amsterdam under number 33014286, having its registered office and principal place of business at </w:t>
      </w:r>
      <w:proofErr w:type="spellStart"/>
      <w:r w:rsidRPr="00CA380D">
        <w:rPr>
          <w:sz w:val="22"/>
          <w:szCs w:val="22"/>
        </w:rPr>
        <w:t>Amsterdamseweg</w:t>
      </w:r>
      <w:proofErr w:type="spellEnd"/>
      <w:r w:rsidRPr="00CA380D">
        <w:rPr>
          <w:sz w:val="22"/>
          <w:szCs w:val="22"/>
        </w:rPr>
        <w:t xml:space="preserve"> 55, 1182 GP Amstelveen, (the “Client”)</w:t>
      </w:r>
    </w:p>
    <w:p w14:paraId="42CB2A7D" w14:textId="77777777" w:rsidR="00B15145" w:rsidRPr="00CA380D" w:rsidRDefault="00B15145" w:rsidP="000072C8">
      <w:pPr>
        <w:jc w:val="both"/>
        <w:rPr>
          <w:sz w:val="22"/>
          <w:szCs w:val="22"/>
        </w:rPr>
      </w:pPr>
    </w:p>
    <w:p w14:paraId="0729E890" w14:textId="23E90A05" w:rsidR="00F07F0E" w:rsidRPr="00CA380D" w:rsidRDefault="00352E2F" w:rsidP="00FA11DD">
      <w:pPr>
        <w:jc w:val="both"/>
        <w:rPr>
          <w:sz w:val="22"/>
          <w:szCs w:val="22"/>
        </w:rPr>
      </w:pPr>
      <w:r w:rsidRPr="00CA380D">
        <w:rPr>
          <w:b/>
          <w:sz w:val="22"/>
          <w:szCs w:val="22"/>
        </w:rPr>
        <w:t>Validity</w:t>
      </w:r>
      <w:r w:rsidRPr="00CA380D">
        <w:rPr>
          <w:sz w:val="22"/>
          <w:szCs w:val="22"/>
        </w:rPr>
        <w:t xml:space="preserve">: </w:t>
      </w:r>
      <w:r w:rsidRPr="00CA380D">
        <w:rPr>
          <w:b/>
          <w:sz w:val="22"/>
          <w:szCs w:val="22"/>
        </w:rPr>
        <w:t>Effective Date:</w:t>
      </w:r>
      <w:r w:rsidR="00260647" w:rsidRPr="00CA380D">
        <w:rPr>
          <w:sz w:val="22"/>
          <w:szCs w:val="22"/>
        </w:rPr>
        <w:t xml:space="preserve"> </w:t>
      </w:r>
      <w:r w:rsidR="00A45E09">
        <w:rPr>
          <w:b/>
          <w:color w:val="000000" w:themeColor="text1"/>
          <w:sz w:val="22"/>
          <w:szCs w:val="22"/>
        </w:rPr>
        <w:t>Jan</w:t>
      </w:r>
      <w:r w:rsidR="002153C5" w:rsidRPr="00B2024A">
        <w:rPr>
          <w:b/>
          <w:color w:val="000000" w:themeColor="text1"/>
          <w:sz w:val="22"/>
          <w:szCs w:val="22"/>
        </w:rPr>
        <w:t>-202</w:t>
      </w:r>
      <w:r w:rsidR="00F17084">
        <w:rPr>
          <w:b/>
          <w:color w:val="000000" w:themeColor="text1"/>
          <w:sz w:val="22"/>
          <w:szCs w:val="22"/>
        </w:rPr>
        <w:t>3</w:t>
      </w:r>
    </w:p>
    <w:p w14:paraId="6DCB860C" w14:textId="77777777" w:rsidR="00442CAA" w:rsidRPr="00CA380D" w:rsidRDefault="00442CAA" w:rsidP="000072C8">
      <w:pPr>
        <w:pStyle w:val="BodyTextIndent2"/>
        <w:ind w:left="0" w:firstLine="0"/>
        <w:jc w:val="both"/>
        <w:rPr>
          <w:rFonts w:ascii="Times New Roman" w:hAnsi="Times New Roman"/>
          <w:szCs w:val="22"/>
        </w:rPr>
      </w:pPr>
    </w:p>
    <w:p w14:paraId="3821479B" w14:textId="48A1BDA1" w:rsidR="00EA394F" w:rsidRPr="00CA380D" w:rsidRDefault="00A77A14" w:rsidP="005E1548">
      <w:pPr>
        <w:numPr>
          <w:ilvl w:val="0"/>
          <w:numId w:val="3"/>
        </w:numPr>
        <w:tabs>
          <w:tab w:val="clear" w:pos="360"/>
        </w:tabs>
        <w:overflowPunct w:val="0"/>
        <w:autoSpaceDE w:val="0"/>
        <w:autoSpaceDN w:val="0"/>
        <w:adjustRightInd w:val="0"/>
        <w:jc w:val="both"/>
        <w:textAlignment w:val="baseline"/>
        <w:rPr>
          <w:szCs w:val="22"/>
        </w:rPr>
      </w:pPr>
      <w:r w:rsidRPr="00CA380D">
        <w:rPr>
          <w:b/>
          <w:szCs w:val="22"/>
        </w:rPr>
        <w:t>Details of Change:</w:t>
      </w:r>
      <w:r w:rsidR="00DF00F1" w:rsidRPr="00CA380D">
        <w:rPr>
          <w:b/>
          <w:szCs w:val="22"/>
        </w:rPr>
        <w:t xml:space="preserve"> </w:t>
      </w:r>
    </w:p>
    <w:p w14:paraId="7FF4A2F3" w14:textId="671C3FD5" w:rsidR="002153C5" w:rsidRPr="00BF4C8A" w:rsidRDefault="002153C5" w:rsidP="008F7B02">
      <w:pPr>
        <w:overflowPunct w:val="0"/>
        <w:autoSpaceDE w:val="0"/>
        <w:autoSpaceDN w:val="0"/>
        <w:adjustRightInd w:val="0"/>
        <w:jc w:val="both"/>
        <w:textAlignment w:val="baseline"/>
        <w:rPr>
          <w:b/>
          <w:sz w:val="8"/>
          <w:szCs w:val="22"/>
        </w:rPr>
      </w:pPr>
    </w:p>
    <w:p w14:paraId="41C9BC73" w14:textId="26B23FC7" w:rsidR="002153C5" w:rsidRPr="00230E7A" w:rsidRDefault="002153C5" w:rsidP="008F7B02">
      <w:pPr>
        <w:overflowPunct w:val="0"/>
        <w:autoSpaceDE w:val="0"/>
        <w:autoSpaceDN w:val="0"/>
        <w:adjustRightInd w:val="0"/>
        <w:jc w:val="both"/>
        <w:textAlignment w:val="baseline"/>
        <w:rPr>
          <w:sz w:val="22"/>
          <w:szCs w:val="22"/>
        </w:rPr>
      </w:pPr>
      <w:r w:rsidRPr="000408AC">
        <w:rPr>
          <w:color w:val="000000" w:themeColor="text1"/>
          <w:sz w:val="22"/>
          <w:szCs w:val="22"/>
        </w:rPr>
        <w:t>Post Go-Live</w:t>
      </w:r>
      <w:r w:rsidRPr="00230E7A">
        <w:rPr>
          <w:sz w:val="22"/>
          <w:szCs w:val="22"/>
        </w:rPr>
        <w:t xml:space="preserve">, there was a business need from the </w:t>
      </w:r>
      <w:r w:rsidR="00304608" w:rsidRPr="00230E7A">
        <w:rPr>
          <w:sz w:val="22"/>
          <w:szCs w:val="22"/>
        </w:rPr>
        <w:t>AFKL</w:t>
      </w:r>
      <w:r w:rsidRPr="00230E7A">
        <w:rPr>
          <w:sz w:val="22"/>
          <w:szCs w:val="22"/>
        </w:rPr>
        <w:t xml:space="preserve"> team to </w:t>
      </w:r>
      <w:r w:rsidR="00304608" w:rsidRPr="00230E7A">
        <w:rPr>
          <w:sz w:val="22"/>
          <w:szCs w:val="22"/>
        </w:rPr>
        <w:t xml:space="preserve">implement 1 additional </w:t>
      </w:r>
      <w:r w:rsidR="00A85CE3">
        <w:rPr>
          <w:sz w:val="22"/>
          <w:szCs w:val="22"/>
        </w:rPr>
        <w:t>department</w:t>
      </w:r>
      <w:r w:rsidR="00304608" w:rsidRPr="00AA06C8">
        <w:rPr>
          <w:sz w:val="22"/>
          <w:szCs w:val="22"/>
        </w:rPr>
        <w:t xml:space="preserve"> </w:t>
      </w:r>
      <w:r w:rsidR="00A85CE3">
        <w:rPr>
          <w:sz w:val="22"/>
          <w:szCs w:val="22"/>
        </w:rPr>
        <w:t xml:space="preserve">for </w:t>
      </w:r>
      <w:r w:rsidR="00304608" w:rsidRPr="00AA06C8">
        <w:rPr>
          <w:sz w:val="22"/>
          <w:szCs w:val="22"/>
        </w:rPr>
        <w:t>“</w:t>
      </w:r>
      <w:r w:rsidR="003A2BA9" w:rsidRPr="00AA06C8">
        <w:rPr>
          <w:sz w:val="22"/>
          <w:szCs w:val="22"/>
        </w:rPr>
        <w:t>PTP</w:t>
      </w:r>
      <w:r w:rsidR="00A85CE3">
        <w:rPr>
          <w:sz w:val="22"/>
          <w:szCs w:val="22"/>
        </w:rPr>
        <w:t xml:space="preserve"> </w:t>
      </w:r>
      <w:proofErr w:type="spellStart"/>
      <w:r w:rsidR="00A85CE3">
        <w:rPr>
          <w:sz w:val="22"/>
          <w:szCs w:val="22"/>
        </w:rPr>
        <w:t>Alusta</w:t>
      </w:r>
      <w:proofErr w:type="spellEnd"/>
      <w:r w:rsidR="003A2BA9" w:rsidRPr="00AA06C8">
        <w:rPr>
          <w:sz w:val="22"/>
          <w:szCs w:val="22"/>
        </w:rPr>
        <w:t xml:space="preserve"> Europe</w:t>
      </w:r>
      <w:r w:rsidR="00304608" w:rsidRPr="00AA06C8">
        <w:rPr>
          <w:sz w:val="22"/>
          <w:szCs w:val="22"/>
        </w:rPr>
        <w:t>”</w:t>
      </w:r>
      <w:r w:rsidR="00A85CE3">
        <w:rPr>
          <w:sz w:val="22"/>
          <w:szCs w:val="22"/>
        </w:rPr>
        <w:t xml:space="preserve"> team</w:t>
      </w:r>
      <w:r w:rsidR="00304608" w:rsidRPr="00AA06C8">
        <w:rPr>
          <w:sz w:val="22"/>
          <w:szCs w:val="22"/>
        </w:rPr>
        <w:t xml:space="preserve"> in Zoho Desk</w:t>
      </w:r>
      <w:r w:rsidR="00EB792D" w:rsidRPr="00AA06C8">
        <w:rPr>
          <w:sz w:val="22"/>
          <w:szCs w:val="22"/>
        </w:rPr>
        <w:t>.</w:t>
      </w:r>
    </w:p>
    <w:p w14:paraId="442CD07D" w14:textId="1993292E" w:rsidR="00304608" w:rsidRDefault="00304608" w:rsidP="008F7B02">
      <w:pPr>
        <w:overflowPunct w:val="0"/>
        <w:autoSpaceDE w:val="0"/>
        <w:autoSpaceDN w:val="0"/>
        <w:adjustRightInd w:val="0"/>
        <w:jc w:val="both"/>
        <w:textAlignment w:val="baseline"/>
        <w:rPr>
          <w:szCs w:val="22"/>
        </w:rPr>
      </w:pPr>
    </w:p>
    <w:p w14:paraId="3D9F8548" w14:textId="2FD86C72" w:rsidR="00304608" w:rsidRPr="00702BF7" w:rsidRDefault="002D5B12" w:rsidP="005E1548">
      <w:pPr>
        <w:pStyle w:val="ListParagraph"/>
        <w:numPr>
          <w:ilvl w:val="1"/>
          <w:numId w:val="7"/>
        </w:numPr>
        <w:overflowPunct w:val="0"/>
        <w:autoSpaceDE w:val="0"/>
        <w:autoSpaceDN w:val="0"/>
        <w:adjustRightInd w:val="0"/>
        <w:jc w:val="both"/>
        <w:textAlignment w:val="baseline"/>
        <w:rPr>
          <w:b/>
          <w:sz w:val="22"/>
          <w:szCs w:val="22"/>
          <w:u w:val="single"/>
        </w:rPr>
      </w:pPr>
      <w:r>
        <w:rPr>
          <w:b/>
          <w:sz w:val="22"/>
          <w:szCs w:val="22"/>
          <w:u w:val="single"/>
        </w:rPr>
        <w:t>PTP Europe</w:t>
      </w:r>
      <w:r w:rsidR="00304608" w:rsidRPr="00702BF7">
        <w:rPr>
          <w:b/>
          <w:sz w:val="22"/>
          <w:szCs w:val="22"/>
          <w:u w:val="single"/>
        </w:rPr>
        <w:t xml:space="preserve"> </w:t>
      </w:r>
      <w:r w:rsidR="009A71B3" w:rsidRPr="00702BF7">
        <w:rPr>
          <w:b/>
          <w:sz w:val="22"/>
          <w:szCs w:val="22"/>
          <w:u w:val="single"/>
        </w:rPr>
        <w:t xml:space="preserve">Zoho Desk </w:t>
      </w:r>
      <w:r w:rsidR="00304608" w:rsidRPr="00702BF7">
        <w:rPr>
          <w:b/>
          <w:sz w:val="22"/>
          <w:szCs w:val="22"/>
          <w:u w:val="single"/>
        </w:rPr>
        <w:t>Design:</w:t>
      </w:r>
      <w:r w:rsidR="00A85CE3">
        <w:rPr>
          <w:b/>
          <w:sz w:val="22"/>
          <w:szCs w:val="22"/>
          <w:u w:val="single"/>
        </w:rPr>
        <w:t xml:space="preserve"> </w:t>
      </w:r>
    </w:p>
    <w:p w14:paraId="316A7103" w14:textId="5B57FC6D" w:rsidR="00304608" w:rsidRDefault="00304608" w:rsidP="00304608">
      <w:pPr>
        <w:overflowPunct w:val="0"/>
        <w:autoSpaceDE w:val="0"/>
        <w:autoSpaceDN w:val="0"/>
        <w:adjustRightInd w:val="0"/>
        <w:jc w:val="both"/>
        <w:textAlignment w:val="baseline"/>
        <w:rPr>
          <w:szCs w:val="22"/>
        </w:rPr>
      </w:pPr>
    </w:p>
    <w:p w14:paraId="53DA9082" w14:textId="03183E9A" w:rsidR="002A7864" w:rsidRPr="00EB792D" w:rsidRDefault="00144187" w:rsidP="00EB792D">
      <w:pPr>
        <w:rPr>
          <w:sz w:val="20"/>
          <w:szCs w:val="20"/>
        </w:rPr>
      </w:pPr>
      <w:r w:rsidRPr="00144187">
        <w:rPr>
          <w:sz w:val="22"/>
          <w:szCs w:val="22"/>
        </w:rPr>
        <w:t xml:space="preserve">Through the </w:t>
      </w:r>
      <w:r w:rsidR="00AF5E6D">
        <w:rPr>
          <w:sz w:val="22"/>
          <w:szCs w:val="22"/>
        </w:rPr>
        <w:t>PTP Europe</w:t>
      </w:r>
      <w:r w:rsidRPr="00144187">
        <w:rPr>
          <w:sz w:val="22"/>
          <w:szCs w:val="22"/>
        </w:rPr>
        <w:t xml:space="preserve"> department, the </w:t>
      </w:r>
      <w:r w:rsidR="00AF5E6D">
        <w:rPr>
          <w:sz w:val="22"/>
          <w:szCs w:val="22"/>
        </w:rPr>
        <w:t>customers</w:t>
      </w:r>
      <w:r w:rsidRPr="00144187">
        <w:rPr>
          <w:sz w:val="22"/>
          <w:szCs w:val="22"/>
        </w:rPr>
        <w:t xml:space="preserve"> can send requests for</w:t>
      </w:r>
      <w:r w:rsidR="00AF5E6D">
        <w:rPr>
          <w:sz w:val="22"/>
          <w:szCs w:val="22"/>
        </w:rPr>
        <w:t xml:space="preserve"> Invoice Processing</w:t>
      </w:r>
      <w:r w:rsidR="00EB792D" w:rsidRPr="00D82AA6">
        <w:rPr>
          <w:sz w:val="22"/>
          <w:szCs w:val="22"/>
        </w:rPr>
        <w:t xml:space="preserve">, </w:t>
      </w:r>
      <w:r w:rsidR="00AF5E6D" w:rsidRPr="00AF5E6D">
        <w:rPr>
          <w:sz w:val="22"/>
          <w:szCs w:val="22"/>
        </w:rPr>
        <w:t>Approver back-up creation</w:t>
      </w:r>
      <w:r w:rsidR="00EB792D">
        <w:rPr>
          <w:sz w:val="20"/>
          <w:szCs w:val="20"/>
        </w:rPr>
        <w:t xml:space="preserve"> </w:t>
      </w:r>
      <w:r w:rsidR="00EB792D" w:rsidRPr="00144187">
        <w:rPr>
          <w:sz w:val="22"/>
          <w:szCs w:val="22"/>
        </w:rPr>
        <w:t xml:space="preserve">to the </w:t>
      </w:r>
      <w:r w:rsidR="00AF5E6D">
        <w:rPr>
          <w:sz w:val="22"/>
          <w:szCs w:val="22"/>
        </w:rPr>
        <w:t>PTP Europe</w:t>
      </w:r>
      <w:r w:rsidR="00EB792D">
        <w:rPr>
          <w:sz w:val="22"/>
          <w:szCs w:val="22"/>
        </w:rPr>
        <w:t xml:space="preserve"> </w:t>
      </w:r>
      <w:r w:rsidR="00EB792D" w:rsidRPr="00144187">
        <w:rPr>
          <w:sz w:val="22"/>
          <w:szCs w:val="22"/>
        </w:rPr>
        <w:t>Team</w:t>
      </w:r>
      <w:r w:rsidR="00EB792D">
        <w:rPr>
          <w:sz w:val="22"/>
          <w:szCs w:val="22"/>
        </w:rPr>
        <w:t xml:space="preserve">. </w:t>
      </w:r>
      <w:r w:rsidRPr="00144187">
        <w:rPr>
          <w:sz w:val="22"/>
          <w:szCs w:val="22"/>
        </w:rPr>
        <w:t>The Sender of the ticket needs to fill the required fields on the</w:t>
      </w:r>
      <w:r w:rsidR="00AF5E6D">
        <w:rPr>
          <w:sz w:val="22"/>
          <w:szCs w:val="22"/>
        </w:rPr>
        <w:t xml:space="preserve"> customer</w:t>
      </w:r>
      <w:r w:rsidRPr="00144187">
        <w:rPr>
          <w:sz w:val="22"/>
          <w:szCs w:val="22"/>
        </w:rPr>
        <w:t xml:space="preserve"> portal and attach the necessary supporting documents to it. Based on the information received through the ticket</w:t>
      </w:r>
      <w:r w:rsidR="00EB792D">
        <w:rPr>
          <w:sz w:val="22"/>
          <w:szCs w:val="22"/>
        </w:rPr>
        <w:t>,</w:t>
      </w:r>
      <w:r w:rsidRPr="00144187">
        <w:rPr>
          <w:sz w:val="22"/>
          <w:szCs w:val="22"/>
        </w:rPr>
        <w:t xml:space="preserve"> the </w:t>
      </w:r>
      <w:r w:rsidR="00AF5E6D">
        <w:rPr>
          <w:sz w:val="22"/>
          <w:szCs w:val="22"/>
        </w:rPr>
        <w:t>PTP Europe</w:t>
      </w:r>
      <w:r w:rsidR="00EB792D">
        <w:rPr>
          <w:sz w:val="22"/>
          <w:szCs w:val="22"/>
        </w:rPr>
        <w:t xml:space="preserve"> Team will reach out to internal stakeholders to process and close the tickets in Zoho Desk</w:t>
      </w:r>
      <w:r w:rsidRPr="00144187">
        <w:rPr>
          <w:sz w:val="22"/>
          <w:szCs w:val="22"/>
        </w:rPr>
        <w:t xml:space="preserve">. In case additional information is needed, the Team requests the missing information from the Sender of the ticket, by sending the </w:t>
      </w:r>
      <w:r w:rsidR="00A85CE3">
        <w:rPr>
          <w:sz w:val="22"/>
          <w:szCs w:val="22"/>
        </w:rPr>
        <w:t>reply</w:t>
      </w:r>
      <w:r w:rsidRPr="00144187">
        <w:rPr>
          <w:sz w:val="22"/>
          <w:szCs w:val="22"/>
        </w:rPr>
        <w:t xml:space="preserve"> back.</w:t>
      </w:r>
      <w:r w:rsidR="00EB792D">
        <w:rPr>
          <w:sz w:val="22"/>
          <w:szCs w:val="22"/>
        </w:rPr>
        <w:t xml:space="preserve"> </w:t>
      </w:r>
    </w:p>
    <w:p w14:paraId="4CA6B5A8" w14:textId="77777777" w:rsidR="00144187" w:rsidRDefault="00144187" w:rsidP="00304608">
      <w:pPr>
        <w:overflowPunct w:val="0"/>
        <w:autoSpaceDE w:val="0"/>
        <w:autoSpaceDN w:val="0"/>
        <w:adjustRightInd w:val="0"/>
        <w:jc w:val="both"/>
        <w:textAlignment w:val="baseline"/>
        <w:rPr>
          <w:szCs w:val="22"/>
        </w:rPr>
      </w:pPr>
    </w:p>
    <w:p w14:paraId="6437DBC7" w14:textId="73671591" w:rsidR="002A7864" w:rsidRPr="000237DF" w:rsidRDefault="002A7864" w:rsidP="005E1548">
      <w:pPr>
        <w:pStyle w:val="ListParagraph"/>
        <w:numPr>
          <w:ilvl w:val="2"/>
          <w:numId w:val="6"/>
        </w:numPr>
        <w:overflowPunct w:val="0"/>
        <w:autoSpaceDE w:val="0"/>
        <w:autoSpaceDN w:val="0"/>
        <w:adjustRightInd w:val="0"/>
        <w:jc w:val="both"/>
        <w:textAlignment w:val="baseline"/>
        <w:rPr>
          <w:b/>
          <w:sz w:val="22"/>
          <w:szCs w:val="22"/>
        </w:rPr>
      </w:pPr>
      <w:r w:rsidRPr="000237DF">
        <w:rPr>
          <w:b/>
          <w:sz w:val="22"/>
          <w:szCs w:val="22"/>
        </w:rPr>
        <w:t>Department Details</w:t>
      </w:r>
      <w:r w:rsidR="009A71B3" w:rsidRPr="000237DF">
        <w:rPr>
          <w:b/>
          <w:sz w:val="22"/>
          <w:szCs w:val="22"/>
        </w:rPr>
        <w:t>:</w:t>
      </w:r>
    </w:p>
    <w:p w14:paraId="19F8BD3A" w14:textId="429014D2" w:rsidR="002A7864" w:rsidRDefault="002A7864" w:rsidP="002A7864">
      <w:pPr>
        <w:overflowPunct w:val="0"/>
        <w:autoSpaceDE w:val="0"/>
        <w:autoSpaceDN w:val="0"/>
        <w:adjustRightInd w:val="0"/>
        <w:jc w:val="both"/>
        <w:textAlignment w:val="baseline"/>
        <w:rPr>
          <w:szCs w:val="22"/>
        </w:rPr>
      </w:pPr>
    </w:p>
    <w:tbl>
      <w:tblPr>
        <w:tblW w:w="0" w:type="auto"/>
        <w:tblLook w:val="04A0" w:firstRow="1" w:lastRow="0" w:firstColumn="1" w:lastColumn="0" w:noHBand="0" w:noVBand="1"/>
      </w:tblPr>
      <w:tblGrid>
        <w:gridCol w:w="1958"/>
        <w:gridCol w:w="2800"/>
        <w:gridCol w:w="1695"/>
        <w:gridCol w:w="3840"/>
      </w:tblGrid>
      <w:tr w:rsidR="00A85CE3" w:rsidRPr="00230E7A" w14:paraId="604D4EF1" w14:textId="5227034E" w:rsidTr="00A85CE3">
        <w:trPr>
          <w:trHeight w:val="436"/>
        </w:trPr>
        <w:tc>
          <w:tcPr>
            <w:tcW w:w="0" w:type="auto"/>
            <w:tcBorders>
              <w:top w:val="single" w:sz="4" w:space="0" w:color="auto"/>
              <w:left w:val="single" w:sz="4" w:space="0" w:color="auto"/>
              <w:bottom w:val="single" w:sz="4" w:space="0" w:color="auto"/>
              <w:right w:val="single" w:sz="4" w:space="0" w:color="auto"/>
            </w:tcBorders>
            <w:shd w:val="clear" w:color="000000" w:fill="D4841D"/>
            <w:vAlign w:val="center"/>
            <w:hideMark/>
          </w:tcPr>
          <w:p w14:paraId="384EA4DE" w14:textId="77777777" w:rsidR="00A85CE3" w:rsidRPr="002A7864" w:rsidRDefault="00A85CE3" w:rsidP="00A85CE3">
            <w:pPr>
              <w:jc w:val="center"/>
              <w:rPr>
                <w:b/>
                <w:bCs/>
                <w:color w:val="FFFFFF"/>
                <w:sz w:val="22"/>
                <w:szCs w:val="22"/>
              </w:rPr>
            </w:pPr>
            <w:r w:rsidRPr="002A7864">
              <w:rPr>
                <w:b/>
                <w:bCs/>
                <w:color w:val="FFFFFF"/>
                <w:sz w:val="22"/>
                <w:szCs w:val="22"/>
              </w:rPr>
              <w:t>Department Name</w:t>
            </w:r>
          </w:p>
        </w:tc>
        <w:tc>
          <w:tcPr>
            <w:tcW w:w="0" w:type="auto"/>
            <w:tcBorders>
              <w:top w:val="single" w:sz="4" w:space="0" w:color="auto"/>
              <w:left w:val="nil"/>
              <w:bottom w:val="single" w:sz="4" w:space="0" w:color="auto"/>
              <w:right w:val="single" w:sz="4" w:space="0" w:color="auto"/>
            </w:tcBorders>
            <w:shd w:val="clear" w:color="000000" w:fill="D4841D"/>
            <w:vAlign w:val="center"/>
            <w:hideMark/>
          </w:tcPr>
          <w:p w14:paraId="3C17B8B5" w14:textId="77777777" w:rsidR="00A85CE3" w:rsidRPr="002A7864" w:rsidRDefault="00A85CE3" w:rsidP="00A85CE3">
            <w:pPr>
              <w:jc w:val="center"/>
              <w:rPr>
                <w:b/>
                <w:bCs/>
                <w:color w:val="FFFFFF"/>
                <w:sz w:val="22"/>
                <w:szCs w:val="22"/>
              </w:rPr>
            </w:pPr>
            <w:r w:rsidRPr="002A7864">
              <w:rPr>
                <w:b/>
                <w:bCs/>
                <w:color w:val="FFFFFF"/>
                <w:sz w:val="22"/>
                <w:szCs w:val="22"/>
              </w:rPr>
              <w:t>Zoho Desk email id</w:t>
            </w:r>
          </w:p>
        </w:tc>
        <w:tc>
          <w:tcPr>
            <w:tcW w:w="0" w:type="auto"/>
            <w:tcBorders>
              <w:top w:val="single" w:sz="4" w:space="0" w:color="auto"/>
              <w:left w:val="nil"/>
              <w:bottom w:val="single" w:sz="4" w:space="0" w:color="auto"/>
              <w:right w:val="single" w:sz="4" w:space="0" w:color="auto"/>
            </w:tcBorders>
            <w:shd w:val="clear" w:color="000000" w:fill="D4841D"/>
            <w:vAlign w:val="center"/>
            <w:hideMark/>
          </w:tcPr>
          <w:p w14:paraId="7515CC58" w14:textId="77777777" w:rsidR="00A85CE3" w:rsidRPr="002A7864" w:rsidRDefault="00A85CE3" w:rsidP="00A85CE3">
            <w:pPr>
              <w:jc w:val="center"/>
              <w:rPr>
                <w:b/>
                <w:bCs/>
                <w:color w:val="FFFFFF"/>
                <w:sz w:val="22"/>
                <w:szCs w:val="22"/>
              </w:rPr>
            </w:pPr>
            <w:r w:rsidRPr="002A7864">
              <w:rPr>
                <w:b/>
                <w:bCs/>
                <w:color w:val="FFFFFF"/>
                <w:sz w:val="22"/>
                <w:szCs w:val="22"/>
              </w:rPr>
              <w:t>AFKL email ID</w:t>
            </w:r>
          </w:p>
        </w:tc>
        <w:tc>
          <w:tcPr>
            <w:tcW w:w="0" w:type="auto"/>
            <w:tcBorders>
              <w:top w:val="single" w:sz="4" w:space="0" w:color="auto"/>
              <w:left w:val="nil"/>
              <w:bottom w:val="single" w:sz="4" w:space="0" w:color="auto"/>
              <w:right w:val="single" w:sz="4" w:space="0" w:color="auto"/>
            </w:tcBorders>
            <w:shd w:val="clear" w:color="000000" w:fill="D4841D"/>
            <w:vAlign w:val="center"/>
          </w:tcPr>
          <w:p w14:paraId="680B1BAF" w14:textId="2F53FB57" w:rsidR="00A85CE3" w:rsidRPr="002A7864" w:rsidRDefault="00A85CE3" w:rsidP="00A85CE3">
            <w:pPr>
              <w:jc w:val="center"/>
              <w:rPr>
                <w:b/>
                <w:bCs/>
                <w:color w:val="FFFFFF"/>
                <w:sz w:val="22"/>
                <w:szCs w:val="22"/>
              </w:rPr>
            </w:pPr>
            <w:r w:rsidRPr="00846CEC">
              <w:rPr>
                <w:b/>
                <w:bCs/>
                <w:color w:val="FFFFFF"/>
                <w:sz w:val="22"/>
                <w:szCs w:val="22"/>
              </w:rPr>
              <w:t>Customer Portal Integration Required</w:t>
            </w:r>
          </w:p>
        </w:tc>
      </w:tr>
      <w:tr w:rsidR="00A85CE3" w:rsidRPr="00230E7A" w14:paraId="09D45347" w14:textId="20BF9F21" w:rsidTr="00A85CE3">
        <w:trPr>
          <w:trHeight w:val="39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DA60E0" w14:textId="42BC25BB" w:rsidR="00A85CE3" w:rsidRPr="002A7864" w:rsidRDefault="00A85CE3" w:rsidP="00A85CE3">
            <w:pPr>
              <w:jc w:val="center"/>
              <w:rPr>
                <w:b/>
                <w:bCs/>
                <w:sz w:val="20"/>
                <w:szCs w:val="20"/>
              </w:rPr>
            </w:pPr>
            <w:r>
              <w:rPr>
                <w:b/>
                <w:bCs/>
                <w:sz w:val="20"/>
                <w:szCs w:val="20"/>
              </w:rPr>
              <w:t>PTP Europe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4C32561" w14:textId="172FFD68" w:rsidR="00A85CE3" w:rsidRPr="00FC5414" w:rsidRDefault="00A85CE3" w:rsidP="00A85CE3">
            <w:pPr>
              <w:jc w:val="center"/>
              <w:rPr>
                <w:color w:val="4F81BD" w:themeColor="accent1"/>
                <w:sz w:val="20"/>
                <w:szCs w:val="20"/>
                <w:u w:val="single"/>
              </w:rPr>
            </w:pPr>
            <w:r w:rsidRPr="00197EFD">
              <w:rPr>
                <w:color w:val="4F81BD" w:themeColor="accent1"/>
                <w:sz w:val="20"/>
                <w:szCs w:val="20"/>
                <w:u w:val="single"/>
              </w:rPr>
              <w:t>apeurope@afklm.zohodesk.com</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D7DAFF6" w14:textId="5AA62EBB" w:rsidR="00A85CE3" w:rsidRPr="002A7864" w:rsidRDefault="00A85CE3" w:rsidP="00A85CE3">
            <w:pPr>
              <w:jc w:val="center"/>
              <w:rPr>
                <w:b/>
                <w:bCs/>
                <w:sz w:val="20"/>
                <w:szCs w:val="20"/>
              </w:rPr>
            </w:pPr>
            <w:r>
              <w:rPr>
                <w:b/>
                <w:bCs/>
                <w:sz w:val="20"/>
                <w:szCs w:val="20"/>
              </w:rPr>
              <w:t>NA</w:t>
            </w:r>
          </w:p>
        </w:tc>
        <w:tc>
          <w:tcPr>
            <w:tcW w:w="0" w:type="auto"/>
            <w:tcBorders>
              <w:top w:val="nil"/>
              <w:left w:val="single" w:sz="4" w:space="0" w:color="auto"/>
              <w:bottom w:val="single" w:sz="4" w:space="0" w:color="auto"/>
              <w:right w:val="single" w:sz="4" w:space="0" w:color="auto"/>
            </w:tcBorders>
            <w:vAlign w:val="center"/>
          </w:tcPr>
          <w:p w14:paraId="51CCDFE1" w14:textId="7AD24892" w:rsidR="00A85CE3" w:rsidRPr="00D56202" w:rsidRDefault="00A85CE3" w:rsidP="00A85CE3">
            <w:pPr>
              <w:jc w:val="center"/>
              <w:rPr>
                <w:b/>
                <w:bCs/>
                <w:sz w:val="20"/>
                <w:szCs w:val="20"/>
              </w:rPr>
            </w:pPr>
            <w:r>
              <w:rPr>
                <w:b/>
                <w:bCs/>
                <w:sz w:val="20"/>
                <w:szCs w:val="20"/>
              </w:rPr>
              <w:t>Yes</w:t>
            </w:r>
          </w:p>
        </w:tc>
      </w:tr>
    </w:tbl>
    <w:p w14:paraId="4D139347" w14:textId="02B63D83" w:rsidR="002A7864" w:rsidRDefault="00F17084" w:rsidP="00304608">
      <w:pPr>
        <w:overflowPunct w:val="0"/>
        <w:autoSpaceDE w:val="0"/>
        <w:autoSpaceDN w:val="0"/>
        <w:adjustRightInd w:val="0"/>
        <w:jc w:val="both"/>
        <w:textAlignment w:val="baseline"/>
        <w:rPr>
          <w:szCs w:val="22"/>
        </w:rPr>
      </w:pPr>
      <w:r>
        <w:rPr>
          <w:szCs w:val="22"/>
        </w:rPr>
        <w:t xml:space="preserve">Note: As confirmed by the AFKL team, AFKL mailbox will not be setup. The requestors are expected to submit the requests from the customer portal only. Response on these tickets/requests will be sent from Zoho Desk using above mentioned email id.   </w:t>
      </w:r>
    </w:p>
    <w:p w14:paraId="24626CAF" w14:textId="6EF041DA" w:rsidR="00A07220" w:rsidRDefault="00A07220" w:rsidP="00304608">
      <w:pPr>
        <w:overflowPunct w:val="0"/>
        <w:autoSpaceDE w:val="0"/>
        <w:autoSpaceDN w:val="0"/>
        <w:adjustRightInd w:val="0"/>
        <w:jc w:val="both"/>
        <w:textAlignment w:val="baseline"/>
        <w:rPr>
          <w:szCs w:val="22"/>
        </w:rPr>
      </w:pPr>
    </w:p>
    <w:p w14:paraId="121B3598" w14:textId="38E3C330" w:rsidR="00A07220" w:rsidRPr="00BF4C8A" w:rsidRDefault="00A07220" w:rsidP="00304608">
      <w:pPr>
        <w:overflowPunct w:val="0"/>
        <w:autoSpaceDE w:val="0"/>
        <w:autoSpaceDN w:val="0"/>
        <w:adjustRightInd w:val="0"/>
        <w:jc w:val="both"/>
        <w:textAlignment w:val="baseline"/>
        <w:rPr>
          <w:sz w:val="16"/>
          <w:szCs w:val="22"/>
        </w:rPr>
      </w:pPr>
    </w:p>
    <w:p w14:paraId="49AC1737" w14:textId="77777777" w:rsidR="00BB6043" w:rsidRDefault="00BB6043" w:rsidP="005E1548">
      <w:pPr>
        <w:pStyle w:val="ListParagraph"/>
        <w:numPr>
          <w:ilvl w:val="2"/>
          <w:numId w:val="6"/>
        </w:numPr>
        <w:overflowPunct w:val="0"/>
        <w:autoSpaceDE w:val="0"/>
        <w:autoSpaceDN w:val="0"/>
        <w:adjustRightInd w:val="0"/>
        <w:jc w:val="both"/>
        <w:textAlignment w:val="baseline"/>
        <w:rPr>
          <w:b/>
          <w:sz w:val="22"/>
          <w:szCs w:val="22"/>
        </w:rPr>
      </w:pPr>
      <w:r w:rsidRPr="000237DF">
        <w:rPr>
          <w:b/>
          <w:sz w:val="22"/>
          <w:szCs w:val="22"/>
        </w:rPr>
        <w:t>SLA/Due Date:</w:t>
      </w:r>
    </w:p>
    <w:p w14:paraId="6A0377B0" w14:textId="77777777" w:rsidR="00BB6043" w:rsidRDefault="00BB6043" w:rsidP="00BB6043">
      <w:pPr>
        <w:pStyle w:val="ListParagraph"/>
        <w:overflowPunct w:val="0"/>
        <w:autoSpaceDE w:val="0"/>
        <w:autoSpaceDN w:val="0"/>
        <w:adjustRightInd w:val="0"/>
        <w:ind w:left="360"/>
        <w:jc w:val="both"/>
        <w:textAlignment w:val="baseline"/>
        <w:rPr>
          <w:b/>
          <w:sz w:val="22"/>
          <w:szCs w:val="22"/>
        </w:rPr>
      </w:pPr>
    </w:p>
    <w:p w14:paraId="22138B8F" w14:textId="77777777" w:rsidR="00BB6043" w:rsidRPr="000237DF" w:rsidRDefault="00BB6043" w:rsidP="00BB6043">
      <w:pPr>
        <w:pStyle w:val="ListParagraph"/>
        <w:overflowPunct w:val="0"/>
        <w:autoSpaceDE w:val="0"/>
        <w:autoSpaceDN w:val="0"/>
        <w:adjustRightInd w:val="0"/>
        <w:ind w:left="360"/>
        <w:jc w:val="both"/>
        <w:textAlignment w:val="baseline"/>
        <w:rPr>
          <w:b/>
          <w:sz w:val="22"/>
          <w:szCs w:val="22"/>
        </w:rPr>
      </w:pPr>
      <w:r>
        <w:rPr>
          <w:b/>
          <w:sz w:val="22"/>
          <w:szCs w:val="22"/>
        </w:rPr>
        <w:t>Business Hours:</w:t>
      </w:r>
    </w:p>
    <w:p w14:paraId="62DDA0A6" w14:textId="77777777" w:rsidR="00BB6043" w:rsidRPr="00C86BD4" w:rsidRDefault="00BB6043" w:rsidP="005E1548">
      <w:pPr>
        <w:pStyle w:val="Body"/>
        <w:numPr>
          <w:ilvl w:val="0"/>
          <w:numId w:val="8"/>
        </w:numPr>
        <w:spacing w:line="276" w:lineRule="auto"/>
        <w:rPr>
          <w:rFonts w:ascii="Times New Roman" w:hAnsi="Times New Roman" w:cs="Times New Roman"/>
          <w:color w:val="000000" w:themeColor="text1"/>
          <w:szCs w:val="24"/>
          <w:lang w:val="en-GB"/>
        </w:rPr>
      </w:pPr>
      <w:r w:rsidRPr="00C86BD4">
        <w:rPr>
          <w:rFonts w:ascii="Times New Roman" w:hAnsi="Times New Roman" w:cs="Times New Roman"/>
          <w:b/>
          <w:bCs/>
          <w:color w:val="000000" w:themeColor="text1"/>
          <w:szCs w:val="24"/>
          <w:lang w:val="en-GB"/>
        </w:rPr>
        <w:t>Shift</w:t>
      </w:r>
      <w:r w:rsidRPr="00C86BD4">
        <w:rPr>
          <w:rFonts w:ascii="Times New Roman" w:hAnsi="Times New Roman" w:cs="Times New Roman"/>
          <w:color w:val="000000" w:themeColor="text1"/>
          <w:szCs w:val="24"/>
          <w:lang w:val="en-GB"/>
        </w:rPr>
        <w:t xml:space="preserve"> – Monday to Friday (5 days) – </w:t>
      </w:r>
      <w:r w:rsidRPr="00C86BD4">
        <w:rPr>
          <w:rFonts w:ascii="Times New Roman" w:hAnsi="Times New Roman" w:cs="Times New Roman"/>
          <w:b/>
          <w:bCs/>
          <w:color w:val="000000" w:themeColor="text1"/>
          <w:szCs w:val="24"/>
          <w:lang w:val="en-GB"/>
        </w:rPr>
        <w:t>2:30 to 22:00 CET</w:t>
      </w:r>
      <w:r>
        <w:rPr>
          <w:rFonts w:ascii="Times New Roman" w:hAnsi="Times New Roman" w:cs="Times New Roman"/>
          <w:b/>
          <w:bCs/>
          <w:color w:val="000000" w:themeColor="text1"/>
          <w:szCs w:val="24"/>
          <w:lang w:val="en-GB"/>
        </w:rPr>
        <w:t xml:space="preserve">, </w:t>
      </w:r>
      <w:r w:rsidRPr="00AE7916">
        <w:rPr>
          <w:rFonts w:ascii="Times New Roman" w:hAnsi="Times New Roman" w:cs="Times New Roman"/>
          <w:b/>
          <w:bCs/>
          <w:color w:val="000000" w:themeColor="text1"/>
          <w:szCs w:val="24"/>
          <w:lang w:val="en-GB"/>
        </w:rPr>
        <w:t>GMT+1:00</w:t>
      </w:r>
      <w:r>
        <w:rPr>
          <w:rFonts w:ascii="Times New Roman" w:hAnsi="Times New Roman" w:cs="Times New Roman"/>
          <w:b/>
          <w:bCs/>
          <w:color w:val="000000" w:themeColor="text1"/>
          <w:szCs w:val="24"/>
          <w:lang w:val="en-GB"/>
        </w:rPr>
        <w:t xml:space="preserve"> </w:t>
      </w:r>
    </w:p>
    <w:p w14:paraId="6B68E6E1" w14:textId="77777777" w:rsidR="00BB6043" w:rsidRDefault="00BB6043" w:rsidP="005E1548">
      <w:pPr>
        <w:pStyle w:val="Body"/>
        <w:numPr>
          <w:ilvl w:val="0"/>
          <w:numId w:val="8"/>
        </w:numPr>
        <w:spacing w:line="276" w:lineRule="auto"/>
        <w:rPr>
          <w:rFonts w:ascii="Times New Roman" w:hAnsi="Times New Roman" w:cs="Times New Roman"/>
          <w:color w:val="000000" w:themeColor="text1"/>
          <w:szCs w:val="24"/>
          <w:lang w:val="en-GB"/>
        </w:rPr>
      </w:pPr>
      <w:r w:rsidRPr="00C86BD4">
        <w:rPr>
          <w:rFonts w:ascii="Times New Roman" w:hAnsi="Times New Roman" w:cs="Times New Roman"/>
          <w:b/>
          <w:bCs/>
          <w:color w:val="000000" w:themeColor="text1"/>
          <w:szCs w:val="24"/>
          <w:lang w:val="en-GB"/>
        </w:rPr>
        <w:t>Time Zone</w:t>
      </w:r>
      <w:r w:rsidRPr="00C86BD4">
        <w:rPr>
          <w:rFonts w:ascii="Times New Roman" w:hAnsi="Times New Roman" w:cs="Times New Roman"/>
          <w:color w:val="000000" w:themeColor="text1"/>
          <w:szCs w:val="24"/>
          <w:lang w:val="en-GB"/>
        </w:rPr>
        <w:t xml:space="preserve"> – CET (Central European Time)</w:t>
      </w:r>
    </w:p>
    <w:p w14:paraId="326E3921" w14:textId="77777777" w:rsidR="00BB6043" w:rsidRDefault="00BB6043" w:rsidP="00BB6043">
      <w:pPr>
        <w:overflowPunct w:val="0"/>
        <w:autoSpaceDE w:val="0"/>
        <w:autoSpaceDN w:val="0"/>
        <w:adjustRightInd w:val="0"/>
        <w:spacing w:line="276" w:lineRule="auto"/>
        <w:jc w:val="both"/>
        <w:textAlignment w:val="baseline"/>
        <w:rPr>
          <w:sz w:val="22"/>
          <w:szCs w:val="22"/>
        </w:rPr>
      </w:pPr>
    </w:p>
    <w:tbl>
      <w:tblPr>
        <w:tblW w:w="15835" w:type="dxa"/>
        <w:tblLook w:val="04A0" w:firstRow="1" w:lastRow="0" w:firstColumn="1" w:lastColumn="0" w:noHBand="0" w:noVBand="1"/>
      </w:tblPr>
      <w:tblGrid>
        <w:gridCol w:w="1975"/>
        <w:gridCol w:w="1980"/>
        <w:gridCol w:w="4410"/>
        <w:gridCol w:w="2160"/>
        <w:gridCol w:w="5310"/>
      </w:tblGrid>
      <w:tr w:rsidR="009E5D64" w14:paraId="674F001D" w14:textId="116620A9" w:rsidTr="009E5D64">
        <w:trPr>
          <w:trHeight w:val="255"/>
        </w:trPr>
        <w:tc>
          <w:tcPr>
            <w:tcW w:w="1975"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vAlign w:val="center"/>
            <w:hideMark/>
          </w:tcPr>
          <w:p w14:paraId="49927656" w14:textId="77777777" w:rsidR="009E5D64" w:rsidRPr="00A46867" w:rsidRDefault="009E5D64" w:rsidP="00AA06C8">
            <w:pPr>
              <w:jc w:val="center"/>
              <w:rPr>
                <w:b/>
                <w:bCs/>
                <w:color w:val="FFFFFF" w:themeColor="background1"/>
                <w:sz w:val="22"/>
                <w:szCs w:val="20"/>
              </w:rPr>
            </w:pPr>
            <w:r w:rsidRPr="00A46867">
              <w:rPr>
                <w:b/>
                <w:bCs/>
                <w:color w:val="FFFFFF" w:themeColor="background1"/>
                <w:sz w:val="22"/>
                <w:szCs w:val="20"/>
              </w:rPr>
              <w:t>Zoho Desk Department name</w:t>
            </w:r>
          </w:p>
        </w:tc>
        <w:tc>
          <w:tcPr>
            <w:tcW w:w="1980" w:type="dxa"/>
            <w:tcBorders>
              <w:top w:val="single" w:sz="4" w:space="0" w:color="auto"/>
              <w:left w:val="nil"/>
              <w:bottom w:val="single" w:sz="4" w:space="0" w:color="auto"/>
              <w:right w:val="single" w:sz="4" w:space="0" w:color="auto"/>
            </w:tcBorders>
            <w:shd w:val="clear" w:color="auto" w:fill="E36C0A" w:themeFill="accent6" w:themeFillShade="BF"/>
            <w:noWrap/>
            <w:vAlign w:val="center"/>
            <w:hideMark/>
          </w:tcPr>
          <w:p w14:paraId="12D2A8CC" w14:textId="77777777" w:rsidR="009E5D64" w:rsidRPr="00A46867" w:rsidRDefault="009E5D64" w:rsidP="00AA06C8">
            <w:pPr>
              <w:jc w:val="center"/>
              <w:rPr>
                <w:b/>
                <w:bCs/>
                <w:color w:val="FFFFFF" w:themeColor="background1"/>
                <w:sz w:val="22"/>
                <w:szCs w:val="20"/>
              </w:rPr>
            </w:pPr>
            <w:r w:rsidRPr="00A46867">
              <w:rPr>
                <w:b/>
                <w:bCs/>
                <w:color w:val="FFFFFF" w:themeColor="background1"/>
                <w:sz w:val="22"/>
                <w:szCs w:val="20"/>
              </w:rPr>
              <w:t>Trigger Criteria</w:t>
            </w:r>
          </w:p>
        </w:tc>
        <w:tc>
          <w:tcPr>
            <w:tcW w:w="4410" w:type="dxa"/>
            <w:tcBorders>
              <w:top w:val="single" w:sz="4" w:space="0" w:color="auto"/>
              <w:left w:val="nil"/>
              <w:bottom w:val="single" w:sz="4" w:space="0" w:color="auto"/>
              <w:right w:val="single" w:sz="4" w:space="0" w:color="auto"/>
            </w:tcBorders>
            <w:shd w:val="clear" w:color="auto" w:fill="E36C0A" w:themeFill="accent6" w:themeFillShade="BF"/>
            <w:noWrap/>
            <w:vAlign w:val="center"/>
            <w:hideMark/>
          </w:tcPr>
          <w:p w14:paraId="36A24EA3" w14:textId="04336FFE" w:rsidR="009E5D64" w:rsidRPr="00A46867" w:rsidRDefault="009E5D64" w:rsidP="00AA06C8">
            <w:pPr>
              <w:jc w:val="center"/>
              <w:rPr>
                <w:b/>
                <w:bCs/>
                <w:color w:val="FFFFFF" w:themeColor="background1"/>
                <w:sz w:val="22"/>
                <w:szCs w:val="20"/>
              </w:rPr>
            </w:pPr>
            <w:r>
              <w:rPr>
                <w:b/>
                <w:bCs/>
                <w:color w:val="FFFFFF" w:themeColor="background1"/>
                <w:sz w:val="22"/>
                <w:szCs w:val="20"/>
              </w:rPr>
              <w:t>Condition</w:t>
            </w:r>
          </w:p>
        </w:tc>
        <w:tc>
          <w:tcPr>
            <w:tcW w:w="2160" w:type="dxa"/>
            <w:tcBorders>
              <w:top w:val="single" w:sz="4" w:space="0" w:color="auto"/>
              <w:left w:val="nil"/>
              <w:bottom w:val="single" w:sz="4" w:space="0" w:color="auto"/>
              <w:right w:val="single" w:sz="4" w:space="0" w:color="auto"/>
            </w:tcBorders>
            <w:shd w:val="clear" w:color="auto" w:fill="E36C0A" w:themeFill="accent6" w:themeFillShade="BF"/>
            <w:noWrap/>
            <w:vAlign w:val="center"/>
            <w:hideMark/>
          </w:tcPr>
          <w:p w14:paraId="0BAF835B" w14:textId="77777777" w:rsidR="009E5D64" w:rsidRPr="00A46867" w:rsidRDefault="009E5D64" w:rsidP="00AA06C8">
            <w:pPr>
              <w:jc w:val="center"/>
              <w:rPr>
                <w:b/>
                <w:bCs/>
                <w:color w:val="FFFFFF" w:themeColor="background1"/>
                <w:sz w:val="22"/>
                <w:szCs w:val="20"/>
              </w:rPr>
            </w:pPr>
            <w:r w:rsidRPr="00A46867">
              <w:rPr>
                <w:b/>
                <w:bCs/>
                <w:color w:val="FFFFFF" w:themeColor="background1"/>
                <w:sz w:val="22"/>
                <w:szCs w:val="20"/>
              </w:rPr>
              <w:t>Resolution SLA (business hours)</w:t>
            </w:r>
          </w:p>
        </w:tc>
        <w:tc>
          <w:tcPr>
            <w:tcW w:w="5310" w:type="dxa"/>
            <w:tcBorders>
              <w:top w:val="single" w:sz="4" w:space="0" w:color="auto"/>
              <w:left w:val="nil"/>
              <w:bottom w:val="single" w:sz="4" w:space="0" w:color="auto"/>
              <w:right w:val="single" w:sz="4" w:space="0" w:color="auto"/>
            </w:tcBorders>
            <w:shd w:val="clear" w:color="auto" w:fill="E36C0A" w:themeFill="accent6" w:themeFillShade="BF"/>
          </w:tcPr>
          <w:p w14:paraId="15FFC080" w14:textId="128F566A" w:rsidR="009E5D64" w:rsidRPr="00A46867" w:rsidRDefault="009E5D64" w:rsidP="00AA06C8">
            <w:pPr>
              <w:jc w:val="center"/>
              <w:rPr>
                <w:b/>
                <w:bCs/>
                <w:color w:val="FFFFFF" w:themeColor="background1"/>
                <w:sz w:val="22"/>
                <w:szCs w:val="20"/>
              </w:rPr>
            </w:pPr>
            <w:r w:rsidRPr="009E5D64">
              <w:rPr>
                <w:b/>
                <w:bCs/>
                <w:color w:val="FFFFFF" w:themeColor="background1"/>
                <w:sz w:val="22"/>
                <w:szCs w:val="20"/>
              </w:rPr>
              <w:t>Comments</w:t>
            </w:r>
          </w:p>
        </w:tc>
      </w:tr>
      <w:tr w:rsidR="009E5D64" w14:paraId="570D49A2" w14:textId="0F889E75" w:rsidTr="009E5D64">
        <w:trPr>
          <w:trHeight w:val="255"/>
        </w:trPr>
        <w:tc>
          <w:tcPr>
            <w:tcW w:w="1975" w:type="dxa"/>
            <w:vMerge w:val="restart"/>
            <w:tcBorders>
              <w:top w:val="nil"/>
              <w:left w:val="single" w:sz="4" w:space="0" w:color="auto"/>
              <w:right w:val="single" w:sz="4" w:space="0" w:color="auto"/>
            </w:tcBorders>
            <w:shd w:val="clear" w:color="auto" w:fill="auto"/>
            <w:noWrap/>
            <w:vAlign w:val="center"/>
            <w:hideMark/>
          </w:tcPr>
          <w:p w14:paraId="415F07E0" w14:textId="77777777" w:rsidR="009E5D64" w:rsidRDefault="009E5D64" w:rsidP="00AA06C8">
            <w:pPr>
              <w:jc w:val="center"/>
              <w:rPr>
                <w:rFonts w:ascii="Arial" w:hAnsi="Arial" w:cs="Arial"/>
                <w:b/>
                <w:bCs/>
                <w:color w:val="231F20"/>
                <w:sz w:val="20"/>
                <w:szCs w:val="20"/>
              </w:rPr>
            </w:pPr>
            <w:r>
              <w:rPr>
                <w:rFonts w:ascii="Arial" w:hAnsi="Arial" w:cs="Arial"/>
                <w:b/>
                <w:bCs/>
                <w:color w:val="231F20"/>
                <w:sz w:val="20"/>
                <w:szCs w:val="20"/>
              </w:rPr>
              <w:t>PTP EUROPE</w:t>
            </w:r>
          </w:p>
          <w:p w14:paraId="75BDE67A" w14:textId="77777777" w:rsidR="009E5D64" w:rsidRDefault="009E5D64" w:rsidP="00AA06C8">
            <w:pPr>
              <w:rPr>
                <w:rFonts w:ascii="Arial" w:hAnsi="Arial" w:cs="Arial"/>
                <w:sz w:val="20"/>
                <w:szCs w:val="20"/>
              </w:rPr>
            </w:pPr>
            <w:r>
              <w:rPr>
                <w:rFonts w:ascii="Arial" w:hAnsi="Arial" w:cs="Arial"/>
                <w:sz w:val="20"/>
                <w:szCs w:val="20"/>
              </w:rPr>
              <w:t> </w:t>
            </w:r>
          </w:p>
          <w:p w14:paraId="5CC4525E" w14:textId="113FC8D0" w:rsidR="009E5D64" w:rsidRDefault="009E5D64" w:rsidP="00AA06C8">
            <w:pPr>
              <w:rPr>
                <w:rFonts w:ascii="Arial" w:hAnsi="Arial" w:cs="Arial"/>
                <w:b/>
                <w:bCs/>
                <w:color w:val="231F20"/>
                <w:sz w:val="20"/>
                <w:szCs w:val="20"/>
              </w:rPr>
            </w:pPr>
            <w:r>
              <w:rPr>
                <w:rFonts w:ascii="Arial" w:hAnsi="Arial" w:cs="Arial"/>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98C752" w14:textId="77777777" w:rsidR="009E5D64" w:rsidRDefault="009E5D64" w:rsidP="00AA06C8">
            <w:pPr>
              <w:jc w:val="center"/>
              <w:rPr>
                <w:rFonts w:ascii="Arial" w:hAnsi="Arial" w:cs="Arial"/>
                <w:b/>
                <w:bCs/>
                <w:color w:val="231F20"/>
                <w:sz w:val="20"/>
                <w:szCs w:val="20"/>
              </w:rPr>
            </w:pPr>
            <w:r>
              <w:rPr>
                <w:rFonts w:ascii="Arial" w:hAnsi="Arial" w:cs="Arial"/>
                <w:b/>
                <w:bCs/>
                <w:color w:val="231F20"/>
                <w:sz w:val="20"/>
                <w:szCs w:val="20"/>
              </w:rPr>
              <w:t>Ticket Creation</w:t>
            </w:r>
          </w:p>
        </w:tc>
        <w:tc>
          <w:tcPr>
            <w:tcW w:w="4410" w:type="dxa"/>
            <w:tcBorders>
              <w:top w:val="nil"/>
              <w:left w:val="nil"/>
              <w:bottom w:val="single" w:sz="4" w:space="0" w:color="auto"/>
              <w:right w:val="single" w:sz="4" w:space="0" w:color="auto"/>
            </w:tcBorders>
            <w:shd w:val="clear" w:color="auto" w:fill="auto"/>
            <w:noWrap/>
            <w:vAlign w:val="center"/>
            <w:hideMark/>
          </w:tcPr>
          <w:p w14:paraId="6A23998F" w14:textId="3CBDEB71" w:rsidR="009E5D64" w:rsidRDefault="009E5D64" w:rsidP="00AA06C8">
            <w:pPr>
              <w:rPr>
                <w:rFonts w:ascii="Arial" w:hAnsi="Arial" w:cs="Arial"/>
                <w:color w:val="231F20"/>
                <w:sz w:val="20"/>
                <w:szCs w:val="20"/>
              </w:rPr>
            </w:pPr>
            <w:r w:rsidRPr="00CD5671">
              <w:rPr>
                <w:rFonts w:ascii="Arial" w:hAnsi="Arial" w:cs="Arial"/>
                <w:color w:val="231F20"/>
                <w:sz w:val="20"/>
                <w:szCs w:val="20"/>
              </w:rPr>
              <w:t>Priority is Normal</w:t>
            </w:r>
          </w:p>
        </w:tc>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2C6FE0E" w14:textId="77777777" w:rsidR="009E5D64" w:rsidRDefault="009E5D64" w:rsidP="00AA06C8">
            <w:pPr>
              <w:jc w:val="center"/>
              <w:rPr>
                <w:rFonts w:ascii="Arial" w:hAnsi="Arial" w:cs="Arial"/>
                <w:color w:val="231F20"/>
                <w:sz w:val="20"/>
                <w:szCs w:val="20"/>
              </w:rPr>
            </w:pPr>
            <w:r>
              <w:rPr>
                <w:rFonts w:ascii="Arial" w:hAnsi="Arial" w:cs="Arial"/>
                <w:color w:val="231F20"/>
                <w:sz w:val="20"/>
                <w:szCs w:val="20"/>
              </w:rPr>
              <w:t>2 Business Days</w:t>
            </w:r>
          </w:p>
        </w:tc>
        <w:tc>
          <w:tcPr>
            <w:tcW w:w="5310" w:type="dxa"/>
            <w:vMerge w:val="restart"/>
            <w:tcBorders>
              <w:top w:val="nil"/>
              <w:left w:val="single" w:sz="4" w:space="0" w:color="auto"/>
              <w:right w:val="single" w:sz="4" w:space="0" w:color="auto"/>
            </w:tcBorders>
          </w:tcPr>
          <w:p w14:paraId="0733AB93" w14:textId="1B82D4D1" w:rsidR="009E5D64" w:rsidRDefault="009E5D64" w:rsidP="009E5D64">
            <w:pPr>
              <w:jc w:val="center"/>
              <w:rPr>
                <w:rFonts w:ascii="Arial" w:hAnsi="Arial" w:cs="Arial"/>
                <w:color w:val="231F20"/>
                <w:sz w:val="20"/>
                <w:szCs w:val="20"/>
              </w:rPr>
            </w:pPr>
            <w:r>
              <w:rPr>
                <w:rFonts w:ascii="Arial" w:hAnsi="Arial" w:cs="Arial"/>
                <w:color w:val="231F20"/>
                <w:sz w:val="20"/>
                <w:szCs w:val="20"/>
              </w:rPr>
              <w:t>Due date will be calculated considering Ticket creation date &amp; time</w:t>
            </w:r>
          </w:p>
        </w:tc>
      </w:tr>
      <w:tr w:rsidR="009E5D64" w14:paraId="4342BC5D" w14:textId="6449DB4D" w:rsidTr="009E5D64">
        <w:trPr>
          <w:trHeight w:val="255"/>
        </w:trPr>
        <w:tc>
          <w:tcPr>
            <w:tcW w:w="1975" w:type="dxa"/>
            <w:vMerge/>
            <w:tcBorders>
              <w:left w:val="single" w:sz="4" w:space="0" w:color="auto"/>
              <w:right w:val="single" w:sz="4" w:space="0" w:color="auto"/>
            </w:tcBorders>
            <w:vAlign w:val="center"/>
            <w:hideMark/>
          </w:tcPr>
          <w:p w14:paraId="215F0FA6" w14:textId="7C96D464" w:rsidR="009E5D64" w:rsidRDefault="009E5D64" w:rsidP="00AA06C8">
            <w:pPr>
              <w:rPr>
                <w:rFonts w:ascii="Arial" w:hAnsi="Arial" w:cs="Arial"/>
                <w:b/>
                <w:bCs/>
                <w:color w:val="231F20"/>
                <w:sz w:val="20"/>
                <w:szCs w:val="20"/>
              </w:rPr>
            </w:pPr>
          </w:p>
        </w:tc>
        <w:tc>
          <w:tcPr>
            <w:tcW w:w="1980" w:type="dxa"/>
            <w:vMerge/>
            <w:tcBorders>
              <w:top w:val="nil"/>
              <w:left w:val="single" w:sz="4" w:space="0" w:color="auto"/>
              <w:bottom w:val="single" w:sz="4" w:space="0" w:color="auto"/>
              <w:right w:val="single" w:sz="4" w:space="0" w:color="auto"/>
            </w:tcBorders>
            <w:vAlign w:val="center"/>
            <w:hideMark/>
          </w:tcPr>
          <w:p w14:paraId="56E81E02" w14:textId="77777777" w:rsidR="009E5D64" w:rsidRDefault="009E5D64" w:rsidP="00AA06C8">
            <w:pPr>
              <w:rPr>
                <w:rFonts w:ascii="Arial" w:hAnsi="Arial" w:cs="Arial"/>
                <w:b/>
                <w:bCs/>
                <w:color w:val="231F20"/>
                <w:sz w:val="20"/>
                <w:szCs w:val="20"/>
              </w:rPr>
            </w:pPr>
          </w:p>
        </w:tc>
        <w:tc>
          <w:tcPr>
            <w:tcW w:w="4410" w:type="dxa"/>
            <w:tcBorders>
              <w:top w:val="nil"/>
              <w:left w:val="nil"/>
              <w:bottom w:val="single" w:sz="4" w:space="0" w:color="auto"/>
              <w:right w:val="single" w:sz="4" w:space="0" w:color="auto"/>
            </w:tcBorders>
            <w:shd w:val="clear" w:color="auto" w:fill="auto"/>
            <w:noWrap/>
            <w:vAlign w:val="center"/>
            <w:hideMark/>
          </w:tcPr>
          <w:p w14:paraId="21D4103D" w14:textId="57177C28" w:rsidR="009E5D64" w:rsidRDefault="009E5D64" w:rsidP="00AA06C8">
            <w:pPr>
              <w:rPr>
                <w:rFonts w:ascii="Arial" w:hAnsi="Arial" w:cs="Arial"/>
                <w:color w:val="231F20"/>
                <w:sz w:val="20"/>
                <w:szCs w:val="20"/>
              </w:rPr>
            </w:pPr>
            <w:r w:rsidRPr="00CD5671">
              <w:rPr>
                <w:rFonts w:ascii="Arial" w:hAnsi="Arial" w:cs="Arial"/>
                <w:color w:val="231F20"/>
                <w:sz w:val="20"/>
                <w:szCs w:val="20"/>
              </w:rPr>
              <w:t>Priority is Urgent</w:t>
            </w:r>
          </w:p>
        </w:tc>
        <w:tc>
          <w:tcPr>
            <w:tcW w:w="2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7FC202" w14:textId="77777777" w:rsidR="009E5D64" w:rsidRDefault="009E5D64" w:rsidP="00AA06C8">
            <w:pPr>
              <w:jc w:val="center"/>
              <w:rPr>
                <w:rFonts w:ascii="Arial" w:hAnsi="Arial" w:cs="Arial"/>
                <w:color w:val="231F20"/>
                <w:sz w:val="20"/>
                <w:szCs w:val="20"/>
              </w:rPr>
            </w:pPr>
            <w:r>
              <w:rPr>
                <w:rFonts w:ascii="Arial" w:hAnsi="Arial" w:cs="Arial"/>
                <w:color w:val="231F20"/>
                <w:sz w:val="20"/>
                <w:szCs w:val="20"/>
              </w:rPr>
              <w:t>1 Business Day</w:t>
            </w:r>
          </w:p>
        </w:tc>
        <w:tc>
          <w:tcPr>
            <w:tcW w:w="5310" w:type="dxa"/>
            <w:vMerge/>
            <w:tcBorders>
              <w:left w:val="single" w:sz="4" w:space="0" w:color="auto"/>
              <w:right w:val="single" w:sz="4" w:space="0" w:color="auto"/>
            </w:tcBorders>
          </w:tcPr>
          <w:p w14:paraId="006EFBF5" w14:textId="77777777" w:rsidR="009E5D64" w:rsidRDefault="009E5D64" w:rsidP="00AA06C8">
            <w:pPr>
              <w:jc w:val="center"/>
              <w:rPr>
                <w:rFonts w:ascii="Arial" w:hAnsi="Arial" w:cs="Arial"/>
                <w:color w:val="231F20"/>
                <w:sz w:val="20"/>
                <w:szCs w:val="20"/>
              </w:rPr>
            </w:pPr>
          </w:p>
        </w:tc>
      </w:tr>
      <w:tr w:rsidR="009E5D64" w14:paraId="6FB60D88" w14:textId="3CC49775" w:rsidTr="009E5D64">
        <w:trPr>
          <w:trHeight w:val="255"/>
        </w:trPr>
        <w:tc>
          <w:tcPr>
            <w:tcW w:w="1975" w:type="dxa"/>
            <w:vMerge/>
            <w:tcBorders>
              <w:left w:val="single" w:sz="4" w:space="0" w:color="auto"/>
              <w:right w:val="single" w:sz="4" w:space="0" w:color="auto"/>
            </w:tcBorders>
            <w:vAlign w:val="center"/>
            <w:hideMark/>
          </w:tcPr>
          <w:p w14:paraId="72411C5D" w14:textId="33152A5A" w:rsidR="009E5D64" w:rsidRDefault="009E5D64" w:rsidP="00AA06C8">
            <w:pPr>
              <w:rPr>
                <w:rFonts w:ascii="Arial" w:hAnsi="Arial" w:cs="Arial"/>
                <w:b/>
                <w:bCs/>
                <w:color w:val="231F20"/>
                <w:sz w:val="20"/>
                <w:szCs w:val="20"/>
              </w:rPr>
            </w:pPr>
          </w:p>
        </w:tc>
        <w:tc>
          <w:tcPr>
            <w:tcW w:w="1980" w:type="dxa"/>
            <w:vMerge/>
            <w:tcBorders>
              <w:top w:val="nil"/>
              <w:left w:val="single" w:sz="4" w:space="0" w:color="auto"/>
              <w:bottom w:val="single" w:sz="4" w:space="0" w:color="auto"/>
              <w:right w:val="single" w:sz="4" w:space="0" w:color="auto"/>
            </w:tcBorders>
            <w:vAlign w:val="center"/>
            <w:hideMark/>
          </w:tcPr>
          <w:p w14:paraId="46EA2128" w14:textId="77777777" w:rsidR="009E5D64" w:rsidRDefault="009E5D64" w:rsidP="00AA06C8">
            <w:pPr>
              <w:rPr>
                <w:rFonts w:ascii="Arial" w:hAnsi="Arial" w:cs="Arial"/>
                <w:b/>
                <w:bCs/>
                <w:color w:val="231F20"/>
                <w:sz w:val="20"/>
                <w:szCs w:val="20"/>
              </w:rPr>
            </w:pPr>
          </w:p>
        </w:tc>
        <w:tc>
          <w:tcPr>
            <w:tcW w:w="4410" w:type="dxa"/>
            <w:tcBorders>
              <w:top w:val="nil"/>
              <w:left w:val="nil"/>
              <w:bottom w:val="single" w:sz="4" w:space="0" w:color="auto"/>
              <w:right w:val="single" w:sz="4" w:space="0" w:color="auto"/>
            </w:tcBorders>
            <w:shd w:val="clear" w:color="auto" w:fill="auto"/>
            <w:noWrap/>
            <w:vAlign w:val="center"/>
            <w:hideMark/>
          </w:tcPr>
          <w:p w14:paraId="1F06E1A9" w14:textId="6703D7CC" w:rsidR="009E5D64" w:rsidRDefault="009E5D64" w:rsidP="00AA06C8">
            <w:pPr>
              <w:rPr>
                <w:rFonts w:ascii="Arial" w:hAnsi="Arial" w:cs="Arial"/>
                <w:color w:val="231F20"/>
                <w:sz w:val="20"/>
                <w:szCs w:val="20"/>
              </w:rPr>
            </w:pPr>
            <w:r w:rsidRPr="00CD5671">
              <w:rPr>
                <w:rFonts w:ascii="Arial" w:hAnsi="Arial" w:cs="Arial"/>
                <w:color w:val="231F20"/>
                <w:sz w:val="20"/>
                <w:szCs w:val="20"/>
              </w:rPr>
              <w:t>Priority is Escalation</w:t>
            </w:r>
          </w:p>
        </w:tc>
        <w:tc>
          <w:tcPr>
            <w:tcW w:w="2160" w:type="dxa"/>
            <w:vMerge/>
            <w:tcBorders>
              <w:top w:val="nil"/>
              <w:left w:val="single" w:sz="4" w:space="0" w:color="auto"/>
              <w:bottom w:val="single" w:sz="4" w:space="0" w:color="auto"/>
              <w:right w:val="single" w:sz="4" w:space="0" w:color="auto"/>
            </w:tcBorders>
            <w:vAlign w:val="center"/>
            <w:hideMark/>
          </w:tcPr>
          <w:p w14:paraId="660BD9F9" w14:textId="77777777" w:rsidR="009E5D64" w:rsidRDefault="009E5D64" w:rsidP="00AA06C8">
            <w:pPr>
              <w:rPr>
                <w:rFonts w:ascii="Arial" w:hAnsi="Arial" w:cs="Arial"/>
                <w:color w:val="231F20"/>
                <w:sz w:val="20"/>
                <w:szCs w:val="20"/>
              </w:rPr>
            </w:pPr>
          </w:p>
        </w:tc>
        <w:tc>
          <w:tcPr>
            <w:tcW w:w="5310" w:type="dxa"/>
            <w:vMerge/>
            <w:tcBorders>
              <w:left w:val="single" w:sz="4" w:space="0" w:color="auto"/>
              <w:bottom w:val="single" w:sz="4" w:space="0" w:color="auto"/>
              <w:right w:val="single" w:sz="4" w:space="0" w:color="auto"/>
            </w:tcBorders>
          </w:tcPr>
          <w:p w14:paraId="5CF338D9" w14:textId="77777777" w:rsidR="009E5D64" w:rsidRDefault="009E5D64" w:rsidP="00AA06C8">
            <w:pPr>
              <w:rPr>
                <w:rFonts w:ascii="Arial" w:hAnsi="Arial" w:cs="Arial"/>
                <w:color w:val="231F20"/>
                <w:sz w:val="20"/>
                <w:szCs w:val="20"/>
              </w:rPr>
            </w:pPr>
          </w:p>
        </w:tc>
      </w:tr>
      <w:tr w:rsidR="009E5D64" w14:paraId="7DE2C696" w14:textId="79D8BDDC" w:rsidTr="009E5D64">
        <w:trPr>
          <w:trHeight w:val="255"/>
        </w:trPr>
        <w:tc>
          <w:tcPr>
            <w:tcW w:w="1975" w:type="dxa"/>
            <w:vMerge/>
            <w:tcBorders>
              <w:left w:val="single" w:sz="4" w:space="0" w:color="auto"/>
              <w:right w:val="single" w:sz="4" w:space="0" w:color="auto"/>
            </w:tcBorders>
            <w:shd w:val="clear" w:color="auto" w:fill="auto"/>
            <w:noWrap/>
            <w:vAlign w:val="bottom"/>
            <w:hideMark/>
          </w:tcPr>
          <w:p w14:paraId="3631FFB6" w14:textId="317EA239" w:rsidR="009E5D64" w:rsidRDefault="009E5D64" w:rsidP="00AA06C8">
            <w:pPr>
              <w:rPr>
                <w:rFonts w:ascii="Arial" w:hAnsi="Arial" w:cs="Arial"/>
                <w:sz w:val="20"/>
                <w:szCs w:val="20"/>
              </w:rPr>
            </w:pPr>
          </w:p>
        </w:tc>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2BB2C6" w14:textId="77777777" w:rsidR="009E5D64" w:rsidRDefault="009E5D64" w:rsidP="00AA06C8">
            <w:pPr>
              <w:jc w:val="center"/>
              <w:rPr>
                <w:rFonts w:ascii="Arial" w:hAnsi="Arial" w:cs="Arial"/>
                <w:b/>
                <w:bCs/>
                <w:sz w:val="20"/>
                <w:szCs w:val="20"/>
              </w:rPr>
            </w:pPr>
            <w:r>
              <w:rPr>
                <w:rFonts w:ascii="Arial" w:hAnsi="Arial" w:cs="Arial"/>
                <w:b/>
                <w:bCs/>
                <w:sz w:val="20"/>
                <w:szCs w:val="20"/>
              </w:rPr>
              <w:t>Customer Reply</w:t>
            </w:r>
          </w:p>
        </w:tc>
        <w:tc>
          <w:tcPr>
            <w:tcW w:w="4410" w:type="dxa"/>
            <w:tcBorders>
              <w:top w:val="nil"/>
              <w:left w:val="nil"/>
              <w:bottom w:val="single" w:sz="4" w:space="0" w:color="auto"/>
              <w:right w:val="single" w:sz="4" w:space="0" w:color="auto"/>
            </w:tcBorders>
            <w:shd w:val="clear" w:color="auto" w:fill="auto"/>
            <w:noWrap/>
            <w:vAlign w:val="center"/>
            <w:hideMark/>
          </w:tcPr>
          <w:p w14:paraId="22761E9D" w14:textId="5092BE70" w:rsidR="009E5D64" w:rsidRDefault="009E5D64" w:rsidP="00AA06C8">
            <w:pPr>
              <w:rPr>
                <w:rFonts w:ascii="Arial" w:hAnsi="Arial" w:cs="Arial"/>
                <w:color w:val="231F20"/>
                <w:sz w:val="20"/>
                <w:szCs w:val="20"/>
              </w:rPr>
            </w:pPr>
            <w:r w:rsidRPr="00197EFD">
              <w:rPr>
                <w:rFonts w:ascii="Arial" w:hAnsi="Arial" w:cs="Arial"/>
                <w:color w:val="231F20"/>
                <w:sz w:val="20"/>
                <w:szCs w:val="20"/>
              </w:rPr>
              <w:t xml:space="preserve">[Priority is Normal] AND [Ticket Status Closed]  </w:t>
            </w:r>
          </w:p>
        </w:tc>
        <w:tc>
          <w:tcPr>
            <w:tcW w:w="2160" w:type="dxa"/>
            <w:tcBorders>
              <w:top w:val="nil"/>
              <w:left w:val="nil"/>
              <w:bottom w:val="single" w:sz="4" w:space="0" w:color="auto"/>
              <w:right w:val="single" w:sz="4" w:space="0" w:color="auto"/>
            </w:tcBorders>
            <w:shd w:val="clear" w:color="auto" w:fill="auto"/>
            <w:noWrap/>
            <w:vAlign w:val="center"/>
            <w:hideMark/>
          </w:tcPr>
          <w:p w14:paraId="288127DB" w14:textId="77777777" w:rsidR="009E5D64" w:rsidRDefault="009E5D64" w:rsidP="00AA06C8">
            <w:pPr>
              <w:jc w:val="center"/>
              <w:rPr>
                <w:rFonts w:ascii="Arial" w:hAnsi="Arial" w:cs="Arial"/>
                <w:color w:val="231F20"/>
                <w:sz w:val="20"/>
                <w:szCs w:val="20"/>
              </w:rPr>
            </w:pPr>
            <w:r>
              <w:rPr>
                <w:rFonts w:ascii="Arial" w:hAnsi="Arial" w:cs="Arial"/>
                <w:color w:val="231F20"/>
                <w:sz w:val="20"/>
                <w:szCs w:val="20"/>
              </w:rPr>
              <w:t>2 Business Days</w:t>
            </w:r>
          </w:p>
        </w:tc>
        <w:tc>
          <w:tcPr>
            <w:tcW w:w="5310" w:type="dxa"/>
            <w:tcBorders>
              <w:top w:val="nil"/>
              <w:left w:val="nil"/>
              <w:bottom w:val="single" w:sz="4" w:space="0" w:color="auto"/>
              <w:right w:val="single" w:sz="4" w:space="0" w:color="auto"/>
            </w:tcBorders>
          </w:tcPr>
          <w:p w14:paraId="0AF8A9BF" w14:textId="118D4EEF" w:rsidR="009E5D64" w:rsidRDefault="009E5D64" w:rsidP="00AA06C8">
            <w:pPr>
              <w:jc w:val="center"/>
              <w:rPr>
                <w:rFonts w:ascii="Arial" w:hAnsi="Arial" w:cs="Arial"/>
                <w:color w:val="231F20"/>
                <w:sz w:val="20"/>
                <w:szCs w:val="20"/>
              </w:rPr>
            </w:pPr>
            <w:r w:rsidRPr="009E5D64">
              <w:rPr>
                <w:rFonts w:ascii="Arial" w:hAnsi="Arial" w:cs="Arial"/>
                <w:color w:val="231F20"/>
                <w:sz w:val="20"/>
                <w:szCs w:val="20"/>
              </w:rPr>
              <w:t>SLA will be reset on customer reply</w:t>
            </w:r>
            <w:r>
              <w:rPr>
                <w:rFonts w:ascii="Arial" w:hAnsi="Arial" w:cs="Arial"/>
                <w:color w:val="231F20"/>
                <w:sz w:val="20"/>
                <w:szCs w:val="20"/>
              </w:rPr>
              <w:t xml:space="preserve"> time</w:t>
            </w:r>
            <w:r w:rsidRPr="009E5D64">
              <w:rPr>
                <w:rFonts w:ascii="Arial" w:hAnsi="Arial" w:cs="Arial"/>
                <w:color w:val="231F20"/>
                <w:sz w:val="20"/>
                <w:szCs w:val="20"/>
              </w:rPr>
              <w:t xml:space="preserve"> and due date will be pushed by 2 business days based on customer reply time</w:t>
            </w:r>
          </w:p>
        </w:tc>
      </w:tr>
      <w:tr w:rsidR="009E5D64" w14:paraId="626CEE44" w14:textId="0094AB94" w:rsidTr="009E5D64">
        <w:trPr>
          <w:trHeight w:val="255"/>
        </w:trPr>
        <w:tc>
          <w:tcPr>
            <w:tcW w:w="1975" w:type="dxa"/>
            <w:vMerge/>
            <w:tcBorders>
              <w:left w:val="single" w:sz="4" w:space="0" w:color="auto"/>
              <w:bottom w:val="single" w:sz="4" w:space="0" w:color="auto"/>
              <w:right w:val="single" w:sz="4" w:space="0" w:color="auto"/>
            </w:tcBorders>
            <w:shd w:val="clear" w:color="auto" w:fill="auto"/>
            <w:noWrap/>
            <w:vAlign w:val="bottom"/>
            <w:hideMark/>
          </w:tcPr>
          <w:p w14:paraId="7FE95403" w14:textId="1F4C99F5" w:rsidR="009E5D64" w:rsidRDefault="009E5D64" w:rsidP="00AA06C8">
            <w:pPr>
              <w:rPr>
                <w:rFonts w:ascii="Arial" w:hAnsi="Arial" w:cs="Arial"/>
                <w:sz w:val="20"/>
                <w:szCs w:val="20"/>
              </w:rPr>
            </w:pPr>
          </w:p>
        </w:tc>
        <w:tc>
          <w:tcPr>
            <w:tcW w:w="1980" w:type="dxa"/>
            <w:vMerge/>
            <w:tcBorders>
              <w:top w:val="nil"/>
              <w:left w:val="single" w:sz="4" w:space="0" w:color="auto"/>
              <w:bottom w:val="single" w:sz="4" w:space="0" w:color="000000"/>
              <w:right w:val="single" w:sz="4" w:space="0" w:color="auto"/>
            </w:tcBorders>
            <w:vAlign w:val="center"/>
            <w:hideMark/>
          </w:tcPr>
          <w:p w14:paraId="3548EA1B" w14:textId="77777777" w:rsidR="009E5D64" w:rsidRDefault="009E5D64" w:rsidP="00AA06C8">
            <w:pPr>
              <w:rPr>
                <w:rFonts w:ascii="Arial" w:hAnsi="Arial" w:cs="Arial"/>
                <w:b/>
                <w:bCs/>
                <w:sz w:val="20"/>
                <w:szCs w:val="20"/>
              </w:rPr>
            </w:pPr>
          </w:p>
        </w:tc>
        <w:tc>
          <w:tcPr>
            <w:tcW w:w="4410" w:type="dxa"/>
            <w:tcBorders>
              <w:top w:val="nil"/>
              <w:left w:val="nil"/>
              <w:bottom w:val="single" w:sz="4" w:space="0" w:color="auto"/>
              <w:right w:val="single" w:sz="4" w:space="0" w:color="auto"/>
            </w:tcBorders>
            <w:shd w:val="clear" w:color="auto" w:fill="auto"/>
            <w:noWrap/>
            <w:vAlign w:val="center"/>
            <w:hideMark/>
          </w:tcPr>
          <w:p w14:paraId="4949E0C1" w14:textId="4ECAC3FD" w:rsidR="009E5D64" w:rsidRDefault="009E5D64" w:rsidP="00AA06C8">
            <w:pPr>
              <w:rPr>
                <w:rFonts w:ascii="Arial" w:hAnsi="Arial" w:cs="Arial"/>
                <w:color w:val="231F20"/>
                <w:sz w:val="20"/>
                <w:szCs w:val="20"/>
              </w:rPr>
            </w:pPr>
            <w:r w:rsidRPr="00197EFD">
              <w:rPr>
                <w:rFonts w:ascii="Arial" w:hAnsi="Arial" w:cs="Arial"/>
                <w:color w:val="231F20"/>
                <w:sz w:val="20"/>
                <w:szCs w:val="20"/>
              </w:rPr>
              <w:t>[Priority is Escalation or Urgent] AND [Ticket Status Closed]</w:t>
            </w:r>
          </w:p>
        </w:tc>
        <w:tc>
          <w:tcPr>
            <w:tcW w:w="2160" w:type="dxa"/>
            <w:tcBorders>
              <w:top w:val="nil"/>
              <w:left w:val="nil"/>
              <w:bottom w:val="single" w:sz="4" w:space="0" w:color="auto"/>
              <w:right w:val="single" w:sz="4" w:space="0" w:color="auto"/>
            </w:tcBorders>
            <w:shd w:val="clear" w:color="auto" w:fill="auto"/>
            <w:noWrap/>
            <w:vAlign w:val="center"/>
            <w:hideMark/>
          </w:tcPr>
          <w:p w14:paraId="324028E0" w14:textId="59F93818" w:rsidR="009E5D64" w:rsidRDefault="009E5D64" w:rsidP="003B13C8">
            <w:pPr>
              <w:jc w:val="center"/>
              <w:rPr>
                <w:rFonts w:ascii="Arial" w:hAnsi="Arial" w:cs="Arial"/>
                <w:color w:val="231F20"/>
                <w:sz w:val="20"/>
                <w:szCs w:val="20"/>
              </w:rPr>
            </w:pPr>
            <w:r>
              <w:rPr>
                <w:rFonts w:ascii="Arial" w:hAnsi="Arial" w:cs="Arial"/>
                <w:color w:val="231F20"/>
                <w:sz w:val="20"/>
                <w:szCs w:val="20"/>
              </w:rPr>
              <w:t>1 Business Day</w:t>
            </w:r>
          </w:p>
        </w:tc>
        <w:tc>
          <w:tcPr>
            <w:tcW w:w="5310" w:type="dxa"/>
            <w:tcBorders>
              <w:top w:val="nil"/>
              <w:left w:val="nil"/>
              <w:bottom w:val="single" w:sz="4" w:space="0" w:color="auto"/>
              <w:right w:val="single" w:sz="4" w:space="0" w:color="auto"/>
            </w:tcBorders>
          </w:tcPr>
          <w:p w14:paraId="6287002A" w14:textId="0879414D" w:rsidR="009E5D64" w:rsidRDefault="009E5D64" w:rsidP="003B13C8">
            <w:pPr>
              <w:jc w:val="center"/>
              <w:rPr>
                <w:rFonts w:ascii="Arial" w:hAnsi="Arial" w:cs="Arial"/>
                <w:color w:val="231F20"/>
                <w:sz w:val="20"/>
                <w:szCs w:val="20"/>
              </w:rPr>
            </w:pPr>
            <w:r w:rsidRPr="009E5D64">
              <w:rPr>
                <w:rFonts w:ascii="Arial" w:hAnsi="Arial" w:cs="Arial"/>
                <w:color w:val="231F20"/>
                <w:sz w:val="20"/>
                <w:szCs w:val="20"/>
              </w:rPr>
              <w:t>SLA will be reset on customer reply</w:t>
            </w:r>
            <w:r>
              <w:rPr>
                <w:rFonts w:ascii="Arial" w:hAnsi="Arial" w:cs="Arial"/>
                <w:color w:val="231F20"/>
                <w:sz w:val="20"/>
                <w:szCs w:val="20"/>
              </w:rPr>
              <w:t xml:space="preserve"> time</w:t>
            </w:r>
            <w:r w:rsidRPr="009E5D64">
              <w:rPr>
                <w:rFonts w:ascii="Arial" w:hAnsi="Arial" w:cs="Arial"/>
                <w:color w:val="231F20"/>
                <w:sz w:val="20"/>
                <w:szCs w:val="20"/>
              </w:rPr>
              <w:t xml:space="preserve"> and due date will be pushed by 1 business day based on customer reply time</w:t>
            </w:r>
          </w:p>
        </w:tc>
      </w:tr>
    </w:tbl>
    <w:p w14:paraId="39247232" w14:textId="74A237CB" w:rsidR="00BA17C7" w:rsidRDefault="00BA17C7" w:rsidP="00304608">
      <w:pPr>
        <w:overflowPunct w:val="0"/>
        <w:autoSpaceDE w:val="0"/>
        <w:autoSpaceDN w:val="0"/>
        <w:adjustRightInd w:val="0"/>
        <w:jc w:val="both"/>
        <w:textAlignment w:val="baseline"/>
        <w:rPr>
          <w:szCs w:val="22"/>
        </w:rPr>
      </w:pPr>
    </w:p>
    <w:p w14:paraId="25120678" w14:textId="77777777" w:rsidR="003A516A" w:rsidRPr="000237DF" w:rsidRDefault="003A516A" w:rsidP="005E1548">
      <w:pPr>
        <w:pStyle w:val="ListParagraph"/>
        <w:numPr>
          <w:ilvl w:val="2"/>
          <w:numId w:val="6"/>
        </w:numPr>
        <w:overflowPunct w:val="0"/>
        <w:autoSpaceDE w:val="0"/>
        <w:autoSpaceDN w:val="0"/>
        <w:adjustRightInd w:val="0"/>
        <w:jc w:val="both"/>
        <w:textAlignment w:val="baseline"/>
        <w:rPr>
          <w:b/>
          <w:sz w:val="22"/>
          <w:szCs w:val="22"/>
        </w:rPr>
      </w:pPr>
      <w:r w:rsidRPr="000237DF">
        <w:rPr>
          <w:b/>
          <w:sz w:val="22"/>
          <w:szCs w:val="22"/>
        </w:rPr>
        <w:t>Holiday List:</w:t>
      </w:r>
    </w:p>
    <w:p w14:paraId="3F8EED08" w14:textId="77777777" w:rsidR="003A516A" w:rsidRDefault="003A516A" w:rsidP="003A516A">
      <w:pPr>
        <w:overflowPunct w:val="0"/>
        <w:autoSpaceDE w:val="0"/>
        <w:autoSpaceDN w:val="0"/>
        <w:adjustRightInd w:val="0"/>
        <w:jc w:val="both"/>
        <w:textAlignment w:val="baseline"/>
        <w:rPr>
          <w:szCs w:val="22"/>
        </w:rPr>
      </w:pPr>
    </w:p>
    <w:p w14:paraId="0E435F4F" w14:textId="47800932" w:rsidR="00BB6043" w:rsidRDefault="001F7AD9" w:rsidP="00304608">
      <w:pPr>
        <w:overflowPunct w:val="0"/>
        <w:autoSpaceDE w:val="0"/>
        <w:autoSpaceDN w:val="0"/>
        <w:adjustRightInd w:val="0"/>
        <w:jc w:val="both"/>
        <w:textAlignment w:val="baseline"/>
        <w:rPr>
          <w:sz w:val="22"/>
          <w:szCs w:val="22"/>
        </w:rPr>
      </w:pPr>
      <w:r>
        <w:rPr>
          <w:sz w:val="22"/>
          <w:szCs w:val="22"/>
        </w:rPr>
        <w:t>Existing holidays list of 2023</w:t>
      </w:r>
      <w:r w:rsidR="003A516A" w:rsidRPr="003A516A">
        <w:rPr>
          <w:sz w:val="22"/>
          <w:szCs w:val="22"/>
        </w:rPr>
        <w:t xml:space="preserve"> will be applicable. Every Year's Holiday list will have to be reconfigured in Zoho</w:t>
      </w:r>
      <w:r w:rsidR="006C1745">
        <w:rPr>
          <w:sz w:val="22"/>
          <w:szCs w:val="22"/>
        </w:rPr>
        <w:t xml:space="preserve"> D</w:t>
      </w:r>
      <w:r w:rsidR="003A516A" w:rsidRPr="003A516A">
        <w:rPr>
          <w:sz w:val="22"/>
          <w:szCs w:val="22"/>
        </w:rPr>
        <w:t>esk</w:t>
      </w:r>
      <w:r w:rsidR="006C1745">
        <w:rPr>
          <w:sz w:val="22"/>
          <w:szCs w:val="22"/>
        </w:rPr>
        <w:t>.</w:t>
      </w:r>
      <w:r w:rsidR="003A516A" w:rsidRPr="003A516A">
        <w:rPr>
          <w:sz w:val="22"/>
          <w:szCs w:val="22"/>
        </w:rPr>
        <w:t xml:space="preserve"> </w:t>
      </w:r>
    </w:p>
    <w:p w14:paraId="11B5DD05" w14:textId="08ECCE47" w:rsidR="000644A2" w:rsidRDefault="000644A2" w:rsidP="00304608">
      <w:pPr>
        <w:overflowPunct w:val="0"/>
        <w:autoSpaceDE w:val="0"/>
        <w:autoSpaceDN w:val="0"/>
        <w:adjustRightInd w:val="0"/>
        <w:jc w:val="both"/>
        <w:textAlignment w:val="baseline"/>
        <w:rPr>
          <w:sz w:val="22"/>
          <w:szCs w:val="22"/>
        </w:rPr>
      </w:pPr>
    </w:p>
    <w:p w14:paraId="7FB23BE0" w14:textId="77777777" w:rsidR="000644A2" w:rsidRPr="003A516A" w:rsidRDefault="000644A2" w:rsidP="00304608">
      <w:pPr>
        <w:overflowPunct w:val="0"/>
        <w:autoSpaceDE w:val="0"/>
        <w:autoSpaceDN w:val="0"/>
        <w:adjustRightInd w:val="0"/>
        <w:jc w:val="both"/>
        <w:textAlignment w:val="baseline"/>
        <w:rPr>
          <w:sz w:val="22"/>
          <w:szCs w:val="22"/>
        </w:rPr>
      </w:pPr>
    </w:p>
    <w:p w14:paraId="327BCC41" w14:textId="416B34AD" w:rsidR="000644A2" w:rsidRDefault="000644A2" w:rsidP="005E1548">
      <w:pPr>
        <w:pStyle w:val="ListParagraph"/>
        <w:numPr>
          <w:ilvl w:val="2"/>
          <w:numId w:val="6"/>
        </w:numPr>
        <w:overflowPunct w:val="0"/>
        <w:autoSpaceDE w:val="0"/>
        <w:autoSpaceDN w:val="0"/>
        <w:adjustRightInd w:val="0"/>
        <w:jc w:val="both"/>
        <w:textAlignment w:val="baseline"/>
        <w:rPr>
          <w:b/>
          <w:sz w:val="22"/>
          <w:szCs w:val="22"/>
        </w:rPr>
      </w:pPr>
      <w:r>
        <w:rPr>
          <w:b/>
          <w:sz w:val="22"/>
          <w:szCs w:val="22"/>
        </w:rPr>
        <w:t xml:space="preserve">Zoho Desk Users list who will have access to </w:t>
      </w:r>
      <w:r w:rsidR="006B1C8A">
        <w:rPr>
          <w:b/>
          <w:sz w:val="22"/>
          <w:szCs w:val="22"/>
        </w:rPr>
        <w:t>PTP Europe</w:t>
      </w:r>
      <w:r>
        <w:rPr>
          <w:b/>
          <w:sz w:val="22"/>
          <w:szCs w:val="22"/>
        </w:rPr>
        <w:t xml:space="preserve"> Department</w:t>
      </w:r>
      <w:r w:rsidRPr="000237DF">
        <w:rPr>
          <w:b/>
          <w:sz w:val="22"/>
          <w:szCs w:val="22"/>
        </w:rPr>
        <w:t>:</w:t>
      </w:r>
    </w:p>
    <w:p w14:paraId="5257B7F2" w14:textId="77777777" w:rsidR="000644A2" w:rsidRDefault="000644A2" w:rsidP="000644A2">
      <w:pPr>
        <w:overflowPunct w:val="0"/>
        <w:autoSpaceDE w:val="0"/>
        <w:autoSpaceDN w:val="0"/>
        <w:adjustRightInd w:val="0"/>
        <w:jc w:val="both"/>
        <w:textAlignment w:val="baseline"/>
        <w:rPr>
          <w:b/>
          <w:sz w:val="22"/>
          <w:szCs w:val="22"/>
        </w:rPr>
      </w:pPr>
    </w:p>
    <w:tbl>
      <w:tblPr>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2046"/>
        <w:gridCol w:w="1592"/>
        <w:gridCol w:w="3400"/>
        <w:gridCol w:w="1408"/>
        <w:gridCol w:w="930"/>
      </w:tblGrid>
      <w:tr w:rsidR="00096704" w:rsidRPr="000809E5" w14:paraId="7DFDC0D6" w14:textId="77777777" w:rsidTr="00096704">
        <w:trPr>
          <w:trHeight w:val="480"/>
        </w:trPr>
        <w:tc>
          <w:tcPr>
            <w:tcW w:w="892" w:type="dxa"/>
            <w:shd w:val="clear" w:color="000000" w:fill="D4841D"/>
            <w:vAlign w:val="center"/>
            <w:hideMark/>
          </w:tcPr>
          <w:p w14:paraId="0A38B30E" w14:textId="77777777" w:rsidR="00096704" w:rsidRPr="000809E5" w:rsidRDefault="00096704" w:rsidP="00AA06C8">
            <w:pPr>
              <w:jc w:val="center"/>
              <w:rPr>
                <w:rFonts w:ascii="Calibri" w:hAnsi="Calibri" w:cs="Calibri"/>
                <w:b/>
                <w:bCs/>
                <w:color w:val="FFFFFF"/>
                <w:sz w:val="22"/>
                <w:szCs w:val="22"/>
              </w:rPr>
            </w:pPr>
            <w:proofErr w:type="spellStart"/>
            <w:r w:rsidRPr="000809E5">
              <w:rPr>
                <w:rFonts w:ascii="Calibri" w:hAnsi="Calibri" w:cs="Calibri"/>
                <w:b/>
                <w:bCs/>
                <w:color w:val="FFFFFF"/>
                <w:sz w:val="22"/>
                <w:szCs w:val="22"/>
              </w:rPr>
              <w:t>S.No</w:t>
            </w:r>
            <w:proofErr w:type="spellEnd"/>
          </w:p>
        </w:tc>
        <w:tc>
          <w:tcPr>
            <w:tcW w:w="2046" w:type="dxa"/>
            <w:shd w:val="clear" w:color="000000" w:fill="D4841D"/>
            <w:vAlign w:val="center"/>
            <w:hideMark/>
          </w:tcPr>
          <w:p w14:paraId="3C39E864" w14:textId="77777777" w:rsidR="00096704" w:rsidRPr="000809E5" w:rsidRDefault="00096704" w:rsidP="00AA06C8">
            <w:pPr>
              <w:jc w:val="center"/>
              <w:rPr>
                <w:rFonts w:ascii="Calibri" w:hAnsi="Calibri" w:cs="Calibri"/>
                <w:b/>
                <w:bCs/>
                <w:color w:val="FFFFFF"/>
                <w:sz w:val="22"/>
                <w:szCs w:val="22"/>
              </w:rPr>
            </w:pPr>
            <w:r w:rsidRPr="000809E5">
              <w:rPr>
                <w:rFonts w:ascii="Calibri" w:hAnsi="Calibri" w:cs="Calibri"/>
                <w:b/>
                <w:bCs/>
                <w:color w:val="FFFFFF"/>
                <w:sz w:val="22"/>
                <w:szCs w:val="22"/>
              </w:rPr>
              <w:t>First Name</w:t>
            </w:r>
          </w:p>
        </w:tc>
        <w:tc>
          <w:tcPr>
            <w:tcW w:w="1592" w:type="dxa"/>
            <w:shd w:val="clear" w:color="000000" w:fill="D4841D"/>
            <w:vAlign w:val="center"/>
            <w:hideMark/>
          </w:tcPr>
          <w:p w14:paraId="14952909" w14:textId="77777777" w:rsidR="00096704" w:rsidRPr="000809E5" w:rsidRDefault="00096704" w:rsidP="00AA06C8">
            <w:pPr>
              <w:jc w:val="center"/>
              <w:rPr>
                <w:rFonts w:ascii="Calibri" w:hAnsi="Calibri" w:cs="Calibri"/>
                <w:b/>
                <w:bCs/>
                <w:color w:val="FFFFFF"/>
                <w:sz w:val="22"/>
                <w:szCs w:val="22"/>
              </w:rPr>
            </w:pPr>
            <w:r w:rsidRPr="000809E5">
              <w:rPr>
                <w:rFonts w:ascii="Calibri" w:hAnsi="Calibri" w:cs="Calibri"/>
                <w:b/>
                <w:bCs/>
                <w:color w:val="FFFFFF"/>
                <w:sz w:val="22"/>
                <w:szCs w:val="22"/>
              </w:rPr>
              <w:t>Last Name</w:t>
            </w:r>
          </w:p>
        </w:tc>
        <w:tc>
          <w:tcPr>
            <w:tcW w:w="3400" w:type="dxa"/>
            <w:shd w:val="clear" w:color="000000" w:fill="D4841D"/>
            <w:vAlign w:val="center"/>
            <w:hideMark/>
          </w:tcPr>
          <w:p w14:paraId="3953F68B" w14:textId="77777777" w:rsidR="00096704" w:rsidRPr="000809E5" w:rsidRDefault="00096704" w:rsidP="00AA06C8">
            <w:pPr>
              <w:jc w:val="center"/>
              <w:rPr>
                <w:rFonts w:ascii="Calibri" w:hAnsi="Calibri" w:cs="Calibri"/>
                <w:b/>
                <w:bCs/>
                <w:color w:val="FFFFFF"/>
                <w:sz w:val="22"/>
                <w:szCs w:val="22"/>
              </w:rPr>
            </w:pPr>
            <w:r w:rsidRPr="000809E5">
              <w:rPr>
                <w:rFonts w:ascii="Calibri" w:hAnsi="Calibri" w:cs="Calibri"/>
                <w:b/>
                <w:bCs/>
                <w:color w:val="FFFFFF"/>
                <w:sz w:val="22"/>
                <w:szCs w:val="22"/>
              </w:rPr>
              <w:t>E-mail Address</w:t>
            </w:r>
          </w:p>
        </w:tc>
        <w:tc>
          <w:tcPr>
            <w:tcW w:w="1408" w:type="dxa"/>
            <w:shd w:val="clear" w:color="000000" w:fill="D4841D"/>
            <w:vAlign w:val="center"/>
            <w:hideMark/>
          </w:tcPr>
          <w:p w14:paraId="6525F5C8" w14:textId="77777777" w:rsidR="00096704" w:rsidRPr="000809E5" w:rsidRDefault="00096704" w:rsidP="00AA06C8">
            <w:pPr>
              <w:jc w:val="center"/>
              <w:rPr>
                <w:rFonts w:ascii="Calibri" w:hAnsi="Calibri" w:cs="Calibri"/>
                <w:b/>
                <w:bCs/>
                <w:color w:val="FFFFFF"/>
                <w:sz w:val="22"/>
                <w:szCs w:val="22"/>
              </w:rPr>
            </w:pPr>
            <w:r w:rsidRPr="000809E5">
              <w:rPr>
                <w:rFonts w:ascii="Calibri" w:hAnsi="Calibri" w:cs="Calibri"/>
                <w:b/>
                <w:bCs/>
                <w:color w:val="FFFFFF"/>
                <w:sz w:val="22"/>
                <w:szCs w:val="22"/>
              </w:rPr>
              <w:t>UAT User (Y/N)</w:t>
            </w:r>
          </w:p>
        </w:tc>
        <w:tc>
          <w:tcPr>
            <w:tcW w:w="930" w:type="dxa"/>
            <w:shd w:val="clear" w:color="000000" w:fill="D4841D"/>
            <w:vAlign w:val="center"/>
            <w:hideMark/>
          </w:tcPr>
          <w:p w14:paraId="7C52D7D6" w14:textId="77777777" w:rsidR="00096704" w:rsidRPr="000809E5" w:rsidRDefault="00096704" w:rsidP="00AA06C8">
            <w:pPr>
              <w:jc w:val="center"/>
              <w:rPr>
                <w:rFonts w:ascii="Calibri" w:hAnsi="Calibri" w:cs="Calibri"/>
                <w:b/>
                <w:bCs/>
                <w:color w:val="FFFFFF"/>
                <w:sz w:val="22"/>
                <w:szCs w:val="22"/>
              </w:rPr>
            </w:pPr>
            <w:r w:rsidRPr="000809E5">
              <w:rPr>
                <w:rFonts w:ascii="Calibri" w:hAnsi="Calibri" w:cs="Calibri"/>
                <w:b/>
                <w:bCs/>
                <w:color w:val="FFFFFF"/>
                <w:sz w:val="22"/>
                <w:szCs w:val="22"/>
              </w:rPr>
              <w:t>User role</w:t>
            </w:r>
          </w:p>
        </w:tc>
      </w:tr>
      <w:tr w:rsidR="00096704" w:rsidRPr="000809E5" w14:paraId="493BE87D" w14:textId="77777777" w:rsidTr="00096704">
        <w:trPr>
          <w:trHeight w:val="240"/>
        </w:trPr>
        <w:tc>
          <w:tcPr>
            <w:tcW w:w="892" w:type="dxa"/>
            <w:shd w:val="clear" w:color="auto" w:fill="auto"/>
            <w:noWrap/>
            <w:vAlign w:val="center"/>
            <w:hideMark/>
          </w:tcPr>
          <w:p w14:paraId="0ADBDDC9" w14:textId="77777777" w:rsidR="00096704" w:rsidRPr="00BE6CBA" w:rsidRDefault="00096704" w:rsidP="00E169CF">
            <w:pPr>
              <w:jc w:val="center"/>
              <w:rPr>
                <w:sz w:val="20"/>
                <w:szCs w:val="20"/>
              </w:rPr>
            </w:pPr>
            <w:r w:rsidRPr="00BE6CBA">
              <w:rPr>
                <w:sz w:val="20"/>
                <w:szCs w:val="20"/>
              </w:rPr>
              <w:t>1</w:t>
            </w:r>
          </w:p>
        </w:tc>
        <w:tc>
          <w:tcPr>
            <w:tcW w:w="2046" w:type="dxa"/>
            <w:shd w:val="clear" w:color="auto" w:fill="auto"/>
            <w:noWrap/>
            <w:vAlign w:val="bottom"/>
            <w:hideMark/>
          </w:tcPr>
          <w:p w14:paraId="2FD82E3B" w14:textId="0F56DA6B" w:rsidR="00096704" w:rsidRPr="00BE6CBA" w:rsidRDefault="00096704" w:rsidP="00E169CF">
            <w:pPr>
              <w:rPr>
                <w:sz w:val="20"/>
                <w:szCs w:val="20"/>
              </w:rPr>
            </w:pPr>
            <w:proofErr w:type="spellStart"/>
            <w:r>
              <w:rPr>
                <w:rFonts w:ascii="Arial" w:hAnsi="Arial" w:cs="Arial"/>
                <w:sz w:val="18"/>
                <w:szCs w:val="18"/>
              </w:rPr>
              <w:t>annamaria</w:t>
            </w:r>
            <w:proofErr w:type="spellEnd"/>
          </w:p>
        </w:tc>
        <w:tc>
          <w:tcPr>
            <w:tcW w:w="1592" w:type="dxa"/>
            <w:shd w:val="clear" w:color="auto" w:fill="auto"/>
            <w:noWrap/>
            <w:vAlign w:val="bottom"/>
            <w:hideMark/>
          </w:tcPr>
          <w:p w14:paraId="1372487B" w14:textId="0A6A28ED" w:rsidR="00096704" w:rsidRPr="00BE6CBA" w:rsidRDefault="00096704" w:rsidP="00E169CF">
            <w:pPr>
              <w:rPr>
                <w:sz w:val="20"/>
                <w:szCs w:val="20"/>
              </w:rPr>
            </w:pPr>
            <w:proofErr w:type="spellStart"/>
            <w:r>
              <w:rPr>
                <w:rFonts w:ascii="Arial" w:hAnsi="Arial" w:cs="Arial"/>
                <w:sz w:val="18"/>
                <w:szCs w:val="18"/>
              </w:rPr>
              <w:t>szabonevari</w:t>
            </w:r>
            <w:proofErr w:type="spellEnd"/>
          </w:p>
        </w:tc>
        <w:tc>
          <w:tcPr>
            <w:tcW w:w="3400" w:type="dxa"/>
            <w:shd w:val="clear" w:color="auto" w:fill="auto"/>
            <w:noWrap/>
            <w:vAlign w:val="center"/>
            <w:hideMark/>
          </w:tcPr>
          <w:p w14:paraId="22534F42" w14:textId="4B681074" w:rsidR="00096704" w:rsidRPr="00BE6CBA" w:rsidRDefault="00000000" w:rsidP="00E169CF">
            <w:pPr>
              <w:rPr>
                <w:color w:val="0000FF"/>
                <w:sz w:val="20"/>
                <w:szCs w:val="20"/>
                <w:u w:val="single"/>
              </w:rPr>
            </w:pPr>
            <w:hyperlink r:id="rId10" w:history="1">
              <w:r w:rsidR="00096704" w:rsidRPr="00DA2931">
                <w:rPr>
                  <w:rStyle w:val="Hyperlink"/>
                  <w:rFonts w:ascii="Arial" w:hAnsi="Arial" w:cs="Arial"/>
                  <w:sz w:val="20"/>
                  <w:szCs w:val="20"/>
                </w:rPr>
                <w:t xml:space="preserve"> annamaria.szabonevari@klm.com</w:t>
              </w:r>
            </w:hyperlink>
          </w:p>
        </w:tc>
        <w:tc>
          <w:tcPr>
            <w:tcW w:w="1408" w:type="dxa"/>
            <w:shd w:val="clear" w:color="auto" w:fill="auto"/>
            <w:noWrap/>
            <w:vAlign w:val="bottom"/>
            <w:hideMark/>
          </w:tcPr>
          <w:p w14:paraId="71144FC5" w14:textId="77777777" w:rsidR="00096704" w:rsidRPr="00BE6CBA" w:rsidRDefault="00096704" w:rsidP="00E169CF">
            <w:pPr>
              <w:rPr>
                <w:sz w:val="20"/>
                <w:szCs w:val="20"/>
              </w:rPr>
            </w:pPr>
            <w:r w:rsidRPr="00BE6CBA">
              <w:rPr>
                <w:sz w:val="20"/>
                <w:szCs w:val="20"/>
              </w:rPr>
              <w:t> </w:t>
            </w:r>
            <w:r>
              <w:rPr>
                <w:sz w:val="20"/>
                <w:szCs w:val="20"/>
              </w:rPr>
              <w:t>Y</w:t>
            </w:r>
          </w:p>
        </w:tc>
        <w:tc>
          <w:tcPr>
            <w:tcW w:w="930" w:type="dxa"/>
            <w:shd w:val="clear" w:color="auto" w:fill="auto"/>
            <w:noWrap/>
            <w:vAlign w:val="center"/>
            <w:hideMark/>
          </w:tcPr>
          <w:p w14:paraId="33452CA2" w14:textId="3A57749E" w:rsidR="00096704" w:rsidRPr="00BE6CBA" w:rsidRDefault="00096704" w:rsidP="00E169CF">
            <w:pPr>
              <w:rPr>
                <w:sz w:val="20"/>
                <w:szCs w:val="20"/>
              </w:rPr>
            </w:pPr>
            <w:r>
              <w:rPr>
                <w:sz w:val="20"/>
                <w:szCs w:val="20"/>
              </w:rPr>
              <w:t>Manager</w:t>
            </w:r>
          </w:p>
        </w:tc>
      </w:tr>
      <w:tr w:rsidR="00096704" w:rsidRPr="000809E5" w14:paraId="1985FE95" w14:textId="77777777" w:rsidTr="00096704">
        <w:trPr>
          <w:trHeight w:val="240"/>
        </w:trPr>
        <w:tc>
          <w:tcPr>
            <w:tcW w:w="892" w:type="dxa"/>
            <w:shd w:val="clear" w:color="auto" w:fill="auto"/>
            <w:noWrap/>
            <w:vAlign w:val="center"/>
            <w:hideMark/>
          </w:tcPr>
          <w:p w14:paraId="1A52F0F5" w14:textId="77777777" w:rsidR="00096704" w:rsidRPr="00BE6CBA" w:rsidRDefault="00096704" w:rsidP="00E169CF">
            <w:pPr>
              <w:jc w:val="center"/>
              <w:rPr>
                <w:sz w:val="20"/>
                <w:szCs w:val="20"/>
              </w:rPr>
            </w:pPr>
            <w:r w:rsidRPr="00BE6CBA">
              <w:rPr>
                <w:sz w:val="20"/>
                <w:szCs w:val="20"/>
              </w:rPr>
              <w:t>2</w:t>
            </w:r>
          </w:p>
        </w:tc>
        <w:tc>
          <w:tcPr>
            <w:tcW w:w="2046" w:type="dxa"/>
            <w:shd w:val="clear" w:color="auto" w:fill="auto"/>
            <w:noWrap/>
            <w:vAlign w:val="center"/>
            <w:hideMark/>
          </w:tcPr>
          <w:p w14:paraId="7AF2AFE8" w14:textId="0B727C65" w:rsidR="00096704" w:rsidRPr="00BE6CBA" w:rsidRDefault="00096704" w:rsidP="00E169CF">
            <w:pPr>
              <w:rPr>
                <w:sz w:val="20"/>
                <w:szCs w:val="20"/>
              </w:rPr>
            </w:pPr>
            <w:r>
              <w:rPr>
                <w:rFonts w:ascii="Arial" w:hAnsi="Arial" w:cs="Arial"/>
                <w:sz w:val="18"/>
                <w:szCs w:val="18"/>
              </w:rPr>
              <w:t>Tunde</w:t>
            </w:r>
          </w:p>
        </w:tc>
        <w:tc>
          <w:tcPr>
            <w:tcW w:w="1592" w:type="dxa"/>
            <w:shd w:val="clear" w:color="auto" w:fill="auto"/>
            <w:noWrap/>
            <w:vAlign w:val="center"/>
            <w:hideMark/>
          </w:tcPr>
          <w:p w14:paraId="4B534D5E" w14:textId="1A7D9327" w:rsidR="00096704" w:rsidRPr="00BE6CBA" w:rsidRDefault="00096704" w:rsidP="00E169CF">
            <w:pPr>
              <w:rPr>
                <w:sz w:val="20"/>
                <w:szCs w:val="20"/>
              </w:rPr>
            </w:pPr>
            <w:r>
              <w:rPr>
                <w:rFonts w:ascii="Arial" w:hAnsi="Arial" w:cs="Arial"/>
                <w:sz w:val="18"/>
                <w:szCs w:val="18"/>
              </w:rPr>
              <w:t>Kensley</w:t>
            </w:r>
          </w:p>
        </w:tc>
        <w:tc>
          <w:tcPr>
            <w:tcW w:w="3400" w:type="dxa"/>
            <w:shd w:val="clear" w:color="auto" w:fill="auto"/>
            <w:noWrap/>
            <w:vAlign w:val="center"/>
            <w:hideMark/>
          </w:tcPr>
          <w:p w14:paraId="55CBF32D" w14:textId="4384EDBA" w:rsidR="00096704" w:rsidRPr="00BE6CBA" w:rsidRDefault="00000000" w:rsidP="00E169CF">
            <w:pPr>
              <w:rPr>
                <w:color w:val="0000FF"/>
                <w:sz w:val="20"/>
                <w:szCs w:val="20"/>
                <w:u w:val="single"/>
              </w:rPr>
            </w:pPr>
            <w:hyperlink r:id="rId11" w:history="1">
              <w:r w:rsidR="00096704">
                <w:rPr>
                  <w:rStyle w:val="Hyperlink"/>
                  <w:rFonts w:ascii="Arial" w:hAnsi="Arial" w:cs="Arial"/>
                  <w:sz w:val="20"/>
                  <w:szCs w:val="20"/>
                </w:rPr>
                <w:t>Tunde.Kensley@klm.com</w:t>
              </w:r>
            </w:hyperlink>
          </w:p>
        </w:tc>
        <w:tc>
          <w:tcPr>
            <w:tcW w:w="1408" w:type="dxa"/>
            <w:shd w:val="clear" w:color="auto" w:fill="auto"/>
            <w:noWrap/>
            <w:hideMark/>
          </w:tcPr>
          <w:p w14:paraId="0C3CF1FF" w14:textId="77777777" w:rsidR="00096704" w:rsidRPr="00BE6CBA" w:rsidRDefault="00096704" w:rsidP="00E169CF">
            <w:pPr>
              <w:rPr>
                <w:sz w:val="20"/>
                <w:szCs w:val="20"/>
              </w:rPr>
            </w:pPr>
            <w:r w:rsidRPr="00C80EEF">
              <w:rPr>
                <w:sz w:val="20"/>
                <w:szCs w:val="20"/>
              </w:rPr>
              <w:t> Y</w:t>
            </w:r>
          </w:p>
        </w:tc>
        <w:tc>
          <w:tcPr>
            <w:tcW w:w="930" w:type="dxa"/>
            <w:shd w:val="clear" w:color="auto" w:fill="auto"/>
            <w:noWrap/>
            <w:vAlign w:val="center"/>
            <w:hideMark/>
          </w:tcPr>
          <w:p w14:paraId="191C85A7" w14:textId="6473695D" w:rsidR="00096704" w:rsidRPr="00BE6CBA" w:rsidRDefault="00096704" w:rsidP="00E169CF">
            <w:pPr>
              <w:rPr>
                <w:sz w:val="20"/>
                <w:szCs w:val="20"/>
              </w:rPr>
            </w:pPr>
            <w:r>
              <w:rPr>
                <w:sz w:val="20"/>
                <w:szCs w:val="20"/>
              </w:rPr>
              <w:t>Manager</w:t>
            </w:r>
          </w:p>
        </w:tc>
      </w:tr>
      <w:tr w:rsidR="00096704" w:rsidRPr="000809E5" w14:paraId="2FB40C4D" w14:textId="77777777" w:rsidTr="00096704">
        <w:trPr>
          <w:trHeight w:val="240"/>
        </w:trPr>
        <w:tc>
          <w:tcPr>
            <w:tcW w:w="892" w:type="dxa"/>
            <w:shd w:val="clear" w:color="auto" w:fill="auto"/>
            <w:noWrap/>
            <w:vAlign w:val="center"/>
          </w:tcPr>
          <w:p w14:paraId="44844DD4" w14:textId="77777777" w:rsidR="00096704" w:rsidRPr="00BE6CBA" w:rsidRDefault="00096704" w:rsidP="00E169CF">
            <w:pPr>
              <w:jc w:val="center"/>
              <w:rPr>
                <w:sz w:val="20"/>
                <w:szCs w:val="20"/>
              </w:rPr>
            </w:pPr>
            <w:r w:rsidRPr="00BE6CBA">
              <w:rPr>
                <w:sz w:val="20"/>
                <w:szCs w:val="20"/>
              </w:rPr>
              <w:t>3</w:t>
            </w:r>
          </w:p>
        </w:tc>
        <w:tc>
          <w:tcPr>
            <w:tcW w:w="2046" w:type="dxa"/>
            <w:shd w:val="clear" w:color="auto" w:fill="auto"/>
            <w:noWrap/>
            <w:vAlign w:val="center"/>
            <w:hideMark/>
          </w:tcPr>
          <w:p w14:paraId="22AAA498" w14:textId="61754C2C" w:rsidR="00096704" w:rsidRPr="00BE6CBA" w:rsidRDefault="00096704" w:rsidP="00E169CF">
            <w:pPr>
              <w:rPr>
                <w:sz w:val="20"/>
                <w:szCs w:val="20"/>
              </w:rPr>
            </w:pPr>
            <w:proofErr w:type="spellStart"/>
            <w:r>
              <w:rPr>
                <w:rFonts w:ascii="Arial" w:hAnsi="Arial" w:cs="Arial"/>
                <w:color w:val="000000"/>
                <w:sz w:val="18"/>
                <w:szCs w:val="18"/>
              </w:rPr>
              <w:t>roberta</w:t>
            </w:r>
            <w:proofErr w:type="spellEnd"/>
          </w:p>
        </w:tc>
        <w:tc>
          <w:tcPr>
            <w:tcW w:w="1592" w:type="dxa"/>
            <w:shd w:val="clear" w:color="auto" w:fill="auto"/>
            <w:noWrap/>
            <w:vAlign w:val="center"/>
            <w:hideMark/>
          </w:tcPr>
          <w:p w14:paraId="07792840" w14:textId="270EBFA0" w:rsidR="00096704" w:rsidRPr="00BE6CBA" w:rsidRDefault="00096704" w:rsidP="00E169CF">
            <w:pPr>
              <w:rPr>
                <w:sz w:val="20"/>
                <w:szCs w:val="20"/>
              </w:rPr>
            </w:pPr>
            <w:proofErr w:type="spellStart"/>
            <w:r>
              <w:rPr>
                <w:rFonts w:ascii="Arial" w:hAnsi="Arial" w:cs="Arial"/>
                <w:color w:val="000000"/>
                <w:sz w:val="18"/>
                <w:szCs w:val="18"/>
              </w:rPr>
              <w:t>wagner</w:t>
            </w:r>
            <w:proofErr w:type="spellEnd"/>
          </w:p>
        </w:tc>
        <w:tc>
          <w:tcPr>
            <w:tcW w:w="3400" w:type="dxa"/>
            <w:shd w:val="clear" w:color="auto" w:fill="auto"/>
            <w:noWrap/>
            <w:vAlign w:val="center"/>
            <w:hideMark/>
          </w:tcPr>
          <w:p w14:paraId="4E09C83C" w14:textId="7D503C57" w:rsidR="00096704" w:rsidRPr="00BE6CBA" w:rsidRDefault="00000000" w:rsidP="00E169CF">
            <w:pPr>
              <w:rPr>
                <w:color w:val="0000FF"/>
                <w:sz w:val="20"/>
                <w:szCs w:val="20"/>
                <w:u w:val="single"/>
              </w:rPr>
            </w:pPr>
            <w:hyperlink r:id="rId12" w:history="1">
              <w:r w:rsidR="00096704">
                <w:rPr>
                  <w:rStyle w:val="Hyperlink"/>
                  <w:rFonts w:ascii="Arial" w:hAnsi="Arial" w:cs="Arial"/>
                  <w:sz w:val="20"/>
                  <w:szCs w:val="20"/>
                </w:rPr>
                <w:t>roberta.wagner@klm.com</w:t>
              </w:r>
            </w:hyperlink>
          </w:p>
        </w:tc>
        <w:tc>
          <w:tcPr>
            <w:tcW w:w="1408" w:type="dxa"/>
            <w:shd w:val="clear" w:color="auto" w:fill="auto"/>
            <w:noWrap/>
            <w:hideMark/>
          </w:tcPr>
          <w:p w14:paraId="68538D58" w14:textId="0EC870BC" w:rsidR="00096704" w:rsidRPr="00BE6CBA" w:rsidRDefault="00096704" w:rsidP="00E169CF">
            <w:pPr>
              <w:rPr>
                <w:sz w:val="20"/>
                <w:szCs w:val="20"/>
              </w:rPr>
            </w:pPr>
            <w:r w:rsidRPr="00C80EEF">
              <w:rPr>
                <w:sz w:val="20"/>
                <w:szCs w:val="20"/>
              </w:rPr>
              <w:t> </w:t>
            </w:r>
          </w:p>
        </w:tc>
        <w:tc>
          <w:tcPr>
            <w:tcW w:w="930" w:type="dxa"/>
            <w:shd w:val="clear" w:color="auto" w:fill="auto"/>
            <w:noWrap/>
            <w:vAlign w:val="center"/>
            <w:hideMark/>
          </w:tcPr>
          <w:p w14:paraId="68626A38" w14:textId="77777777" w:rsidR="00096704" w:rsidRPr="00BE6CBA" w:rsidRDefault="00096704" w:rsidP="00E169CF">
            <w:pPr>
              <w:rPr>
                <w:sz w:val="20"/>
                <w:szCs w:val="20"/>
              </w:rPr>
            </w:pPr>
            <w:r w:rsidRPr="00BE6CBA">
              <w:rPr>
                <w:sz w:val="20"/>
                <w:szCs w:val="20"/>
              </w:rPr>
              <w:t>Agent</w:t>
            </w:r>
          </w:p>
        </w:tc>
      </w:tr>
      <w:tr w:rsidR="00096704" w:rsidRPr="000809E5" w14:paraId="5CBF15C3" w14:textId="77777777" w:rsidTr="00096704">
        <w:trPr>
          <w:trHeight w:val="240"/>
        </w:trPr>
        <w:tc>
          <w:tcPr>
            <w:tcW w:w="892" w:type="dxa"/>
            <w:shd w:val="clear" w:color="auto" w:fill="auto"/>
            <w:noWrap/>
            <w:vAlign w:val="center"/>
          </w:tcPr>
          <w:p w14:paraId="2948A6CA" w14:textId="77777777" w:rsidR="00096704" w:rsidRPr="00BE6CBA" w:rsidRDefault="00096704" w:rsidP="00E169CF">
            <w:pPr>
              <w:jc w:val="center"/>
              <w:rPr>
                <w:sz w:val="20"/>
                <w:szCs w:val="20"/>
              </w:rPr>
            </w:pPr>
            <w:r w:rsidRPr="00BE6CBA">
              <w:rPr>
                <w:sz w:val="20"/>
                <w:szCs w:val="20"/>
              </w:rPr>
              <w:t>4</w:t>
            </w:r>
          </w:p>
        </w:tc>
        <w:tc>
          <w:tcPr>
            <w:tcW w:w="2046" w:type="dxa"/>
            <w:shd w:val="clear" w:color="auto" w:fill="auto"/>
            <w:noWrap/>
            <w:vAlign w:val="center"/>
            <w:hideMark/>
          </w:tcPr>
          <w:p w14:paraId="63334B6D" w14:textId="7D19B7CC" w:rsidR="00096704" w:rsidRPr="00BE6CBA" w:rsidRDefault="00096704" w:rsidP="00E169CF">
            <w:pPr>
              <w:rPr>
                <w:sz w:val="20"/>
                <w:szCs w:val="20"/>
              </w:rPr>
            </w:pPr>
            <w:proofErr w:type="spellStart"/>
            <w:r>
              <w:rPr>
                <w:rFonts w:ascii="Arial" w:hAnsi="Arial" w:cs="Arial"/>
                <w:sz w:val="18"/>
                <w:szCs w:val="18"/>
              </w:rPr>
              <w:t>Ildiko</w:t>
            </w:r>
            <w:proofErr w:type="spellEnd"/>
          </w:p>
        </w:tc>
        <w:tc>
          <w:tcPr>
            <w:tcW w:w="1592" w:type="dxa"/>
            <w:shd w:val="clear" w:color="auto" w:fill="auto"/>
            <w:noWrap/>
            <w:vAlign w:val="center"/>
            <w:hideMark/>
          </w:tcPr>
          <w:p w14:paraId="41E18FB4" w14:textId="2DD39F9B" w:rsidR="00096704" w:rsidRPr="00BE6CBA" w:rsidRDefault="00096704" w:rsidP="00E169CF">
            <w:pPr>
              <w:rPr>
                <w:sz w:val="20"/>
                <w:szCs w:val="20"/>
              </w:rPr>
            </w:pPr>
            <w:proofErr w:type="spellStart"/>
            <w:r>
              <w:rPr>
                <w:rFonts w:ascii="Arial" w:hAnsi="Arial" w:cs="Arial"/>
                <w:sz w:val="18"/>
                <w:szCs w:val="18"/>
              </w:rPr>
              <w:t>Hegedus</w:t>
            </w:r>
            <w:proofErr w:type="spellEnd"/>
          </w:p>
        </w:tc>
        <w:tc>
          <w:tcPr>
            <w:tcW w:w="3400" w:type="dxa"/>
            <w:shd w:val="clear" w:color="auto" w:fill="auto"/>
            <w:noWrap/>
            <w:vAlign w:val="center"/>
            <w:hideMark/>
          </w:tcPr>
          <w:p w14:paraId="0552D6F1" w14:textId="33CF68B4" w:rsidR="00096704" w:rsidRPr="00BE6CBA" w:rsidRDefault="00000000" w:rsidP="00E169CF">
            <w:pPr>
              <w:rPr>
                <w:color w:val="0000FF"/>
                <w:sz w:val="20"/>
                <w:szCs w:val="20"/>
                <w:u w:val="single"/>
              </w:rPr>
            </w:pPr>
            <w:hyperlink r:id="rId13" w:history="1">
              <w:r w:rsidR="00096704">
                <w:rPr>
                  <w:rStyle w:val="Hyperlink"/>
                  <w:rFonts w:ascii="Arial" w:hAnsi="Arial" w:cs="Arial"/>
                  <w:sz w:val="20"/>
                  <w:szCs w:val="20"/>
                </w:rPr>
                <w:t>Ildiko.Hegedus@klm.com</w:t>
              </w:r>
            </w:hyperlink>
          </w:p>
        </w:tc>
        <w:tc>
          <w:tcPr>
            <w:tcW w:w="1408" w:type="dxa"/>
            <w:shd w:val="clear" w:color="auto" w:fill="auto"/>
            <w:noWrap/>
            <w:hideMark/>
          </w:tcPr>
          <w:p w14:paraId="560C9A44" w14:textId="3069CDE3" w:rsidR="00096704" w:rsidRPr="00BE6CBA" w:rsidRDefault="00096704" w:rsidP="00E169CF">
            <w:pPr>
              <w:rPr>
                <w:sz w:val="20"/>
                <w:szCs w:val="20"/>
              </w:rPr>
            </w:pPr>
            <w:r w:rsidRPr="00C80EEF">
              <w:rPr>
                <w:sz w:val="20"/>
                <w:szCs w:val="20"/>
              </w:rPr>
              <w:t> </w:t>
            </w:r>
          </w:p>
        </w:tc>
        <w:tc>
          <w:tcPr>
            <w:tcW w:w="930" w:type="dxa"/>
            <w:shd w:val="clear" w:color="auto" w:fill="auto"/>
            <w:noWrap/>
            <w:vAlign w:val="center"/>
            <w:hideMark/>
          </w:tcPr>
          <w:p w14:paraId="3C86FDD1" w14:textId="77777777" w:rsidR="00096704" w:rsidRPr="00BE6CBA" w:rsidRDefault="00096704" w:rsidP="00E169CF">
            <w:pPr>
              <w:rPr>
                <w:sz w:val="20"/>
                <w:szCs w:val="20"/>
              </w:rPr>
            </w:pPr>
            <w:r w:rsidRPr="00BE6CBA">
              <w:rPr>
                <w:sz w:val="20"/>
                <w:szCs w:val="20"/>
              </w:rPr>
              <w:t>Agent</w:t>
            </w:r>
          </w:p>
        </w:tc>
      </w:tr>
      <w:tr w:rsidR="00096704" w:rsidRPr="000809E5" w14:paraId="358A9F53" w14:textId="77777777" w:rsidTr="00096704">
        <w:trPr>
          <w:trHeight w:val="240"/>
        </w:trPr>
        <w:tc>
          <w:tcPr>
            <w:tcW w:w="892" w:type="dxa"/>
            <w:shd w:val="clear" w:color="auto" w:fill="auto"/>
            <w:noWrap/>
            <w:vAlign w:val="center"/>
          </w:tcPr>
          <w:p w14:paraId="29B2B687" w14:textId="77777777" w:rsidR="00096704" w:rsidRPr="00BE6CBA" w:rsidRDefault="00096704" w:rsidP="00E169CF">
            <w:pPr>
              <w:jc w:val="center"/>
              <w:rPr>
                <w:sz w:val="20"/>
                <w:szCs w:val="20"/>
              </w:rPr>
            </w:pPr>
            <w:r w:rsidRPr="00BE6CBA">
              <w:rPr>
                <w:sz w:val="20"/>
                <w:szCs w:val="20"/>
              </w:rPr>
              <w:t>5</w:t>
            </w:r>
          </w:p>
        </w:tc>
        <w:tc>
          <w:tcPr>
            <w:tcW w:w="2046" w:type="dxa"/>
            <w:shd w:val="clear" w:color="auto" w:fill="auto"/>
            <w:noWrap/>
            <w:vAlign w:val="center"/>
            <w:hideMark/>
          </w:tcPr>
          <w:p w14:paraId="481126F8" w14:textId="2A51C2BF" w:rsidR="00096704" w:rsidRPr="00BE6CBA" w:rsidRDefault="00096704" w:rsidP="00E169CF">
            <w:pPr>
              <w:rPr>
                <w:sz w:val="20"/>
                <w:szCs w:val="20"/>
              </w:rPr>
            </w:pPr>
            <w:proofErr w:type="spellStart"/>
            <w:r>
              <w:rPr>
                <w:rFonts w:ascii="Arial" w:hAnsi="Arial" w:cs="Arial"/>
                <w:sz w:val="18"/>
                <w:szCs w:val="18"/>
              </w:rPr>
              <w:t>reka</w:t>
            </w:r>
            <w:proofErr w:type="spellEnd"/>
          </w:p>
        </w:tc>
        <w:tc>
          <w:tcPr>
            <w:tcW w:w="1592" w:type="dxa"/>
            <w:shd w:val="clear" w:color="auto" w:fill="auto"/>
            <w:noWrap/>
            <w:vAlign w:val="center"/>
            <w:hideMark/>
          </w:tcPr>
          <w:p w14:paraId="5510CE56" w14:textId="72D8C8A6" w:rsidR="00096704" w:rsidRPr="00BE6CBA" w:rsidRDefault="00096704" w:rsidP="00E169CF">
            <w:pPr>
              <w:rPr>
                <w:sz w:val="20"/>
                <w:szCs w:val="20"/>
              </w:rPr>
            </w:pPr>
            <w:proofErr w:type="spellStart"/>
            <w:r>
              <w:rPr>
                <w:rFonts w:ascii="Arial" w:hAnsi="Arial" w:cs="Arial"/>
                <w:sz w:val="18"/>
                <w:szCs w:val="18"/>
              </w:rPr>
              <w:t>czentye</w:t>
            </w:r>
            <w:proofErr w:type="spellEnd"/>
          </w:p>
        </w:tc>
        <w:tc>
          <w:tcPr>
            <w:tcW w:w="3400" w:type="dxa"/>
            <w:shd w:val="clear" w:color="auto" w:fill="auto"/>
            <w:noWrap/>
            <w:vAlign w:val="center"/>
            <w:hideMark/>
          </w:tcPr>
          <w:p w14:paraId="00C895B5" w14:textId="48B38A44" w:rsidR="00096704" w:rsidRPr="00BE6CBA" w:rsidRDefault="00000000" w:rsidP="00E169CF">
            <w:pPr>
              <w:rPr>
                <w:color w:val="0000FF"/>
                <w:sz w:val="20"/>
                <w:szCs w:val="20"/>
                <w:u w:val="single"/>
              </w:rPr>
            </w:pPr>
            <w:hyperlink r:id="rId14" w:history="1">
              <w:r w:rsidR="00096704">
                <w:rPr>
                  <w:rStyle w:val="Hyperlink"/>
                  <w:rFonts w:ascii="Arial" w:hAnsi="Arial" w:cs="Arial"/>
                  <w:sz w:val="20"/>
                  <w:szCs w:val="20"/>
                </w:rPr>
                <w:t>reka.czentye@klm.com</w:t>
              </w:r>
            </w:hyperlink>
          </w:p>
        </w:tc>
        <w:tc>
          <w:tcPr>
            <w:tcW w:w="1408" w:type="dxa"/>
            <w:shd w:val="clear" w:color="auto" w:fill="auto"/>
            <w:noWrap/>
            <w:hideMark/>
          </w:tcPr>
          <w:p w14:paraId="2A23F9C7" w14:textId="00F44EBB" w:rsidR="00096704" w:rsidRPr="00BE6CBA" w:rsidRDefault="00096704" w:rsidP="00E169CF">
            <w:pPr>
              <w:rPr>
                <w:sz w:val="20"/>
                <w:szCs w:val="20"/>
              </w:rPr>
            </w:pPr>
            <w:r w:rsidRPr="00C80EEF">
              <w:rPr>
                <w:sz w:val="20"/>
                <w:szCs w:val="20"/>
              </w:rPr>
              <w:t> </w:t>
            </w:r>
          </w:p>
        </w:tc>
        <w:tc>
          <w:tcPr>
            <w:tcW w:w="930" w:type="dxa"/>
            <w:shd w:val="clear" w:color="auto" w:fill="auto"/>
            <w:noWrap/>
            <w:vAlign w:val="center"/>
            <w:hideMark/>
          </w:tcPr>
          <w:p w14:paraId="41320389" w14:textId="77777777" w:rsidR="00096704" w:rsidRPr="00BE6CBA" w:rsidRDefault="00096704" w:rsidP="00E169CF">
            <w:pPr>
              <w:rPr>
                <w:sz w:val="20"/>
                <w:szCs w:val="20"/>
              </w:rPr>
            </w:pPr>
            <w:r w:rsidRPr="00BE6CBA">
              <w:rPr>
                <w:sz w:val="20"/>
                <w:szCs w:val="20"/>
              </w:rPr>
              <w:t>Agent</w:t>
            </w:r>
          </w:p>
        </w:tc>
      </w:tr>
      <w:tr w:rsidR="00096704" w:rsidRPr="000809E5" w14:paraId="6CA7BF05" w14:textId="77777777" w:rsidTr="00096704">
        <w:trPr>
          <w:trHeight w:val="240"/>
        </w:trPr>
        <w:tc>
          <w:tcPr>
            <w:tcW w:w="892" w:type="dxa"/>
            <w:shd w:val="clear" w:color="auto" w:fill="auto"/>
            <w:noWrap/>
            <w:vAlign w:val="center"/>
          </w:tcPr>
          <w:p w14:paraId="220F06C6" w14:textId="77777777" w:rsidR="00096704" w:rsidRPr="00BE6CBA" w:rsidRDefault="00096704" w:rsidP="00E169CF">
            <w:pPr>
              <w:jc w:val="center"/>
              <w:rPr>
                <w:sz w:val="20"/>
                <w:szCs w:val="20"/>
              </w:rPr>
            </w:pPr>
            <w:r w:rsidRPr="00BE6CBA">
              <w:rPr>
                <w:sz w:val="20"/>
                <w:szCs w:val="20"/>
              </w:rPr>
              <w:t>6</w:t>
            </w:r>
          </w:p>
        </w:tc>
        <w:tc>
          <w:tcPr>
            <w:tcW w:w="2046" w:type="dxa"/>
            <w:shd w:val="clear" w:color="auto" w:fill="auto"/>
            <w:noWrap/>
            <w:vAlign w:val="center"/>
            <w:hideMark/>
          </w:tcPr>
          <w:p w14:paraId="3583A8AE" w14:textId="050E6B6D" w:rsidR="00096704" w:rsidRPr="00BE6CBA" w:rsidRDefault="00096704" w:rsidP="00E169CF">
            <w:pPr>
              <w:rPr>
                <w:sz w:val="20"/>
                <w:szCs w:val="20"/>
              </w:rPr>
            </w:pPr>
            <w:proofErr w:type="spellStart"/>
            <w:r>
              <w:rPr>
                <w:rFonts w:ascii="Arial" w:hAnsi="Arial" w:cs="Arial"/>
                <w:sz w:val="18"/>
                <w:szCs w:val="18"/>
              </w:rPr>
              <w:t>timea</w:t>
            </w:r>
            <w:proofErr w:type="spellEnd"/>
          </w:p>
        </w:tc>
        <w:tc>
          <w:tcPr>
            <w:tcW w:w="1592" w:type="dxa"/>
            <w:shd w:val="clear" w:color="auto" w:fill="auto"/>
            <w:noWrap/>
            <w:vAlign w:val="center"/>
            <w:hideMark/>
          </w:tcPr>
          <w:p w14:paraId="16EAF162" w14:textId="35E42257" w:rsidR="00096704" w:rsidRPr="00BE6CBA" w:rsidRDefault="00096704" w:rsidP="00E169CF">
            <w:pPr>
              <w:rPr>
                <w:sz w:val="20"/>
                <w:szCs w:val="20"/>
              </w:rPr>
            </w:pPr>
            <w:proofErr w:type="spellStart"/>
            <w:r>
              <w:rPr>
                <w:rFonts w:ascii="Arial" w:hAnsi="Arial" w:cs="Arial"/>
                <w:sz w:val="18"/>
                <w:szCs w:val="18"/>
              </w:rPr>
              <w:t>valachiszabo</w:t>
            </w:r>
            <w:proofErr w:type="spellEnd"/>
          </w:p>
        </w:tc>
        <w:tc>
          <w:tcPr>
            <w:tcW w:w="3400" w:type="dxa"/>
            <w:shd w:val="clear" w:color="auto" w:fill="auto"/>
            <w:noWrap/>
            <w:vAlign w:val="center"/>
            <w:hideMark/>
          </w:tcPr>
          <w:p w14:paraId="4E3AEBBB" w14:textId="78ACE172" w:rsidR="00096704" w:rsidRPr="00BE6CBA" w:rsidRDefault="00000000" w:rsidP="00E169CF">
            <w:pPr>
              <w:rPr>
                <w:color w:val="0000FF"/>
                <w:sz w:val="20"/>
                <w:szCs w:val="20"/>
                <w:u w:val="single"/>
              </w:rPr>
            </w:pPr>
            <w:hyperlink r:id="rId15" w:history="1">
              <w:r w:rsidR="00096704">
                <w:rPr>
                  <w:rStyle w:val="Hyperlink"/>
                  <w:rFonts w:ascii="Arial" w:hAnsi="Arial" w:cs="Arial"/>
                  <w:sz w:val="20"/>
                  <w:szCs w:val="20"/>
                </w:rPr>
                <w:t>timea.valachiszabo@klm.com</w:t>
              </w:r>
            </w:hyperlink>
          </w:p>
        </w:tc>
        <w:tc>
          <w:tcPr>
            <w:tcW w:w="1408" w:type="dxa"/>
            <w:shd w:val="clear" w:color="auto" w:fill="auto"/>
            <w:noWrap/>
            <w:hideMark/>
          </w:tcPr>
          <w:p w14:paraId="45724870" w14:textId="5212F458" w:rsidR="00096704" w:rsidRPr="00BE6CBA" w:rsidRDefault="00096704" w:rsidP="00E169CF">
            <w:pPr>
              <w:rPr>
                <w:sz w:val="20"/>
                <w:szCs w:val="20"/>
              </w:rPr>
            </w:pPr>
            <w:r w:rsidRPr="00C80EEF">
              <w:rPr>
                <w:sz w:val="20"/>
                <w:szCs w:val="20"/>
              </w:rPr>
              <w:t> </w:t>
            </w:r>
          </w:p>
        </w:tc>
        <w:tc>
          <w:tcPr>
            <w:tcW w:w="930" w:type="dxa"/>
            <w:shd w:val="clear" w:color="auto" w:fill="auto"/>
            <w:noWrap/>
            <w:vAlign w:val="center"/>
            <w:hideMark/>
          </w:tcPr>
          <w:p w14:paraId="4C51D2EB" w14:textId="77777777" w:rsidR="00096704" w:rsidRPr="00BE6CBA" w:rsidRDefault="00096704" w:rsidP="00E169CF">
            <w:pPr>
              <w:rPr>
                <w:sz w:val="20"/>
                <w:szCs w:val="20"/>
              </w:rPr>
            </w:pPr>
            <w:r w:rsidRPr="00BE6CBA">
              <w:rPr>
                <w:sz w:val="20"/>
                <w:szCs w:val="20"/>
              </w:rPr>
              <w:t>Agent</w:t>
            </w:r>
          </w:p>
        </w:tc>
      </w:tr>
      <w:tr w:rsidR="00096704" w:rsidRPr="000809E5" w14:paraId="411C390B" w14:textId="77777777" w:rsidTr="00096704">
        <w:trPr>
          <w:trHeight w:val="240"/>
        </w:trPr>
        <w:tc>
          <w:tcPr>
            <w:tcW w:w="892" w:type="dxa"/>
            <w:shd w:val="clear" w:color="auto" w:fill="auto"/>
            <w:noWrap/>
            <w:vAlign w:val="center"/>
          </w:tcPr>
          <w:p w14:paraId="7A58111C" w14:textId="77777777" w:rsidR="00096704" w:rsidRPr="00BE6CBA" w:rsidRDefault="00096704" w:rsidP="00E169CF">
            <w:pPr>
              <w:jc w:val="center"/>
              <w:rPr>
                <w:sz w:val="20"/>
                <w:szCs w:val="20"/>
              </w:rPr>
            </w:pPr>
            <w:r w:rsidRPr="00BE6CBA">
              <w:rPr>
                <w:sz w:val="20"/>
                <w:szCs w:val="20"/>
              </w:rPr>
              <w:t>7</w:t>
            </w:r>
          </w:p>
        </w:tc>
        <w:tc>
          <w:tcPr>
            <w:tcW w:w="2046" w:type="dxa"/>
            <w:shd w:val="clear" w:color="auto" w:fill="auto"/>
            <w:noWrap/>
            <w:vAlign w:val="center"/>
            <w:hideMark/>
          </w:tcPr>
          <w:p w14:paraId="1F954766" w14:textId="64CE8AE3" w:rsidR="00096704" w:rsidRPr="00BE6CBA" w:rsidRDefault="00096704" w:rsidP="00E169CF">
            <w:pPr>
              <w:rPr>
                <w:sz w:val="20"/>
                <w:szCs w:val="20"/>
              </w:rPr>
            </w:pPr>
            <w:proofErr w:type="spellStart"/>
            <w:r>
              <w:rPr>
                <w:rFonts w:ascii="Arial" w:hAnsi="Arial" w:cs="Arial"/>
                <w:sz w:val="18"/>
                <w:szCs w:val="18"/>
              </w:rPr>
              <w:t>krisztina</w:t>
            </w:r>
            <w:proofErr w:type="spellEnd"/>
          </w:p>
        </w:tc>
        <w:tc>
          <w:tcPr>
            <w:tcW w:w="1592" w:type="dxa"/>
            <w:shd w:val="clear" w:color="auto" w:fill="auto"/>
            <w:noWrap/>
            <w:vAlign w:val="center"/>
            <w:hideMark/>
          </w:tcPr>
          <w:p w14:paraId="3CE0E102" w14:textId="0BC897DA" w:rsidR="00096704" w:rsidRPr="00BE6CBA" w:rsidRDefault="00096704" w:rsidP="00E169CF">
            <w:pPr>
              <w:rPr>
                <w:sz w:val="20"/>
                <w:szCs w:val="20"/>
              </w:rPr>
            </w:pPr>
            <w:proofErr w:type="spellStart"/>
            <w:r>
              <w:rPr>
                <w:rFonts w:ascii="Arial" w:hAnsi="Arial" w:cs="Arial"/>
                <w:sz w:val="18"/>
                <w:szCs w:val="18"/>
              </w:rPr>
              <w:t>volkova</w:t>
            </w:r>
            <w:proofErr w:type="spellEnd"/>
          </w:p>
        </w:tc>
        <w:tc>
          <w:tcPr>
            <w:tcW w:w="3400" w:type="dxa"/>
            <w:shd w:val="clear" w:color="auto" w:fill="auto"/>
            <w:noWrap/>
            <w:vAlign w:val="center"/>
            <w:hideMark/>
          </w:tcPr>
          <w:p w14:paraId="1A24D21C" w14:textId="2BF2F5C4" w:rsidR="00096704" w:rsidRPr="00BE6CBA" w:rsidRDefault="00000000" w:rsidP="00E169CF">
            <w:pPr>
              <w:rPr>
                <w:color w:val="0000FF"/>
                <w:sz w:val="20"/>
                <w:szCs w:val="20"/>
                <w:u w:val="single"/>
              </w:rPr>
            </w:pPr>
            <w:hyperlink r:id="rId16" w:history="1">
              <w:r w:rsidR="00096704">
                <w:rPr>
                  <w:rStyle w:val="Hyperlink"/>
                  <w:rFonts w:ascii="Arial" w:hAnsi="Arial" w:cs="Arial"/>
                  <w:sz w:val="20"/>
                  <w:szCs w:val="20"/>
                </w:rPr>
                <w:t>krisztina.volkova@klm.com</w:t>
              </w:r>
            </w:hyperlink>
          </w:p>
        </w:tc>
        <w:tc>
          <w:tcPr>
            <w:tcW w:w="1408" w:type="dxa"/>
            <w:shd w:val="clear" w:color="auto" w:fill="auto"/>
            <w:noWrap/>
            <w:hideMark/>
          </w:tcPr>
          <w:p w14:paraId="119D417C" w14:textId="4EE80E3F" w:rsidR="00096704" w:rsidRPr="00BE6CBA" w:rsidRDefault="00096704" w:rsidP="00E169CF">
            <w:pPr>
              <w:rPr>
                <w:sz w:val="20"/>
                <w:szCs w:val="20"/>
              </w:rPr>
            </w:pPr>
            <w:r w:rsidRPr="00C80EEF">
              <w:rPr>
                <w:sz w:val="20"/>
                <w:szCs w:val="20"/>
              </w:rPr>
              <w:t> </w:t>
            </w:r>
          </w:p>
        </w:tc>
        <w:tc>
          <w:tcPr>
            <w:tcW w:w="930" w:type="dxa"/>
            <w:shd w:val="clear" w:color="auto" w:fill="auto"/>
            <w:noWrap/>
            <w:vAlign w:val="center"/>
            <w:hideMark/>
          </w:tcPr>
          <w:p w14:paraId="58E5E632" w14:textId="77777777" w:rsidR="00096704" w:rsidRPr="00BE6CBA" w:rsidRDefault="00096704" w:rsidP="00E169CF">
            <w:pPr>
              <w:rPr>
                <w:sz w:val="20"/>
                <w:szCs w:val="20"/>
              </w:rPr>
            </w:pPr>
            <w:r w:rsidRPr="00BE6CBA">
              <w:rPr>
                <w:sz w:val="20"/>
                <w:szCs w:val="20"/>
              </w:rPr>
              <w:t>Agent</w:t>
            </w:r>
          </w:p>
        </w:tc>
      </w:tr>
      <w:tr w:rsidR="00096704" w:rsidRPr="000809E5" w14:paraId="68C1701E" w14:textId="77777777" w:rsidTr="00096704">
        <w:trPr>
          <w:trHeight w:val="240"/>
        </w:trPr>
        <w:tc>
          <w:tcPr>
            <w:tcW w:w="892" w:type="dxa"/>
            <w:shd w:val="clear" w:color="auto" w:fill="auto"/>
            <w:noWrap/>
            <w:vAlign w:val="center"/>
            <w:hideMark/>
          </w:tcPr>
          <w:p w14:paraId="72C52D6A" w14:textId="77777777" w:rsidR="00096704" w:rsidRPr="00BE6CBA" w:rsidRDefault="00096704" w:rsidP="00E169CF">
            <w:pPr>
              <w:jc w:val="center"/>
              <w:rPr>
                <w:sz w:val="20"/>
                <w:szCs w:val="20"/>
              </w:rPr>
            </w:pPr>
            <w:r w:rsidRPr="00BE6CBA">
              <w:rPr>
                <w:sz w:val="20"/>
                <w:szCs w:val="20"/>
              </w:rPr>
              <w:t>8</w:t>
            </w:r>
          </w:p>
        </w:tc>
        <w:tc>
          <w:tcPr>
            <w:tcW w:w="2046" w:type="dxa"/>
            <w:shd w:val="clear" w:color="auto" w:fill="auto"/>
            <w:noWrap/>
            <w:vAlign w:val="center"/>
            <w:hideMark/>
          </w:tcPr>
          <w:p w14:paraId="116C3438" w14:textId="37614F3A" w:rsidR="00096704" w:rsidRPr="00BE6CBA" w:rsidRDefault="00096704" w:rsidP="00E169CF">
            <w:pPr>
              <w:rPr>
                <w:sz w:val="20"/>
                <w:szCs w:val="20"/>
              </w:rPr>
            </w:pPr>
            <w:proofErr w:type="spellStart"/>
            <w:r>
              <w:rPr>
                <w:rFonts w:ascii="Arial" w:hAnsi="Arial" w:cs="Arial"/>
                <w:sz w:val="18"/>
                <w:szCs w:val="18"/>
              </w:rPr>
              <w:t>helga</w:t>
            </w:r>
            <w:proofErr w:type="spellEnd"/>
          </w:p>
        </w:tc>
        <w:tc>
          <w:tcPr>
            <w:tcW w:w="1592" w:type="dxa"/>
            <w:shd w:val="clear" w:color="auto" w:fill="auto"/>
            <w:noWrap/>
            <w:vAlign w:val="center"/>
            <w:hideMark/>
          </w:tcPr>
          <w:p w14:paraId="7F1C13CB" w14:textId="6689B8B7" w:rsidR="00096704" w:rsidRPr="00BE6CBA" w:rsidRDefault="00096704" w:rsidP="00E169CF">
            <w:pPr>
              <w:rPr>
                <w:sz w:val="20"/>
                <w:szCs w:val="20"/>
              </w:rPr>
            </w:pPr>
            <w:proofErr w:type="spellStart"/>
            <w:r>
              <w:rPr>
                <w:rFonts w:ascii="Arial" w:hAnsi="Arial" w:cs="Arial"/>
                <w:sz w:val="18"/>
                <w:szCs w:val="18"/>
              </w:rPr>
              <w:t>bedeg</w:t>
            </w:r>
            <w:proofErr w:type="spellEnd"/>
          </w:p>
        </w:tc>
        <w:tc>
          <w:tcPr>
            <w:tcW w:w="3400" w:type="dxa"/>
            <w:shd w:val="clear" w:color="auto" w:fill="auto"/>
            <w:noWrap/>
            <w:vAlign w:val="center"/>
            <w:hideMark/>
          </w:tcPr>
          <w:p w14:paraId="73304F93" w14:textId="682E38CC" w:rsidR="00096704" w:rsidRPr="00BE6CBA" w:rsidRDefault="00000000" w:rsidP="00E169CF">
            <w:pPr>
              <w:rPr>
                <w:color w:val="0000FF"/>
                <w:sz w:val="20"/>
                <w:szCs w:val="20"/>
                <w:u w:val="single"/>
              </w:rPr>
            </w:pPr>
            <w:hyperlink r:id="rId17" w:history="1">
              <w:r w:rsidR="00096704">
                <w:rPr>
                  <w:rStyle w:val="Hyperlink"/>
                  <w:rFonts w:ascii="Arial" w:hAnsi="Arial" w:cs="Arial"/>
                  <w:sz w:val="20"/>
                  <w:szCs w:val="20"/>
                </w:rPr>
                <w:t>helga.bedeg@klm.com</w:t>
              </w:r>
            </w:hyperlink>
          </w:p>
        </w:tc>
        <w:tc>
          <w:tcPr>
            <w:tcW w:w="1408" w:type="dxa"/>
            <w:shd w:val="clear" w:color="auto" w:fill="auto"/>
            <w:noWrap/>
            <w:hideMark/>
          </w:tcPr>
          <w:p w14:paraId="1F69ABEC" w14:textId="7A1CCD5C" w:rsidR="00096704" w:rsidRPr="00BE6CBA" w:rsidRDefault="00096704" w:rsidP="00E169CF">
            <w:pPr>
              <w:rPr>
                <w:sz w:val="20"/>
                <w:szCs w:val="20"/>
              </w:rPr>
            </w:pPr>
            <w:r w:rsidRPr="00C80EEF">
              <w:rPr>
                <w:sz w:val="20"/>
                <w:szCs w:val="20"/>
              </w:rPr>
              <w:t> </w:t>
            </w:r>
          </w:p>
        </w:tc>
        <w:tc>
          <w:tcPr>
            <w:tcW w:w="930" w:type="dxa"/>
            <w:shd w:val="clear" w:color="auto" w:fill="auto"/>
            <w:noWrap/>
            <w:vAlign w:val="center"/>
            <w:hideMark/>
          </w:tcPr>
          <w:p w14:paraId="33F53767" w14:textId="77777777" w:rsidR="00096704" w:rsidRPr="00BE6CBA" w:rsidRDefault="00096704" w:rsidP="00E169CF">
            <w:pPr>
              <w:rPr>
                <w:sz w:val="20"/>
                <w:szCs w:val="20"/>
              </w:rPr>
            </w:pPr>
            <w:r w:rsidRPr="00BE6CBA">
              <w:rPr>
                <w:sz w:val="20"/>
                <w:szCs w:val="20"/>
              </w:rPr>
              <w:t>Agent</w:t>
            </w:r>
          </w:p>
        </w:tc>
      </w:tr>
      <w:tr w:rsidR="00096704" w:rsidRPr="000809E5" w14:paraId="5B56694A" w14:textId="77777777" w:rsidTr="00096704">
        <w:trPr>
          <w:trHeight w:val="240"/>
        </w:trPr>
        <w:tc>
          <w:tcPr>
            <w:tcW w:w="892" w:type="dxa"/>
            <w:shd w:val="clear" w:color="auto" w:fill="auto"/>
            <w:noWrap/>
            <w:vAlign w:val="center"/>
          </w:tcPr>
          <w:p w14:paraId="651C47CE" w14:textId="7E8B1F13" w:rsidR="00096704" w:rsidRPr="00BE6CBA" w:rsidRDefault="00096704" w:rsidP="00E169CF">
            <w:pPr>
              <w:jc w:val="center"/>
              <w:rPr>
                <w:sz w:val="20"/>
                <w:szCs w:val="20"/>
              </w:rPr>
            </w:pPr>
            <w:r>
              <w:rPr>
                <w:sz w:val="20"/>
                <w:szCs w:val="20"/>
              </w:rPr>
              <w:t>9</w:t>
            </w:r>
          </w:p>
        </w:tc>
        <w:tc>
          <w:tcPr>
            <w:tcW w:w="2046" w:type="dxa"/>
            <w:shd w:val="clear" w:color="auto" w:fill="auto"/>
            <w:noWrap/>
            <w:vAlign w:val="center"/>
          </w:tcPr>
          <w:p w14:paraId="08FB86E7" w14:textId="4C802237" w:rsidR="00096704" w:rsidRPr="00BE6CBA" w:rsidRDefault="00096704" w:rsidP="00E169CF">
            <w:pPr>
              <w:rPr>
                <w:sz w:val="20"/>
                <w:szCs w:val="20"/>
              </w:rPr>
            </w:pPr>
            <w:proofErr w:type="spellStart"/>
            <w:r>
              <w:rPr>
                <w:rFonts w:ascii="Arial" w:hAnsi="Arial" w:cs="Arial"/>
                <w:sz w:val="18"/>
                <w:szCs w:val="18"/>
              </w:rPr>
              <w:t>andrea</w:t>
            </w:r>
            <w:proofErr w:type="spellEnd"/>
          </w:p>
        </w:tc>
        <w:tc>
          <w:tcPr>
            <w:tcW w:w="1592" w:type="dxa"/>
            <w:shd w:val="clear" w:color="auto" w:fill="auto"/>
            <w:noWrap/>
            <w:vAlign w:val="center"/>
          </w:tcPr>
          <w:p w14:paraId="3472EFF6" w14:textId="6AAD7ABC" w:rsidR="00096704" w:rsidRPr="00BE6CBA" w:rsidRDefault="00096704" w:rsidP="00E169CF">
            <w:pPr>
              <w:rPr>
                <w:sz w:val="20"/>
                <w:szCs w:val="20"/>
              </w:rPr>
            </w:pPr>
            <w:proofErr w:type="spellStart"/>
            <w:r>
              <w:rPr>
                <w:rFonts w:ascii="Arial" w:hAnsi="Arial" w:cs="Arial"/>
                <w:sz w:val="18"/>
                <w:szCs w:val="18"/>
              </w:rPr>
              <w:t>arvay</w:t>
            </w:r>
            <w:proofErr w:type="spellEnd"/>
          </w:p>
        </w:tc>
        <w:tc>
          <w:tcPr>
            <w:tcW w:w="3400" w:type="dxa"/>
            <w:shd w:val="clear" w:color="auto" w:fill="auto"/>
            <w:noWrap/>
            <w:vAlign w:val="center"/>
          </w:tcPr>
          <w:p w14:paraId="386C7201" w14:textId="5045D94D" w:rsidR="00096704" w:rsidRPr="00BE6CBA" w:rsidRDefault="00000000" w:rsidP="00E169CF">
            <w:pPr>
              <w:rPr>
                <w:color w:val="0000FF"/>
                <w:sz w:val="20"/>
                <w:szCs w:val="20"/>
                <w:u w:val="single"/>
              </w:rPr>
            </w:pPr>
            <w:hyperlink r:id="rId18" w:history="1">
              <w:r w:rsidR="00096704">
                <w:rPr>
                  <w:rStyle w:val="Hyperlink"/>
                  <w:rFonts w:ascii="Arial" w:hAnsi="Arial" w:cs="Arial"/>
                  <w:sz w:val="20"/>
                  <w:szCs w:val="20"/>
                </w:rPr>
                <w:t>andrea.arvay@klm.com</w:t>
              </w:r>
            </w:hyperlink>
          </w:p>
        </w:tc>
        <w:tc>
          <w:tcPr>
            <w:tcW w:w="1408" w:type="dxa"/>
            <w:shd w:val="clear" w:color="auto" w:fill="auto"/>
            <w:noWrap/>
          </w:tcPr>
          <w:p w14:paraId="335E6EB3" w14:textId="77777777" w:rsidR="00096704" w:rsidRPr="00C80EEF" w:rsidRDefault="00096704" w:rsidP="00E169CF">
            <w:pPr>
              <w:rPr>
                <w:sz w:val="20"/>
                <w:szCs w:val="20"/>
              </w:rPr>
            </w:pPr>
          </w:p>
        </w:tc>
        <w:tc>
          <w:tcPr>
            <w:tcW w:w="930" w:type="dxa"/>
            <w:shd w:val="clear" w:color="auto" w:fill="auto"/>
            <w:noWrap/>
            <w:vAlign w:val="center"/>
          </w:tcPr>
          <w:p w14:paraId="48C996CD" w14:textId="5F76EAE5" w:rsidR="00096704" w:rsidRPr="00BE6CBA" w:rsidRDefault="00096704" w:rsidP="00E169CF">
            <w:pPr>
              <w:rPr>
                <w:sz w:val="20"/>
                <w:szCs w:val="20"/>
              </w:rPr>
            </w:pPr>
            <w:r w:rsidRPr="00BE6CBA">
              <w:rPr>
                <w:sz w:val="20"/>
                <w:szCs w:val="20"/>
              </w:rPr>
              <w:t>Agent</w:t>
            </w:r>
          </w:p>
        </w:tc>
      </w:tr>
      <w:tr w:rsidR="00096704" w:rsidRPr="000809E5" w14:paraId="6ABE1B07" w14:textId="77777777" w:rsidTr="00096704">
        <w:trPr>
          <w:trHeight w:val="240"/>
        </w:trPr>
        <w:tc>
          <w:tcPr>
            <w:tcW w:w="892" w:type="dxa"/>
            <w:shd w:val="clear" w:color="auto" w:fill="auto"/>
            <w:noWrap/>
            <w:vAlign w:val="center"/>
          </w:tcPr>
          <w:p w14:paraId="01A0ED1E" w14:textId="7C6366C3" w:rsidR="00096704" w:rsidRPr="00BE6CBA" w:rsidRDefault="00096704" w:rsidP="00E169CF">
            <w:pPr>
              <w:jc w:val="center"/>
              <w:rPr>
                <w:sz w:val="20"/>
                <w:szCs w:val="20"/>
              </w:rPr>
            </w:pPr>
            <w:r>
              <w:rPr>
                <w:sz w:val="20"/>
                <w:szCs w:val="20"/>
              </w:rPr>
              <w:t>10</w:t>
            </w:r>
          </w:p>
        </w:tc>
        <w:tc>
          <w:tcPr>
            <w:tcW w:w="2046" w:type="dxa"/>
            <w:shd w:val="clear" w:color="auto" w:fill="auto"/>
            <w:noWrap/>
            <w:vAlign w:val="center"/>
          </w:tcPr>
          <w:p w14:paraId="15B55053" w14:textId="1C4A6793" w:rsidR="00096704" w:rsidRPr="00BE6CBA" w:rsidRDefault="00096704" w:rsidP="00E169CF">
            <w:pPr>
              <w:rPr>
                <w:sz w:val="20"/>
                <w:szCs w:val="20"/>
              </w:rPr>
            </w:pPr>
            <w:proofErr w:type="spellStart"/>
            <w:r>
              <w:rPr>
                <w:rFonts w:ascii="Arial" w:hAnsi="Arial" w:cs="Arial"/>
                <w:sz w:val="16"/>
                <w:szCs w:val="16"/>
              </w:rPr>
              <w:t>annamaria</w:t>
            </w:r>
            <w:proofErr w:type="spellEnd"/>
          </w:p>
        </w:tc>
        <w:tc>
          <w:tcPr>
            <w:tcW w:w="1592" w:type="dxa"/>
            <w:shd w:val="clear" w:color="auto" w:fill="auto"/>
            <w:noWrap/>
            <w:vAlign w:val="center"/>
          </w:tcPr>
          <w:p w14:paraId="67D72B03" w14:textId="6D742DBE" w:rsidR="00096704" w:rsidRPr="00BE6CBA" w:rsidRDefault="00096704" w:rsidP="00E169CF">
            <w:pPr>
              <w:rPr>
                <w:sz w:val="20"/>
                <w:szCs w:val="20"/>
              </w:rPr>
            </w:pPr>
            <w:r>
              <w:rPr>
                <w:rFonts w:ascii="Arial" w:hAnsi="Arial" w:cs="Arial"/>
                <w:sz w:val="16"/>
                <w:szCs w:val="16"/>
              </w:rPr>
              <w:t>albert</w:t>
            </w:r>
          </w:p>
        </w:tc>
        <w:tc>
          <w:tcPr>
            <w:tcW w:w="3400" w:type="dxa"/>
            <w:shd w:val="clear" w:color="auto" w:fill="auto"/>
            <w:noWrap/>
            <w:vAlign w:val="center"/>
          </w:tcPr>
          <w:p w14:paraId="4499F389" w14:textId="22AE4E18" w:rsidR="00096704" w:rsidRPr="00BE6CBA" w:rsidRDefault="00000000" w:rsidP="00E169CF">
            <w:pPr>
              <w:rPr>
                <w:color w:val="0000FF"/>
                <w:sz w:val="20"/>
                <w:szCs w:val="20"/>
                <w:u w:val="single"/>
              </w:rPr>
            </w:pPr>
            <w:hyperlink r:id="rId19" w:history="1">
              <w:r w:rsidR="00096704">
                <w:rPr>
                  <w:rStyle w:val="Hyperlink"/>
                  <w:rFonts w:ascii="Arial" w:hAnsi="Arial" w:cs="Arial"/>
                  <w:sz w:val="20"/>
                  <w:szCs w:val="20"/>
                </w:rPr>
                <w:t>annamaria.albert@klm.com</w:t>
              </w:r>
            </w:hyperlink>
          </w:p>
        </w:tc>
        <w:tc>
          <w:tcPr>
            <w:tcW w:w="1408" w:type="dxa"/>
            <w:shd w:val="clear" w:color="auto" w:fill="auto"/>
            <w:noWrap/>
          </w:tcPr>
          <w:p w14:paraId="61209E0B" w14:textId="77777777" w:rsidR="00096704" w:rsidRPr="00C80EEF" w:rsidRDefault="00096704" w:rsidP="00E169CF">
            <w:pPr>
              <w:rPr>
                <w:sz w:val="20"/>
                <w:szCs w:val="20"/>
              </w:rPr>
            </w:pPr>
          </w:p>
        </w:tc>
        <w:tc>
          <w:tcPr>
            <w:tcW w:w="930" w:type="dxa"/>
            <w:shd w:val="clear" w:color="auto" w:fill="auto"/>
            <w:noWrap/>
            <w:vAlign w:val="center"/>
          </w:tcPr>
          <w:p w14:paraId="3B5BEC94" w14:textId="701E3173" w:rsidR="00096704" w:rsidRPr="00BE6CBA" w:rsidRDefault="00096704" w:rsidP="00E169CF">
            <w:pPr>
              <w:rPr>
                <w:sz w:val="20"/>
                <w:szCs w:val="20"/>
              </w:rPr>
            </w:pPr>
            <w:r w:rsidRPr="00BE6CBA">
              <w:rPr>
                <w:sz w:val="20"/>
                <w:szCs w:val="20"/>
              </w:rPr>
              <w:t>Agent</w:t>
            </w:r>
          </w:p>
        </w:tc>
      </w:tr>
      <w:tr w:rsidR="00096704" w:rsidRPr="000809E5" w14:paraId="368745BC" w14:textId="77777777" w:rsidTr="00096704">
        <w:trPr>
          <w:trHeight w:val="240"/>
        </w:trPr>
        <w:tc>
          <w:tcPr>
            <w:tcW w:w="892" w:type="dxa"/>
            <w:shd w:val="clear" w:color="auto" w:fill="auto"/>
            <w:noWrap/>
            <w:vAlign w:val="center"/>
          </w:tcPr>
          <w:p w14:paraId="1F0B14A6" w14:textId="62AA7489" w:rsidR="00096704" w:rsidRPr="00BE6CBA" w:rsidRDefault="00096704" w:rsidP="00E169CF">
            <w:pPr>
              <w:jc w:val="center"/>
              <w:rPr>
                <w:sz w:val="20"/>
                <w:szCs w:val="20"/>
              </w:rPr>
            </w:pPr>
            <w:r>
              <w:rPr>
                <w:sz w:val="20"/>
                <w:szCs w:val="20"/>
              </w:rPr>
              <w:t>11</w:t>
            </w:r>
          </w:p>
        </w:tc>
        <w:tc>
          <w:tcPr>
            <w:tcW w:w="2046" w:type="dxa"/>
            <w:shd w:val="clear" w:color="auto" w:fill="auto"/>
            <w:noWrap/>
            <w:vAlign w:val="center"/>
          </w:tcPr>
          <w:p w14:paraId="0723D7DC" w14:textId="1D0BCCD5" w:rsidR="00096704" w:rsidRPr="00BE6CBA" w:rsidRDefault="00096704" w:rsidP="00E169CF">
            <w:pPr>
              <w:rPr>
                <w:sz w:val="20"/>
                <w:szCs w:val="20"/>
              </w:rPr>
            </w:pPr>
            <w:proofErr w:type="spellStart"/>
            <w:r>
              <w:rPr>
                <w:rFonts w:ascii="Arial" w:hAnsi="Arial" w:cs="Arial"/>
                <w:sz w:val="16"/>
                <w:szCs w:val="16"/>
              </w:rPr>
              <w:t>dorka</w:t>
            </w:r>
            <w:proofErr w:type="spellEnd"/>
          </w:p>
        </w:tc>
        <w:tc>
          <w:tcPr>
            <w:tcW w:w="1592" w:type="dxa"/>
            <w:shd w:val="clear" w:color="auto" w:fill="auto"/>
            <w:noWrap/>
            <w:vAlign w:val="center"/>
          </w:tcPr>
          <w:p w14:paraId="051CC534" w14:textId="68BDD620" w:rsidR="00096704" w:rsidRPr="00BE6CBA" w:rsidRDefault="00096704" w:rsidP="00E169CF">
            <w:pPr>
              <w:rPr>
                <w:sz w:val="20"/>
                <w:szCs w:val="20"/>
              </w:rPr>
            </w:pPr>
            <w:proofErr w:type="spellStart"/>
            <w:r>
              <w:rPr>
                <w:rFonts w:ascii="Arial" w:hAnsi="Arial" w:cs="Arial"/>
                <w:sz w:val="16"/>
                <w:szCs w:val="16"/>
              </w:rPr>
              <w:t>Tasi</w:t>
            </w:r>
            <w:proofErr w:type="spellEnd"/>
          </w:p>
        </w:tc>
        <w:tc>
          <w:tcPr>
            <w:tcW w:w="3400" w:type="dxa"/>
            <w:shd w:val="clear" w:color="auto" w:fill="auto"/>
            <w:noWrap/>
            <w:vAlign w:val="center"/>
          </w:tcPr>
          <w:p w14:paraId="3BC60ACC" w14:textId="13F6B082" w:rsidR="00096704" w:rsidRPr="00BE6CBA" w:rsidRDefault="00000000" w:rsidP="00E169CF">
            <w:pPr>
              <w:rPr>
                <w:color w:val="0000FF"/>
                <w:sz w:val="20"/>
                <w:szCs w:val="20"/>
                <w:u w:val="single"/>
              </w:rPr>
            </w:pPr>
            <w:hyperlink r:id="rId20" w:history="1">
              <w:r w:rsidR="00096704">
                <w:rPr>
                  <w:rStyle w:val="Hyperlink"/>
                  <w:rFonts w:ascii="Arial" w:hAnsi="Arial" w:cs="Arial"/>
                  <w:sz w:val="20"/>
                  <w:szCs w:val="20"/>
                </w:rPr>
                <w:t>dorka.tasi@klm.com</w:t>
              </w:r>
            </w:hyperlink>
          </w:p>
        </w:tc>
        <w:tc>
          <w:tcPr>
            <w:tcW w:w="1408" w:type="dxa"/>
            <w:shd w:val="clear" w:color="auto" w:fill="auto"/>
            <w:noWrap/>
          </w:tcPr>
          <w:p w14:paraId="379902B6" w14:textId="77777777" w:rsidR="00096704" w:rsidRPr="00C80EEF" w:rsidRDefault="00096704" w:rsidP="00E169CF">
            <w:pPr>
              <w:rPr>
                <w:sz w:val="20"/>
                <w:szCs w:val="20"/>
              </w:rPr>
            </w:pPr>
          </w:p>
        </w:tc>
        <w:tc>
          <w:tcPr>
            <w:tcW w:w="930" w:type="dxa"/>
            <w:shd w:val="clear" w:color="auto" w:fill="auto"/>
            <w:noWrap/>
            <w:vAlign w:val="center"/>
          </w:tcPr>
          <w:p w14:paraId="0409C85A" w14:textId="515BF5F2" w:rsidR="00096704" w:rsidRPr="00BE6CBA" w:rsidRDefault="00096704" w:rsidP="00E169CF">
            <w:pPr>
              <w:rPr>
                <w:sz w:val="20"/>
                <w:szCs w:val="20"/>
              </w:rPr>
            </w:pPr>
            <w:r w:rsidRPr="00BE6CBA">
              <w:rPr>
                <w:sz w:val="20"/>
                <w:szCs w:val="20"/>
              </w:rPr>
              <w:t>Agent</w:t>
            </w:r>
          </w:p>
        </w:tc>
      </w:tr>
    </w:tbl>
    <w:p w14:paraId="61DAE1B7" w14:textId="422D68B1" w:rsidR="003A516A" w:rsidRDefault="003A516A" w:rsidP="00304608">
      <w:pPr>
        <w:overflowPunct w:val="0"/>
        <w:autoSpaceDE w:val="0"/>
        <w:autoSpaceDN w:val="0"/>
        <w:adjustRightInd w:val="0"/>
        <w:jc w:val="both"/>
        <w:textAlignment w:val="baseline"/>
        <w:rPr>
          <w:szCs w:val="22"/>
        </w:rPr>
      </w:pPr>
    </w:p>
    <w:p w14:paraId="6A799841" w14:textId="74B278B4" w:rsidR="00C76976" w:rsidRDefault="00C76976" w:rsidP="00304608">
      <w:pPr>
        <w:overflowPunct w:val="0"/>
        <w:autoSpaceDE w:val="0"/>
        <w:autoSpaceDN w:val="0"/>
        <w:adjustRightInd w:val="0"/>
        <w:jc w:val="both"/>
        <w:textAlignment w:val="baseline"/>
        <w:rPr>
          <w:szCs w:val="22"/>
        </w:rPr>
      </w:pPr>
    </w:p>
    <w:p w14:paraId="7DCD7B1C" w14:textId="4EF8ECC3" w:rsidR="00BF4C8A" w:rsidRDefault="00BF4C8A" w:rsidP="00304608">
      <w:pPr>
        <w:overflowPunct w:val="0"/>
        <w:autoSpaceDE w:val="0"/>
        <w:autoSpaceDN w:val="0"/>
        <w:adjustRightInd w:val="0"/>
        <w:jc w:val="both"/>
        <w:textAlignment w:val="baseline"/>
        <w:rPr>
          <w:szCs w:val="22"/>
        </w:rPr>
      </w:pPr>
    </w:p>
    <w:p w14:paraId="3E9FDDF7" w14:textId="16132081" w:rsidR="00BF4C8A" w:rsidRDefault="00BF4C8A" w:rsidP="00304608">
      <w:pPr>
        <w:overflowPunct w:val="0"/>
        <w:autoSpaceDE w:val="0"/>
        <w:autoSpaceDN w:val="0"/>
        <w:adjustRightInd w:val="0"/>
        <w:jc w:val="both"/>
        <w:textAlignment w:val="baseline"/>
        <w:rPr>
          <w:szCs w:val="22"/>
        </w:rPr>
      </w:pPr>
    </w:p>
    <w:p w14:paraId="76D2AB2F" w14:textId="0AFE1E5E" w:rsidR="00BF4C8A" w:rsidRDefault="00BF4C8A" w:rsidP="00304608">
      <w:pPr>
        <w:overflowPunct w:val="0"/>
        <w:autoSpaceDE w:val="0"/>
        <w:autoSpaceDN w:val="0"/>
        <w:adjustRightInd w:val="0"/>
        <w:jc w:val="both"/>
        <w:textAlignment w:val="baseline"/>
        <w:rPr>
          <w:szCs w:val="22"/>
        </w:rPr>
      </w:pPr>
    </w:p>
    <w:p w14:paraId="51DFAC07" w14:textId="0CD76502" w:rsidR="00BF4C8A" w:rsidRDefault="00BF4C8A" w:rsidP="00304608">
      <w:pPr>
        <w:overflowPunct w:val="0"/>
        <w:autoSpaceDE w:val="0"/>
        <w:autoSpaceDN w:val="0"/>
        <w:adjustRightInd w:val="0"/>
        <w:jc w:val="both"/>
        <w:textAlignment w:val="baseline"/>
        <w:rPr>
          <w:szCs w:val="22"/>
        </w:rPr>
      </w:pPr>
    </w:p>
    <w:p w14:paraId="3E4AB6BF" w14:textId="77777777" w:rsidR="00BF4C8A" w:rsidRPr="00230E7A" w:rsidRDefault="00BF4C8A" w:rsidP="00304608">
      <w:pPr>
        <w:overflowPunct w:val="0"/>
        <w:autoSpaceDE w:val="0"/>
        <w:autoSpaceDN w:val="0"/>
        <w:adjustRightInd w:val="0"/>
        <w:jc w:val="both"/>
        <w:textAlignment w:val="baseline"/>
        <w:rPr>
          <w:szCs w:val="22"/>
        </w:rPr>
      </w:pPr>
    </w:p>
    <w:p w14:paraId="172BE97B" w14:textId="5141C9DB" w:rsidR="002A7864" w:rsidRDefault="00B2024A" w:rsidP="005E1548">
      <w:pPr>
        <w:pStyle w:val="ListParagraph"/>
        <w:numPr>
          <w:ilvl w:val="2"/>
          <w:numId w:val="6"/>
        </w:numPr>
        <w:overflowPunct w:val="0"/>
        <w:autoSpaceDE w:val="0"/>
        <w:autoSpaceDN w:val="0"/>
        <w:adjustRightInd w:val="0"/>
        <w:jc w:val="both"/>
        <w:textAlignment w:val="baseline"/>
        <w:rPr>
          <w:b/>
          <w:sz w:val="22"/>
          <w:szCs w:val="22"/>
        </w:rPr>
      </w:pPr>
      <w:r>
        <w:rPr>
          <w:b/>
          <w:sz w:val="22"/>
          <w:szCs w:val="22"/>
        </w:rPr>
        <w:lastRenderedPageBreak/>
        <w:t xml:space="preserve">Ticket </w:t>
      </w:r>
      <w:r w:rsidR="002A7864" w:rsidRPr="000237DF">
        <w:rPr>
          <w:b/>
          <w:sz w:val="22"/>
          <w:szCs w:val="22"/>
        </w:rPr>
        <w:t>Fields</w:t>
      </w:r>
      <w:r w:rsidR="00C64D07">
        <w:rPr>
          <w:b/>
          <w:sz w:val="22"/>
          <w:szCs w:val="22"/>
        </w:rPr>
        <w:t xml:space="preserve"> for </w:t>
      </w:r>
      <w:r w:rsidR="004D0243">
        <w:rPr>
          <w:b/>
          <w:sz w:val="22"/>
          <w:szCs w:val="22"/>
        </w:rPr>
        <w:t>PTP EUROPE</w:t>
      </w:r>
      <w:r w:rsidR="009A71B3" w:rsidRPr="000237DF">
        <w:rPr>
          <w:b/>
          <w:sz w:val="22"/>
          <w:szCs w:val="22"/>
        </w:rPr>
        <w:t>:</w:t>
      </w:r>
      <w:r w:rsidR="001E178F">
        <w:rPr>
          <w:b/>
          <w:sz w:val="22"/>
          <w:szCs w:val="22"/>
        </w:rPr>
        <w:t xml:space="preserve"> </w:t>
      </w:r>
    </w:p>
    <w:p w14:paraId="7DD31BF7" w14:textId="6C6DB7D6" w:rsidR="002A7864" w:rsidRPr="00230E7A" w:rsidRDefault="002A7864" w:rsidP="002A7864">
      <w:pPr>
        <w:overflowPunct w:val="0"/>
        <w:autoSpaceDE w:val="0"/>
        <w:autoSpaceDN w:val="0"/>
        <w:adjustRightInd w:val="0"/>
        <w:jc w:val="both"/>
        <w:textAlignment w:val="baseline"/>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1770"/>
        <w:gridCol w:w="1027"/>
        <w:gridCol w:w="5406"/>
        <w:gridCol w:w="1299"/>
        <w:gridCol w:w="1226"/>
        <w:gridCol w:w="1435"/>
      </w:tblGrid>
      <w:tr w:rsidR="00F840E1" w:rsidRPr="00230E7A" w14:paraId="5A4CDE91" w14:textId="77777777" w:rsidTr="001F7AD9">
        <w:trPr>
          <w:cantSplit/>
          <w:trHeight w:val="600"/>
        </w:trPr>
        <w:tc>
          <w:tcPr>
            <w:tcW w:w="925" w:type="dxa"/>
            <w:shd w:val="clear" w:color="000000" w:fill="D4841D"/>
          </w:tcPr>
          <w:p w14:paraId="20BCC908" w14:textId="642CDF54" w:rsidR="00F840E1" w:rsidRPr="00230E7A" w:rsidRDefault="00F840E1">
            <w:pPr>
              <w:jc w:val="center"/>
              <w:rPr>
                <w:b/>
                <w:bCs/>
                <w:color w:val="FFFFFF"/>
                <w:sz w:val="22"/>
                <w:szCs w:val="22"/>
              </w:rPr>
            </w:pPr>
            <w:r>
              <w:rPr>
                <w:b/>
                <w:bCs/>
                <w:color w:val="FFFFFF"/>
                <w:sz w:val="22"/>
                <w:szCs w:val="22"/>
              </w:rPr>
              <w:t>Sr No.</w:t>
            </w:r>
          </w:p>
        </w:tc>
        <w:tc>
          <w:tcPr>
            <w:tcW w:w="1770" w:type="dxa"/>
            <w:shd w:val="clear" w:color="000000" w:fill="D4841D"/>
            <w:vAlign w:val="center"/>
            <w:hideMark/>
          </w:tcPr>
          <w:p w14:paraId="186A7CAF" w14:textId="14E7EEB1" w:rsidR="00F840E1" w:rsidRPr="00230E7A" w:rsidRDefault="00F840E1">
            <w:pPr>
              <w:jc w:val="center"/>
              <w:rPr>
                <w:b/>
                <w:bCs/>
                <w:color w:val="FFFFFF"/>
                <w:sz w:val="22"/>
                <w:szCs w:val="22"/>
              </w:rPr>
            </w:pPr>
            <w:r w:rsidRPr="00230E7A">
              <w:rPr>
                <w:b/>
                <w:bCs/>
                <w:color w:val="FFFFFF"/>
                <w:sz w:val="22"/>
                <w:szCs w:val="22"/>
              </w:rPr>
              <w:t>Field Label Name</w:t>
            </w:r>
          </w:p>
        </w:tc>
        <w:tc>
          <w:tcPr>
            <w:tcW w:w="1027" w:type="dxa"/>
            <w:shd w:val="clear" w:color="000000" w:fill="D4841D"/>
            <w:vAlign w:val="center"/>
            <w:hideMark/>
          </w:tcPr>
          <w:p w14:paraId="483E124D" w14:textId="77777777" w:rsidR="00F840E1" w:rsidRPr="00230E7A" w:rsidRDefault="00F840E1">
            <w:pPr>
              <w:jc w:val="center"/>
              <w:rPr>
                <w:b/>
                <w:bCs/>
                <w:color w:val="FFFFFF"/>
                <w:sz w:val="22"/>
                <w:szCs w:val="22"/>
              </w:rPr>
            </w:pPr>
            <w:r w:rsidRPr="00230E7A">
              <w:rPr>
                <w:b/>
                <w:bCs/>
                <w:color w:val="FFFFFF"/>
                <w:sz w:val="22"/>
                <w:szCs w:val="22"/>
              </w:rPr>
              <w:t>Field Type</w:t>
            </w:r>
          </w:p>
        </w:tc>
        <w:tc>
          <w:tcPr>
            <w:tcW w:w="5406" w:type="dxa"/>
            <w:shd w:val="clear" w:color="000000" w:fill="D4841D"/>
            <w:vAlign w:val="center"/>
            <w:hideMark/>
          </w:tcPr>
          <w:p w14:paraId="1050EDD1" w14:textId="77777777" w:rsidR="00F840E1" w:rsidRPr="00230E7A" w:rsidRDefault="00F840E1">
            <w:pPr>
              <w:jc w:val="center"/>
              <w:rPr>
                <w:b/>
                <w:bCs/>
                <w:color w:val="FFFFFF"/>
                <w:sz w:val="22"/>
                <w:szCs w:val="22"/>
              </w:rPr>
            </w:pPr>
            <w:r w:rsidRPr="00230E7A">
              <w:rPr>
                <w:b/>
                <w:bCs/>
                <w:color w:val="FFFFFF"/>
                <w:sz w:val="22"/>
                <w:szCs w:val="22"/>
              </w:rPr>
              <w:t>Values</w:t>
            </w:r>
          </w:p>
        </w:tc>
        <w:tc>
          <w:tcPr>
            <w:tcW w:w="1299" w:type="dxa"/>
            <w:shd w:val="clear" w:color="000000" w:fill="D4841D"/>
            <w:vAlign w:val="center"/>
            <w:hideMark/>
          </w:tcPr>
          <w:p w14:paraId="0BC0163D" w14:textId="77777777" w:rsidR="00F840E1" w:rsidRPr="00230E7A" w:rsidRDefault="00F840E1">
            <w:pPr>
              <w:jc w:val="center"/>
              <w:rPr>
                <w:b/>
                <w:bCs/>
                <w:color w:val="FFFFFF"/>
                <w:sz w:val="22"/>
                <w:szCs w:val="22"/>
              </w:rPr>
            </w:pPr>
            <w:r w:rsidRPr="00230E7A">
              <w:rPr>
                <w:b/>
                <w:bCs/>
                <w:color w:val="FFFFFF"/>
                <w:sz w:val="22"/>
                <w:szCs w:val="22"/>
              </w:rPr>
              <w:t>Mandatory</w:t>
            </w:r>
          </w:p>
        </w:tc>
        <w:tc>
          <w:tcPr>
            <w:tcW w:w="1226" w:type="dxa"/>
            <w:shd w:val="clear" w:color="000000" w:fill="D4841D"/>
            <w:vAlign w:val="center"/>
            <w:hideMark/>
          </w:tcPr>
          <w:p w14:paraId="6321D52F" w14:textId="77777777" w:rsidR="00F840E1" w:rsidRPr="00230E7A" w:rsidRDefault="00F840E1">
            <w:pPr>
              <w:jc w:val="center"/>
              <w:rPr>
                <w:b/>
                <w:bCs/>
                <w:color w:val="FFFFFF"/>
                <w:sz w:val="22"/>
                <w:szCs w:val="22"/>
              </w:rPr>
            </w:pPr>
            <w:r w:rsidRPr="00230E7A">
              <w:rPr>
                <w:b/>
                <w:bCs/>
                <w:color w:val="FFFFFF"/>
                <w:sz w:val="22"/>
                <w:szCs w:val="22"/>
              </w:rPr>
              <w:t xml:space="preserve">Automatic / Manual </w:t>
            </w:r>
          </w:p>
        </w:tc>
        <w:tc>
          <w:tcPr>
            <w:tcW w:w="1435" w:type="dxa"/>
            <w:shd w:val="clear" w:color="000000" w:fill="D4841D"/>
            <w:vAlign w:val="center"/>
            <w:hideMark/>
          </w:tcPr>
          <w:p w14:paraId="24152583" w14:textId="77777777" w:rsidR="00F840E1" w:rsidRPr="00230E7A" w:rsidRDefault="00F840E1">
            <w:pPr>
              <w:jc w:val="center"/>
              <w:rPr>
                <w:b/>
                <w:bCs/>
                <w:color w:val="FFFFFF"/>
                <w:sz w:val="22"/>
                <w:szCs w:val="22"/>
              </w:rPr>
            </w:pPr>
            <w:r w:rsidRPr="00230E7A">
              <w:rPr>
                <w:b/>
                <w:bCs/>
                <w:color w:val="FFFFFF"/>
                <w:sz w:val="22"/>
                <w:szCs w:val="22"/>
              </w:rPr>
              <w:t>Required in Customer Portal</w:t>
            </w:r>
          </w:p>
        </w:tc>
      </w:tr>
      <w:tr w:rsidR="003B13C8" w:rsidRPr="00230E7A" w14:paraId="24B6475E" w14:textId="77777777" w:rsidTr="001F7AD9">
        <w:trPr>
          <w:cantSplit/>
          <w:trHeight w:val="255"/>
        </w:trPr>
        <w:tc>
          <w:tcPr>
            <w:tcW w:w="925" w:type="dxa"/>
            <w:shd w:val="clear" w:color="000000" w:fill="FFFFFF"/>
          </w:tcPr>
          <w:p w14:paraId="6B4DD5DC" w14:textId="1F941654" w:rsidR="003B13C8" w:rsidRDefault="00FD799D" w:rsidP="009540B6">
            <w:pPr>
              <w:rPr>
                <w:sz w:val="20"/>
                <w:szCs w:val="20"/>
              </w:rPr>
            </w:pPr>
            <w:r>
              <w:rPr>
                <w:sz w:val="20"/>
                <w:szCs w:val="20"/>
              </w:rPr>
              <w:t>1</w:t>
            </w:r>
          </w:p>
        </w:tc>
        <w:tc>
          <w:tcPr>
            <w:tcW w:w="1770" w:type="dxa"/>
            <w:shd w:val="clear" w:color="000000" w:fill="FFFFFF"/>
            <w:noWrap/>
            <w:vAlign w:val="center"/>
          </w:tcPr>
          <w:p w14:paraId="24123E01" w14:textId="003B0D6C" w:rsidR="003B13C8" w:rsidRPr="00BC4FDE" w:rsidRDefault="003B13C8" w:rsidP="009540B6">
            <w:pPr>
              <w:rPr>
                <w:sz w:val="20"/>
                <w:szCs w:val="20"/>
              </w:rPr>
            </w:pPr>
            <w:r>
              <w:rPr>
                <w:sz w:val="20"/>
                <w:szCs w:val="20"/>
              </w:rPr>
              <w:t xml:space="preserve">Department </w:t>
            </w:r>
          </w:p>
        </w:tc>
        <w:tc>
          <w:tcPr>
            <w:tcW w:w="1027" w:type="dxa"/>
            <w:shd w:val="clear" w:color="000000" w:fill="FFFFFF"/>
            <w:noWrap/>
            <w:vAlign w:val="center"/>
          </w:tcPr>
          <w:p w14:paraId="6AE1612F" w14:textId="3EF5945F" w:rsidR="003B13C8" w:rsidRDefault="007C79C6" w:rsidP="009540B6">
            <w:pPr>
              <w:rPr>
                <w:sz w:val="20"/>
                <w:szCs w:val="20"/>
              </w:rPr>
            </w:pPr>
            <w:r w:rsidRPr="00BC4FDE">
              <w:rPr>
                <w:sz w:val="20"/>
                <w:szCs w:val="20"/>
              </w:rPr>
              <w:t>Picklist</w:t>
            </w:r>
          </w:p>
        </w:tc>
        <w:tc>
          <w:tcPr>
            <w:tcW w:w="5406" w:type="dxa"/>
            <w:shd w:val="clear" w:color="000000" w:fill="FFFFFF"/>
            <w:noWrap/>
            <w:vAlign w:val="center"/>
          </w:tcPr>
          <w:p w14:paraId="635A4A73" w14:textId="475F1F3A" w:rsidR="003B13C8" w:rsidRPr="00230E7A" w:rsidRDefault="007C79C6" w:rsidP="00EB1C32">
            <w:pPr>
              <w:rPr>
                <w:sz w:val="20"/>
                <w:szCs w:val="20"/>
              </w:rPr>
            </w:pPr>
            <w:r>
              <w:rPr>
                <w:sz w:val="20"/>
                <w:szCs w:val="20"/>
              </w:rPr>
              <w:t>All</w:t>
            </w:r>
            <w:r w:rsidR="00FD799D">
              <w:rPr>
                <w:sz w:val="20"/>
                <w:szCs w:val="20"/>
              </w:rPr>
              <w:t xml:space="preserve"> AFKL</w:t>
            </w:r>
            <w:r>
              <w:rPr>
                <w:sz w:val="20"/>
                <w:szCs w:val="20"/>
              </w:rPr>
              <w:t xml:space="preserve"> departments will display here</w:t>
            </w:r>
            <w:r w:rsidR="00FD799D">
              <w:rPr>
                <w:sz w:val="20"/>
                <w:szCs w:val="20"/>
              </w:rPr>
              <w:t xml:space="preserve"> in the Picklist</w:t>
            </w:r>
          </w:p>
        </w:tc>
        <w:tc>
          <w:tcPr>
            <w:tcW w:w="1299" w:type="dxa"/>
            <w:shd w:val="clear" w:color="000000" w:fill="FFFFFF"/>
            <w:noWrap/>
            <w:vAlign w:val="center"/>
          </w:tcPr>
          <w:p w14:paraId="19E6F9B8" w14:textId="40926E61" w:rsidR="003B13C8" w:rsidRDefault="007C79C6" w:rsidP="009540B6">
            <w:pPr>
              <w:rPr>
                <w:sz w:val="20"/>
                <w:szCs w:val="20"/>
              </w:rPr>
            </w:pPr>
            <w:r>
              <w:rPr>
                <w:sz w:val="20"/>
                <w:szCs w:val="20"/>
              </w:rPr>
              <w:t>Yes</w:t>
            </w:r>
          </w:p>
        </w:tc>
        <w:tc>
          <w:tcPr>
            <w:tcW w:w="1226" w:type="dxa"/>
            <w:shd w:val="clear" w:color="000000" w:fill="FFFFFF"/>
            <w:noWrap/>
            <w:vAlign w:val="center"/>
          </w:tcPr>
          <w:p w14:paraId="4D06B673" w14:textId="7FA68AB0" w:rsidR="003B13C8" w:rsidRDefault="007C79C6" w:rsidP="009540B6">
            <w:pPr>
              <w:rPr>
                <w:sz w:val="20"/>
                <w:szCs w:val="20"/>
              </w:rPr>
            </w:pPr>
            <w:r>
              <w:rPr>
                <w:sz w:val="20"/>
                <w:szCs w:val="20"/>
              </w:rPr>
              <w:t>Manual</w:t>
            </w:r>
          </w:p>
        </w:tc>
        <w:tc>
          <w:tcPr>
            <w:tcW w:w="1435" w:type="dxa"/>
            <w:shd w:val="clear" w:color="000000" w:fill="FFFFFF"/>
            <w:noWrap/>
            <w:vAlign w:val="center"/>
          </w:tcPr>
          <w:p w14:paraId="159232DF" w14:textId="4C98F226" w:rsidR="003B13C8" w:rsidRDefault="00FD799D" w:rsidP="009540B6">
            <w:pPr>
              <w:rPr>
                <w:sz w:val="20"/>
                <w:szCs w:val="20"/>
              </w:rPr>
            </w:pPr>
            <w:r>
              <w:rPr>
                <w:sz w:val="20"/>
                <w:szCs w:val="20"/>
              </w:rPr>
              <w:t>Yes</w:t>
            </w:r>
          </w:p>
        </w:tc>
      </w:tr>
      <w:tr w:rsidR="007C79C6" w:rsidRPr="00230E7A" w14:paraId="27EFA2F9" w14:textId="77777777" w:rsidTr="001F7AD9">
        <w:trPr>
          <w:cantSplit/>
          <w:trHeight w:val="255"/>
        </w:trPr>
        <w:tc>
          <w:tcPr>
            <w:tcW w:w="925" w:type="dxa"/>
            <w:shd w:val="clear" w:color="000000" w:fill="FFFFFF"/>
          </w:tcPr>
          <w:p w14:paraId="4BA7E1F5" w14:textId="73B90EE8" w:rsidR="007C79C6" w:rsidRDefault="00B33088" w:rsidP="007C79C6">
            <w:pPr>
              <w:rPr>
                <w:sz w:val="20"/>
                <w:szCs w:val="20"/>
              </w:rPr>
            </w:pPr>
            <w:r>
              <w:rPr>
                <w:sz w:val="20"/>
                <w:szCs w:val="20"/>
              </w:rPr>
              <w:t>2</w:t>
            </w:r>
          </w:p>
        </w:tc>
        <w:tc>
          <w:tcPr>
            <w:tcW w:w="1770" w:type="dxa"/>
            <w:shd w:val="clear" w:color="000000" w:fill="FFFFFF"/>
            <w:noWrap/>
            <w:vAlign w:val="center"/>
          </w:tcPr>
          <w:p w14:paraId="029456C3" w14:textId="56F6EF1D" w:rsidR="007C79C6" w:rsidRPr="00BC4FDE" w:rsidRDefault="007C79C6" w:rsidP="007C79C6">
            <w:pPr>
              <w:rPr>
                <w:sz w:val="20"/>
                <w:szCs w:val="20"/>
              </w:rPr>
            </w:pPr>
            <w:r w:rsidRPr="00BC4FDE">
              <w:rPr>
                <w:sz w:val="20"/>
                <w:szCs w:val="20"/>
              </w:rPr>
              <w:t>Secondary Contacts (CCs)</w:t>
            </w:r>
          </w:p>
        </w:tc>
        <w:tc>
          <w:tcPr>
            <w:tcW w:w="1027" w:type="dxa"/>
            <w:shd w:val="clear" w:color="000000" w:fill="FFFFFF"/>
            <w:noWrap/>
            <w:vAlign w:val="center"/>
          </w:tcPr>
          <w:p w14:paraId="0FD139C1" w14:textId="5A400E97" w:rsidR="007C79C6" w:rsidRDefault="007C79C6" w:rsidP="007C79C6">
            <w:pPr>
              <w:rPr>
                <w:sz w:val="20"/>
                <w:szCs w:val="20"/>
              </w:rPr>
            </w:pPr>
            <w:r>
              <w:rPr>
                <w:sz w:val="20"/>
                <w:szCs w:val="20"/>
              </w:rPr>
              <w:t>Text Area</w:t>
            </w:r>
          </w:p>
        </w:tc>
        <w:tc>
          <w:tcPr>
            <w:tcW w:w="5406" w:type="dxa"/>
            <w:shd w:val="clear" w:color="000000" w:fill="FFFFFF"/>
            <w:noWrap/>
            <w:vAlign w:val="center"/>
          </w:tcPr>
          <w:p w14:paraId="68A15C75" w14:textId="77777777" w:rsidR="007C79C6" w:rsidRPr="00230E7A" w:rsidRDefault="007C79C6" w:rsidP="007C79C6">
            <w:pPr>
              <w:rPr>
                <w:sz w:val="20"/>
                <w:szCs w:val="20"/>
              </w:rPr>
            </w:pPr>
          </w:p>
        </w:tc>
        <w:tc>
          <w:tcPr>
            <w:tcW w:w="1299" w:type="dxa"/>
            <w:shd w:val="clear" w:color="000000" w:fill="FFFFFF"/>
            <w:noWrap/>
            <w:vAlign w:val="center"/>
          </w:tcPr>
          <w:p w14:paraId="1164DFF4" w14:textId="667C95A3" w:rsidR="007C79C6" w:rsidRDefault="007C79C6" w:rsidP="007C79C6">
            <w:pPr>
              <w:rPr>
                <w:sz w:val="20"/>
                <w:szCs w:val="20"/>
              </w:rPr>
            </w:pPr>
            <w:r>
              <w:rPr>
                <w:sz w:val="20"/>
                <w:szCs w:val="20"/>
              </w:rPr>
              <w:t>No</w:t>
            </w:r>
          </w:p>
        </w:tc>
        <w:tc>
          <w:tcPr>
            <w:tcW w:w="1226" w:type="dxa"/>
            <w:shd w:val="clear" w:color="000000" w:fill="FFFFFF"/>
            <w:noWrap/>
            <w:vAlign w:val="center"/>
          </w:tcPr>
          <w:p w14:paraId="65F0593F" w14:textId="548585CD" w:rsidR="007C79C6" w:rsidRDefault="007C79C6" w:rsidP="007C79C6">
            <w:pPr>
              <w:rPr>
                <w:sz w:val="20"/>
                <w:szCs w:val="20"/>
              </w:rPr>
            </w:pPr>
            <w:r>
              <w:rPr>
                <w:sz w:val="20"/>
                <w:szCs w:val="20"/>
              </w:rPr>
              <w:t>Manual</w:t>
            </w:r>
          </w:p>
        </w:tc>
        <w:tc>
          <w:tcPr>
            <w:tcW w:w="1435" w:type="dxa"/>
            <w:shd w:val="clear" w:color="000000" w:fill="FFFFFF"/>
            <w:noWrap/>
            <w:vAlign w:val="center"/>
          </w:tcPr>
          <w:p w14:paraId="509CBC46" w14:textId="216ADF6B" w:rsidR="007C79C6" w:rsidRDefault="007C79C6" w:rsidP="007C79C6">
            <w:pPr>
              <w:rPr>
                <w:sz w:val="20"/>
                <w:szCs w:val="20"/>
              </w:rPr>
            </w:pPr>
            <w:r>
              <w:rPr>
                <w:sz w:val="20"/>
                <w:szCs w:val="20"/>
              </w:rPr>
              <w:t>Yes</w:t>
            </w:r>
          </w:p>
        </w:tc>
      </w:tr>
      <w:tr w:rsidR="007C79C6" w:rsidRPr="00230E7A" w14:paraId="2985FE58" w14:textId="77777777" w:rsidTr="001F7AD9">
        <w:trPr>
          <w:cantSplit/>
          <w:trHeight w:val="255"/>
        </w:trPr>
        <w:tc>
          <w:tcPr>
            <w:tcW w:w="925" w:type="dxa"/>
            <w:shd w:val="clear" w:color="000000" w:fill="FFFFFF"/>
          </w:tcPr>
          <w:p w14:paraId="19C5D6BC" w14:textId="7257AECA" w:rsidR="007C79C6" w:rsidRPr="00BC4FDE" w:rsidRDefault="007C79C6" w:rsidP="007C79C6">
            <w:pPr>
              <w:rPr>
                <w:sz w:val="20"/>
                <w:szCs w:val="20"/>
              </w:rPr>
            </w:pPr>
            <w:r>
              <w:rPr>
                <w:sz w:val="20"/>
                <w:szCs w:val="20"/>
              </w:rPr>
              <w:t>3</w:t>
            </w:r>
          </w:p>
        </w:tc>
        <w:tc>
          <w:tcPr>
            <w:tcW w:w="1770" w:type="dxa"/>
            <w:shd w:val="clear" w:color="000000" w:fill="FFFFFF"/>
            <w:noWrap/>
            <w:vAlign w:val="center"/>
          </w:tcPr>
          <w:p w14:paraId="30C18A1F" w14:textId="0C00E7B6" w:rsidR="007C79C6" w:rsidRPr="00EB1C32" w:rsidRDefault="007C79C6" w:rsidP="007C79C6">
            <w:pPr>
              <w:rPr>
                <w:sz w:val="20"/>
                <w:szCs w:val="20"/>
              </w:rPr>
            </w:pPr>
            <w:r w:rsidRPr="00BC4FDE">
              <w:rPr>
                <w:sz w:val="20"/>
                <w:szCs w:val="20"/>
              </w:rPr>
              <w:t>Reminder Level</w:t>
            </w:r>
          </w:p>
        </w:tc>
        <w:tc>
          <w:tcPr>
            <w:tcW w:w="1027" w:type="dxa"/>
            <w:shd w:val="clear" w:color="000000" w:fill="FFFFFF"/>
            <w:noWrap/>
            <w:vAlign w:val="center"/>
          </w:tcPr>
          <w:p w14:paraId="0BDC8F45" w14:textId="5FCD05B6" w:rsidR="007C79C6" w:rsidRPr="00EB1C32" w:rsidRDefault="007C79C6" w:rsidP="007C79C6">
            <w:pPr>
              <w:rPr>
                <w:sz w:val="20"/>
                <w:szCs w:val="20"/>
              </w:rPr>
            </w:pPr>
            <w:r w:rsidRPr="00BC4FDE">
              <w:rPr>
                <w:sz w:val="20"/>
                <w:szCs w:val="20"/>
              </w:rPr>
              <w:t>Picklist</w:t>
            </w:r>
          </w:p>
        </w:tc>
        <w:tc>
          <w:tcPr>
            <w:tcW w:w="5406" w:type="dxa"/>
            <w:shd w:val="clear" w:color="000000" w:fill="FFFFFF"/>
            <w:noWrap/>
            <w:vAlign w:val="center"/>
          </w:tcPr>
          <w:p w14:paraId="5B8CB897" w14:textId="59C726D3" w:rsidR="007C79C6" w:rsidRPr="00BC4FDE" w:rsidRDefault="007C79C6" w:rsidP="005E1548">
            <w:pPr>
              <w:pStyle w:val="ListParagraph"/>
              <w:numPr>
                <w:ilvl w:val="0"/>
                <w:numId w:val="14"/>
              </w:numPr>
              <w:rPr>
                <w:sz w:val="20"/>
                <w:szCs w:val="20"/>
              </w:rPr>
            </w:pPr>
            <w:r w:rsidRPr="00BC4FDE">
              <w:rPr>
                <w:sz w:val="20"/>
                <w:szCs w:val="20"/>
              </w:rPr>
              <w:t>None (by default)</w:t>
            </w:r>
          </w:p>
          <w:p w14:paraId="40925B89" w14:textId="73BB7359" w:rsidR="007C79C6" w:rsidRPr="00BC4FDE" w:rsidRDefault="007C79C6" w:rsidP="005E1548">
            <w:pPr>
              <w:pStyle w:val="ListParagraph"/>
              <w:numPr>
                <w:ilvl w:val="0"/>
                <w:numId w:val="14"/>
              </w:numPr>
              <w:rPr>
                <w:sz w:val="20"/>
                <w:szCs w:val="20"/>
              </w:rPr>
            </w:pPr>
            <w:r w:rsidRPr="00BC4FDE">
              <w:rPr>
                <w:sz w:val="20"/>
                <w:szCs w:val="20"/>
              </w:rPr>
              <w:t>Request</w:t>
            </w:r>
          </w:p>
          <w:p w14:paraId="49CE7913" w14:textId="6766324F" w:rsidR="007C79C6" w:rsidRPr="00BC4FDE" w:rsidRDefault="007C79C6" w:rsidP="005E1548">
            <w:pPr>
              <w:pStyle w:val="ListParagraph"/>
              <w:numPr>
                <w:ilvl w:val="0"/>
                <w:numId w:val="14"/>
              </w:numPr>
              <w:rPr>
                <w:sz w:val="20"/>
                <w:szCs w:val="20"/>
              </w:rPr>
            </w:pPr>
            <w:r w:rsidRPr="00BC4FDE">
              <w:rPr>
                <w:sz w:val="20"/>
                <w:szCs w:val="20"/>
              </w:rPr>
              <w:t>Reminder</w:t>
            </w:r>
          </w:p>
          <w:p w14:paraId="277112E6" w14:textId="1314F01C" w:rsidR="007C79C6" w:rsidRPr="00EB1C32" w:rsidRDefault="007C79C6" w:rsidP="005E1548">
            <w:pPr>
              <w:pStyle w:val="ListParagraph"/>
              <w:numPr>
                <w:ilvl w:val="0"/>
                <w:numId w:val="14"/>
              </w:numPr>
              <w:rPr>
                <w:sz w:val="20"/>
                <w:szCs w:val="20"/>
              </w:rPr>
            </w:pPr>
            <w:r w:rsidRPr="00BC4FDE">
              <w:rPr>
                <w:sz w:val="20"/>
                <w:szCs w:val="20"/>
              </w:rPr>
              <w:t>Escalation</w:t>
            </w:r>
          </w:p>
        </w:tc>
        <w:tc>
          <w:tcPr>
            <w:tcW w:w="1299" w:type="dxa"/>
            <w:shd w:val="clear" w:color="000000" w:fill="FFFFFF"/>
            <w:noWrap/>
            <w:vAlign w:val="center"/>
          </w:tcPr>
          <w:p w14:paraId="37EECA50" w14:textId="5FAC12D4" w:rsidR="007C79C6" w:rsidRDefault="007C79C6" w:rsidP="007C79C6">
            <w:pPr>
              <w:rPr>
                <w:sz w:val="20"/>
                <w:szCs w:val="20"/>
              </w:rPr>
            </w:pPr>
            <w:r>
              <w:rPr>
                <w:sz w:val="20"/>
                <w:szCs w:val="20"/>
              </w:rPr>
              <w:t>Yes</w:t>
            </w:r>
          </w:p>
        </w:tc>
        <w:tc>
          <w:tcPr>
            <w:tcW w:w="1226" w:type="dxa"/>
            <w:shd w:val="clear" w:color="000000" w:fill="FFFFFF"/>
            <w:noWrap/>
            <w:vAlign w:val="center"/>
          </w:tcPr>
          <w:p w14:paraId="5ED420D9" w14:textId="0BD732B8" w:rsidR="007C79C6" w:rsidRPr="00EB1C32" w:rsidRDefault="007C79C6" w:rsidP="007C79C6">
            <w:pPr>
              <w:rPr>
                <w:sz w:val="20"/>
                <w:szCs w:val="20"/>
              </w:rPr>
            </w:pPr>
            <w:r w:rsidRPr="00EB1C32">
              <w:rPr>
                <w:sz w:val="20"/>
                <w:szCs w:val="20"/>
              </w:rPr>
              <w:t>Manual</w:t>
            </w:r>
          </w:p>
        </w:tc>
        <w:tc>
          <w:tcPr>
            <w:tcW w:w="1435" w:type="dxa"/>
            <w:shd w:val="clear" w:color="000000" w:fill="FFFFFF"/>
            <w:noWrap/>
            <w:vAlign w:val="center"/>
          </w:tcPr>
          <w:p w14:paraId="0AFD111B" w14:textId="2A1F6F83" w:rsidR="007C79C6" w:rsidRDefault="007C79C6" w:rsidP="007C79C6">
            <w:pPr>
              <w:rPr>
                <w:sz w:val="20"/>
                <w:szCs w:val="20"/>
              </w:rPr>
            </w:pPr>
            <w:r>
              <w:rPr>
                <w:sz w:val="20"/>
                <w:szCs w:val="20"/>
              </w:rPr>
              <w:t>No</w:t>
            </w:r>
          </w:p>
        </w:tc>
      </w:tr>
      <w:tr w:rsidR="007C79C6" w:rsidRPr="00230E7A" w14:paraId="1D250B30" w14:textId="77777777" w:rsidTr="001F7AD9">
        <w:trPr>
          <w:cantSplit/>
          <w:trHeight w:val="255"/>
        </w:trPr>
        <w:tc>
          <w:tcPr>
            <w:tcW w:w="925" w:type="dxa"/>
            <w:shd w:val="clear" w:color="000000" w:fill="FFFFFF"/>
          </w:tcPr>
          <w:p w14:paraId="3F2A150D" w14:textId="6C03C236" w:rsidR="007C79C6" w:rsidRDefault="00B33088" w:rsidP="007C79C6">
            <w:pPr>
              <w:rPr>
                <w:sz w:val="20"/>
                <w:szCs w:val="20"/>
              </w:rPr>
            </w:pPr>
            <w:r>
              <w:rPr>
                <w:sz w:val="20"/>
                <w:szCs w:val="20"/>
              </w:rPr>
              <w:t>4</w:t>
            </w:r>
          </w:p>
        </w:tc>
        <w:tc>
          <w:tcPr>
            <w:tcW w:w="1770" w:type="dxa"/>
            <w:shd w:val="clear" w:color="000000" w:fill="FFFFFF"/>
            <w:noWrap/>
            <w:vAlign w:val="center"/>
          </w:tcPr>
          <w:p w14:paraId="4C76658B" w14:textId="7E80DF15" w:rsidR="007C79C6" w:rsidRPr="00BC4FDE" w:rsidRDefault="007C79C6" w:rsidP="007C79C6">
            <w:pPr>
              <w:rPr>
                <w:sz w:val="20"/>
                <w:szCs w:val="20"/>
              </w:rPr>
            </w:pPr>
            <w:r w:rsidRPr="00EB1C32">
              <w:rPr>
                <w:sz w:val="20"/>
                <w:szCs w:val="20"/>
              </w:rPr>
              <w:t>Request Type</w:t>
            </w:r>
          </w:p>
        </w:tc>
        <w:tc>
          <w:tcPr>
            <w:tcW w:w="1027" w:type="dxa"/>
            <w:shd w:val="clear" w:color="000000" w:fill="FFFFFF"/>
            <w:noWrap/>
            <w:vAlign w:val="center"/>
          </w:tcPr>
          <w:p w14:paraId="75226CD2" w14:textId="30FB1FD7" w:rsidR="007C79C6" w:rsidRPr="00BC4FDE" w:rsidRDefault="007C79C6" w:rsidP="007C79C6">
            <w:pPr>
              <w:rPr>
                <w:sz w:val="20"/>
                <w:szCs w:val="20"/>
              </w:rPr>
            </w:pPr>
            <w:r w:rsidRPr="00EB1C32">
              <w:rPr>
                <w:sz w:val="20"/>
                <w:szCs w:val="20"/>
              </w:rPr>
              <w:t>Picklist</w:t>
            </w:r>
          </w:p>
        </w:tc>
        <w:tc>
          <w:tcPr>
            <w:tcW w:w="5406" w:type="dxa"/>
            <w:shd w:val="clear" w:color="000000" w:fill="FFFFFF"/>
            <w:noWrap/>
            <w:vAlign w:val="center"/>
          </w:tcPr>
          <w:p w14:paraId="2D0154A5" w14:textId="77777777" w:rsidR="007C79C6" w:rsidRPr="00E00A46" w:rsidRDefault="007C79C6" w:rsidP="005E1548">
            <w:pPr>
              <w:pStyle w:val="ListParagraph"/>
              <w:numPr>
                <w:ilvl w:val="0"/>
                <w:numId w:val="14"/>
              </w:numPr>
              <w:rPr>
                <w:sz w:val="20"/>
                <w:szCs w:val="20"/>
              </w:rPr>
            </w:pPr>
            <w:r w:rsidRPr="00E00A46">
              <w:rPr>
                <w:sz w:val="20"/>
                <w:szCs w:val="20"/>
              </w:rPr>
              <w:t>Input (by default)</w:t>
            </w:r>
          </w:p>
          <w:p w14:paraId="27191A1B" w14:textId="77777777" w:rsidR="007C79C6" w:rsidRPr="00E00A46" w:rsidRDefault="007C79C6" w:rsidP="005E1548">
            <w:pPr>
              <w:pStyle w:val="ListParagraph"/>
              <w:numPr>
                <w:ilvl w:val="0"/>
                <w:numId w:val="14"/>
              </w:numPr>
              <w:rPr>
                <w:sz w:val="20"/>
                <w:szCs w:val="20"/>
              </w:rPr>
            </w:pPr>
            <w:r w:rsidRPr="00E00A46">
              <w:rPr>
                <w:sz w:val="20"/>
                <w:szCs w:val="20"/>
              </w:rPr>
              <w:t>Query</w:t>
            </w:r>
          </w:p>
          <w:p w14:paraId="44B5A0A3" w14:textId="090B4153" w:rsidR="007C79C6" w:rsidRPr="00E00A46" w:rsidRDefault="007C79C6" w:rsidP="005E1548">
            <w:pPr>
              <w:pStyle w:val="ListParagraph"/>
              <w:numPr>
                <w:ilvl w:val="0"/>
                <w:numId w:val="14"/>
              </w:numPr>
              <w:rPr>
                <w:sz w:val="20"/>
                <w:szCs w:val="20"/>
              </w:rPr>
            </w:pPr>
            <w:r w:rsidRPr="00E00A46">
              <w:rPr>
                <w:sz w:val="20"/>
                <w:szCs w:val="20"/>
              </w:rPr>
              <w:t>Unsatisfied answer</w:t>
            </w:r>
          </w:p>
        </w:tc>
        <w:tc>
          <w:tcPr>
            <w:tcW w:w="1299" w:type="dxa"/>
            <w:shd w:val="clear" w:color="000000" w:fill="FFFFFF"/>
            <w:noWrap/>
            <w:vAlign w:val="center"/>
          </w:tcPr>
          <w:p w14:paraId="06E059DF" w14:textId="0FD5B385" w:rsidR="007C79C6" w:rsidRDefault="007C79C6" w:rsidP="007C79C6">
            <w:pPr>
              <w:rPr>
                <w:sz w:val="20"/>
                <w:szCs w:val="20"/>
              </w:rPr>
            </w:pPr>
            <w:r>
              <w:rPr>
                <w:sz w:val="20"/>
                <w:szCs w:val="20"/>
              </w:rPr>
              <w:t>Yes</w:t>
            </w:r>
          </w:p>
        </w:tc>
        <w:tc>
          <w:tcPr>
            <w:tcW w:w="1226" w:type="dxa"/>
            <w:shd w:val="clear" w:color="000000" w:fill="FFFFFF"/>
            <w:noWrap/>
            <w:vAlign w:val="center"/>
          </w:tcPr>
          <w:p w14:paraId="67E46C84" w14:textId="1454A8CC" w:rsidR="007C79C6" w:rsidRPr="00EB1C32" w:rsidRDefault="007C79C6" w:rsidP="007C79C6">
            <w:pPr>
              <w:rPr>
                <w:sz w:val="20"/>
                <w:szCs w:val="20"/>
              </w:rPr>
            </w:pPr>
            <w:r w:rsidRPr="00EB1C32">
              <w:rPr>
                <w:sz w:val="20"/>
                <w:szCs w:val="20"/>
              </w:rPr>
              <w:t>Manual</w:t>
            </w:r>
          </w:p>
        </w:tc>
        <w:tc>
          <w:tcPr>
            <w:tcW w:w="1435" w:type="dxa"/>
            <w:shd w:val="clear" w:color="000000" w:fill="FFFFFF"/>
            <w:noWrap/>
            <w:vAlign w:val="center"/>
          </w:tcPr>
          <w:p w14:paraId="4124001C" w14:textId="0EDC456C" w:rsidR="007C79C6" w:rsidRDefault="007C79C6" w:rsidP="007C79C6">
            <w:pPr>
              <w:rPr>
                <w:sz w:val="20"/>
                <w:szCs w:val="20"/>
              </w:rPr>
            </w:pPr>
            <w:r>
              <w:rPr>
                <w:sz w:val="20"/>
                <w:szCs w:val="20"/>
              </w:rPr>
              <w:t>Yes</w:t>
            </w:r>
          </w:p>
        </w:tc>
      </w:tr>
      <w:tr w:rsidR="007C79C6" w:rsidRPr="00230E7A" w14:paraId="60B236DA" w14:textId="77777777" w:rsidTr="001F7AD9">
        <w:trPr>
          <w:cantSplit/>
          <w:trHeight w:val="255"/>
        </w:trPr>
        <w:tc>
          <w:tcPr>
            <w:tcW w:w="925" w:type="dxa"/>
            <w:shd w:val="clear" w:color="000000" w:fill="FFFFFF"/>
          </w:tcPr>
          <w:p w14:paraId="40CF031E" w14:textId="673E7233" w:rsidR="007C79C6" w:rsidRDefault="00B33088" w:rsidP="007C79C6">
            <w:pPr>
              <w:rPr>
                <w:sz w:val="20"/>
                <w:szCs w:val="20"/>
              </w:rPr>
            </w:pPr>
            <w:r>
              <w:rPr>
                <w:sz w:val="20"/>
                <w:szCs w:val="20"/>
              </w:rPr>
              <w:t>5</w:t>
            </w:r>
          </w:p>
        </w:tc>
        <w:tc>
          <w:tcPr>
            <w:tcW w:w="1770" w:type="dxa"/>
            <w:shd w:val="clear" w:color="000000" w:fill="FFFFFF"/>
            <w:noWrap/>
            <w:vAlign w:val="center"/>
          </w:tcPr>
          <w:p w14:paraId="60B76D57" w14:textId="10B467E9" w:rsidR="007C79C6" w:rsidRPr="00EB1C32" w:rsidRDefault="007C79C6" w:rsidP="007C79C6">
            <w:pPr>
              <w:rPr>
                <w:sz w:val="20"/>
                <w:szCs w:val="20"/>
              </w:rPr>
            </w:pPr>
            <w:r>
              <w:rPr>
                <w:sz w:val="20"/>
                <w:szCs w:val="20"/>
              </w:rPr>
              <w:t>Contact</w:t>
            </w:r>
            <w:r w:rsidR="00FD799D">
              <w:rPr>
                <w:sz w:val="20"/>
                <w:szCs w:val="20"/>
              </w:rPr>
              <w:t xml:space="preserve"> Name</w:t>
            </w:r>
          </w:p>
        </w:tc>
        <w:tc>
          <w:tcPr>
            <w:tcW w:w="1027" w:type="dxa"/>
            <w:shd w:val="clear" w:color="000000" w:fill="FFFFFF"/>
            <w:noWrap/>
            <w:vAlign w:val="center"/>
          </w:tcPr>
          <w:p w14:paraId="77EA7B78" w14:textId="154D20F5" w:rsidR="007C79C6" w:rsidRPr="00EB1C32" w:rsidRDefault="00FD799D" w:rsidP="007C79C6">
            <w:pPr>
              <w:rPr>
                <w:sz w:val="20"/>
                <w:szCs w:val="20"/>
              </w:rPr>
            </w:pPr>
            <w:r>
              <w:rPr>
                <w:sz w:val="20"/>
                <w:szCs w:val="20"/>
              </w:rPr>
              <w:t>Text</w:t>
            </w:r>
          </w:p>
        </w:tc>
        <w:tc>
          <w:tcPr>
            <w:tcW w:w="5406" w:type="dxa"/>
            <w:shd w:val="clear" w:color="000000" w:fill="FFFFFF"/>
            <w:noWrap/>
            <w:vAlign w:val="center"/>
          </w:tcPr>
          <w:p w14:paraId="798F94C4" w14:textId="77777777" w:rsidR="007C79C6" w:rsidRPr="00EB1C32" w:rsidRDefault="007C79C6" w:rsidP="007C79C6">
            <w:pPr>
              <w:rPr>
                <w:sz w:val="20"/>
                <w:szCs w:val="20"/>
              </w:rPr>
            </w:pPr>
          </w:p>
        </w:tc>
        <w:tc>
          <w:tcPr>
            <w:tcW w:w="1299" w:type="dxa"/>
            <w:shd w:val="clear" w:color="000000" w:fill="FFFFFF"/>
            <w:noWrap/>
            <w:vAlign w:val="center"/>
          </w:tcPr>
          <w:p w14:paraId="144B0BE2" w14:textId="3D85A7EF" w:rsidR="007C79C6" w:rsidRDefault="00FD799D" w:rsidP="007C79C6">
            <w:pPr>
              <w:rPr>
                <w:sz w:val="20"/>
                <w:szCs w:val="20"/>
              </w:rPr>
            </w:pPr>
            <w:r>
              <w:rPr>
                <w:sz w:val="20"/>
                <w:szCs w:val="20"/>
              </w:rPr>
              <w:t>Yes</w:t>
            </w:r>
          </w:p>
        </w:tc>
        <w:tc>
          <w:tcPr>
            <w:tcW w:w="1226" w:type="dxa"/>
            <w:shd w:val="clear" w:color="000000" w:fill="FFFFFF"/>
            <w:noWrap/>
            <w:vAlign w:val="center"/>
          </w:tcPr>
          <w:p w14:paraId="1E138724" w14:textId="7478C9A3" w:rsidR="007C79C6" w:rsidRPr="00EB1C32" w:rsidRDefault="00FD799D" w:rsidP="007C79C6">
            <w:pPr>
              <w:rPr>
                <w:sz w:val="20"/>
                <w:szCs w:val="20"/>
              </w:rPr>
            </w:pPr>
            <w:r w:rsidRPr="00EB1C32">
              <w:rPr>
                <w:sz w:val="20"/>
                <w:szCs w:val="20"/>
              </w:rPr>
              <w:t>Manual</w:t>
            </w:r>
          </w:p>
        </w:tc>
        <w:tc>
          <w:tcPr>
            <w:tcW w:w="1435" w:type="dxa"/>
            <w:shd w:val="clear" w:color="000000" w:fill="FFFFFF"/>
            <w:noWrap/>
            <w:vAlign w:val="center"/>
          </w:tcPr>
          <w:p w14:paraId="6E341FBB" w14:textId="4E2B4E98" w:rsidR="007C79C6" w:rsidRDefault="00FD799D" w:rsidP="007C79C6">
            <w:pPr>
              <w:rPr>
                <w:sz w:val="20"/>
                <w:szCs w:val="20"/>
              </w:rPr>
            </w:pPr>
            <w:r>
              <w:rPr>
                <w:sz w:val="20"/>
                <w:szCs w:val="20"/>
              </w:rPr>
              <w:t>No</w:t>
            </w:r>
          </w:p>
        </w:tc>
      </w:tr>
      <w:tr w:rsidR="007C79C6" w:rsidRPr="00230E7A" w14:paraId="7BF42C7B" w14:textId="77777777" w:rsidTr="001F7AD9">
        <w:trPr>
          <w:cantSplit/>
          <w:trHeight w:val="255"/>
        </w:trPr>
        <w:tc>
          <w:tcPr>
            <w:tcW w:w="925" w:type="dxa"/>
            <w:shd w:val="clear" w:color="000000" w:fill="FFFFFF"/>
          </w:tcPr>
          <w:p w14:paraId="7C4FD03D" w14:textId="61AFF926" w:rsidR="007C79C6" w:rsidRDefault="00B33088" w:rsidP="007C79C6">
            <w:pPr>
              <w:rPr>
                <w:sz w:val="20"/>
                <w:szCs w:val="20"/>
              </w:rPr>
            </w:pPr>
            <w:r>
              <w:rPr>
                <w:sz w:val="20"/>
                <w:szCs w:val="20"/>
              </w:rPr>
              <w:t>6</w:t>
            </w:r>
          </w:p>
        </w:tc>
        <w:tc>
          <w:tcPr>
            <w:tcW w:w="1770" w:type="dxa"/>
            <w:shd w:val="clear" w:color="000000" w:fill="FFFFFF"/>
            <w:noWrap/>
            <w:vAlign w:val="center"/>
          </w:tcPr>
          <w:p w14:paraId="1CF4BDF5" w14:textId="12BC0BEA" w:rsidR="007C79C6" w:rsidRDefault="007C79C6" w:rsidP="007C79C6">
            <w:pPr>
              <w:rPr>
                <w:sz w:val="20"/>
                <w:szCs w:val="20"/>
              </w:rPr>
            </w:pPr>
            <w:r>
              <w:rPr>
                <w:sz w:val="20"/>
                <w:szCs w:val="20"/>
              </w:rPr>
              <w:t>Email</w:t>
            </w:r>
          </w:p>
        </w:tc>
        <w:tc>
          <w:tcPr>
            <w:tcW w:w="1027" w:type="dxa"/>
            <w:shd w:val="clear" w:color="000000" w:fill="FFFFFF"/>
            <w:noWrap/>
            <w:vAlign w:val="center"/>
          </w:tcPr>
          <w:p w14:paraId="742814FA" w14:textId="5C6B11A5" w:rsidR="007C79C6" w:rsidRPr="00EB1C32" w:rsidRDefault="00FD799D" w:rsidP="007C79C6">
            <w:pPr>
              <w:rPr>
                <w:sz w:val="20"/>
                <w:szCs w:val="20"/>
              </w:rPr>
            </w:pPr>
            <w:r>
              <w:rPr>
                <w:sz w:val="20"/>
                <w:szCs w:val="20"/>
              </w:rPr>
              <w:t>Email</w:t>
            </w:r>
          </w:p>
        </w:tc>
        <w:tc>
          <w:tcPr>
            <w:tcW w:w="5406" w:type="dxa"/>
            <w:shd w:val="clear" w:color="000000" w:fill="FFFFFF"/>
            <w:noWrap/>
            <w:vAlign w:val="center"/>
          </w:tcPr>
          <w:p w14:paraId="40B9A4C5" w14:textId="77777777" w:rsidR="007C79C6" w:rsidRPr="00EB1C32" w:rsidRDefault="007C79C6" w:rsidP="007C79C6">
            <w:pPr>
              <w:rPr>
                <w:sz w:val="20"/>
                <w:szCs w:val="20"/>
              </w:rPr>
            </w:pPr>
          </w:p>
        </w:tc>
        <w:tc>
          <w:tcPr>
            <w:tcW w:w="1299" w:type="dxa"/>
            <w:shd w:val="clear" w:color="000000" w:fill="FFFFFF"/>
            <w:noWrap/>
            <w:vAlign w:val="center"/>
          </w:tcPr>
          <w:p w14:paraId="2CF2ED6A" w14:textId="47C6F261" w:rsidR="007C79C6" w:rsidRDefault="00FD799D" w:rsidP="007C79C6">
            <w:pPr>
              <w:rPr>
                <w:sz w:val="20"/>
                <w:szCs w:val="20"/>
              </w:rPr>
            </w:pPr>
            <w:r>
              <w:rPr>
                <w:sz w:val="20"/>
                <w:szCs w:val="20"/>
              </w:rPr>
              <w:t>No</w:t>
            </w:r>
          </w:p>
        </w:tc>
        <w:tc>
          <w:tcPr>
            <w:tcW w:w="1226" w:type="dxa"/>
            <w:shd w:val="clear" w:color="000000" w:fill="FFFFFF"/>
            <w:noWrap/>
            <w:vAlign w:val="center"/>
          </w:tcPr>
          <w:p w14:paraId="7E8AB8CC" w14:textId="58DC5AD0" w:rsidR="007C79C6" w:rsidRPr="00EB1C32" w:rsidRDefault="00FD799D" w:rsidP="007C79C6">
            <w:pPr>
              <w:rPr>
                <w:sz w:val="20"/>
                <w:szCs w:val="20"/>
              </w:rPr>
            </w:pPr>
            <w:r w:rsidRPr="00EB1C32">
              <w:rPr>
                <w:sz w:val="20"/>
                <w:szCs w:val="20"/>
              </w:rPr>
              <w:t>Manual</w:t>
            </w:r>
          </w:p>
        </w:tc>
        <w:tc>
          <w:tcPr>
            <w:tcW w:w="1435" w:type="dxa"/>
            <w:shd w:val="clear" w:color="000000" w:fill="FFFFFF"/>
            <w:noWrap/>
            <w:vAlign w:val="center"/>
          </w:tcPr>
          <w:p w14:paraId="2AE05A47" w14:textId="4AA815B1" w:rsidR="007C79C6" w:rsidRDefault="00FD799D" w:rsidP="007C79C6">
            <w:pPr>
              <w:rPr>
                <w:sz w:val="20"/>
                <w:szCs w:val="20"/>
              </w:rPr>
            </w:pPr>
            <w:r>
              <w:rPr>
                <w:sz w:val="20"/>
                <w:szCs w:val="20"/>
              </w:rPr>
              <w:t>No</w:t>
            </w:r>
          </w:p>
        </w:tc>
      </w:tr>
      <w:tr w:rsidR="007C79C6" w:rsidRPr="00230E7A" w14:paraId="0A356D23" w14:textId="77777777" w:rsidTr="001F7AD9">
        <w:trPr>
          <w:cantSplit/>
          <w:trHeight w:val="255"/>
        </w:trPr>
        <w:tc>
          <w:tcPr>
            <w:tcW w:w="925" w:type="dxa"/>
            <w:shd w:val="clear" w:color="000000" w:fill="FFFFFF"/>
          </w:tcPr>
          <w:p w14:paraId="1BFD5A70" w14:textId="193E0C31" w:rsidR="007C79C6" w:rsidRDefault="007C79C6" w:rsidP="007C79C6">
            <w:pPr>
              <w:rPr>
                <w:sz w:val="20"/>
                <w:szCs w:val="20"/>
              </w:rPr>
            </w:pPr>
            <w:r>
              <w:rPr>
                <w:sz w:val="20"/>
                <w:szCs w:val="20"/>
              </w:rPr>
              <w:t>7</w:t>
            </w:r>
          </w:p>
        </w:tc>
        <w:tc>
          <w:tcPr>
            <w:tcW w:w="1770" w:type="dxa"/>
            <w:shd w:val="clear" w:color="000000" w:fill="FFFFFF"/>
            <w:noWrap/>
            <w:vAlign w:val="center"/>
          </w:tcPr>
          <w:p w14:paraId="61832B64" w14:textId="6B748D7A" w:rsidR="007C79C6" w:rsidRPr="00EB1C32" w:rsidRDefault="007C79C6" w:rsidP="007C79C6">
            <w:pPr>
              <w:rPr>
                <w:sz w:val="20"/>
                <w:szCs w:val="20"/>
              </w:rPr>
            </w:pPr>
            <w:r>
              <w:rPr>
                <w:sz w:val="20"/>
                <w:szCs w:val="20"/>
              </w:rPr>
              <w:t>Priority</w:t>
            </w:r>
          </w:p>
        </w:tc>
        <w:tc>
          <w:tcPr>
            <w:tcW w:w="1027" w:type="dxa"/>
            <w:shd w:val="clear" w:color="000000" w:fill="FFFFFF"/>
            <w:noWrap/>
          </w:tcPr>
          <w:p w14:paraId="002477B8" w14:textId="71647515" w:rsidR="007C79C6" w:rsidRPr="00EB1C32" w:rsidRDefault="007C79C6" w:rsidP="007C79C6">
            <w:pPr>
              <w:rPr>
                <w:sz w:val="20"/>
                <w:szCs w:val="20"/>
              </w:rPr>
            </w:pPr>
            <w:r>
              <w:rPr>
                <w:sz w:val="20"/>
                <w:szCs w:val="20"/>
              </w:rPr>
              <w:t>Picklist</w:t>
            </w:r>
          </w:p>
        </w:tc>
        <w:tc>
          <w:tcPr>
            <w:tcW w:w="5406" w:type="dxa"/>
            <w:shd w:val="clear" w:color="000000" w:fill="FFFFFF"/>
            <w:noWrap/>
            <w:vAlign w:val="center"/>
          </w:tcPr>
          <w:p w14:paraId="35EC98E5" w14:textId="77777777" w:rsidR="007C79C6" w:rsidRPr="00E00A46" w:rsidRDefault="007C79C6" w:rsidP="005E1548">
            <w:pPr>
              <w:pStyle w:val="ListParagraph"/>
              <w:numPr>
                <w:ilvl w:val="0"/>
                <w:numId w:val="15"/>
              </w:numPr>
              <w:rPr>
                <w:sz w:val="20"/>
                <w:szCs w:val="20"/>
              </w:rPr>
            </w:pPr>
            <w:r w:rsidRPr="00E00A46">
              <w:rPr>
                <w:sz w:val="20"/>
                <w:szCs w:val="20"/>
              </w:rPr>
              <w:t>Normal (By Default)</w:t>
            </w:r>
          </w:p>
          <w:p w14:paraId="50B2632E" w14:textId="77777777" w:rsidR="007C79C6" w:rsidRPr="00E00A46" w:rsidRDefault="007C79C6" w:rsidP="005E1548">
            <w:pPr>
              <w:pStyle w:val="ListParagraph"/>
              <w:numPr>
                <w:ilvl w:val="0"/>
                <w:numId w:val="15"/>
              </w:numPr>
              <w:rPr>
                <w:sz w:val="20"/>
                <w:szCs w:val="20"/>
              </w:rPr>
            </w:pPr>
            <w:r w:rsidRPr="00E00A46">
              <w:rPr>
                <w:sz w:val="20"/>
                <w:szCs w:val="20"/>
              </w:rPr>
              <w:t>Urgent</w:t>
            </w:r>
          </w:p>
          <w:p w14:paraId="12117FE6" w14:textId="6693BB51" w:rsidR="007C79C6" w:rsidRPr="00E00A46" w:rsidRDefault="007C79C6" w:rsidP="005E1548">
            <w:pPr>
              <w:pStyle w:val="ListParagraph"/>
              <w:numPr>
                <w:ilvl w:val="0"/>
                <w:numId w:val="15"/>
              </w:numPr>
              <w:rPr>
                <w:sz w:val="20"/>
                <w:szCs w:val="20"/>
              </w:rPr>
            </w:pPr>
            <w:r w:rsidRPr="00E00A46">
              <w:rPr>
                <w:sz w:val="20"/>
                <w:szCs w:val="20"/>
              </w:rPr>
              <w:t>Escalation</w:t>
            </w:r>
          </w:p>
        </w:tc>
        <w:tc>
          <w:tcPr>
            <w:tcW w:w="1299" w:type="dxa"/>
            <w:shd w:val="clear" w:color="000000" w:fill="FFFFFF"/>
            <w:noWrap/>
            <w:vAlign w:val="center"/>
          </w:tcPr>
          <w:p w14:paraId="44645AEB" w14:textId="4C8609F0" w:rsidR="007C79C6" w:rsidRDefault="007C79C6" w:rsidP="007C79C6">
            <w:pPr>
              <w:rPr>
                <w:sz w:val="20"/>
                <w:szCs w:val="20"/>
              </w:rPr>
            </w:pPr>
            <w:r>
              <w:rPr>
                <w:sz w:val="20"/>
                <w:szCs w:val="20"/>
              </w:rPr>
              <w:t>Yes</w:t>
            </w:r>
          </w:p>
        </w:tc>
        <w:tc>
          <w:tcPr>
            <w:tcW w:w="1226" w:type="dxa"/>
            <w:shd w:val="clear" w:color="000000" w:fill="FFFFFF"/>
            <w:noWrap/>
            <w:vAlign w:val="center"/>
          </w:tcPr>
          <w:p w14:paraId="5900D2B3" w14:textId="1894CD49" w:rsidR="007C79C6" w:rsidRPr="00EB1C32" w:rsidRDefault="00FD799D" w:rsidP="007C79C6">
            <w:pPr>
              <w:rPr>
                <w:sz w:val="20"/>
                <w:szCs w:val="20"/>
              </w:rPr>
            </w:pPr>
            <w:r w:rsidRPr="00EB1C32">
              <w:rPr>
                <w:sz w:val="20"/>
                <w:szCs w:val="20"/>
              </w:rPr>
              <w:t>Manual</w:t>
            </w:r>
          </w:p>
        </w:tc>
        <w:tc>
          <w:tcPr>
            <w:tcW w:w="1435" w:type="dxa"/>
            <w:shd w:val="clear" w:color="000000" w:fill="FFFFFF"/>
            <w:noWrap/>
            <w:vAlign w:val="center"/>
          </w:tcPr>
          <w:p w14:paraId="0FA00D93" w14:textId="4D380B29" w:rsidR="007C79C6" w:rsidRDefault="007C79C6" w:rsidP="007C79C6">
            <w:pPr>
              <w:rPr>
                <w:sz w:val="20"/>
                <w:szCs w:val="20"/>
              </w:rPr>
            </w:pPr>
            <w:r>
              <w:rPr>
                <w:sz w:val="20"/>
                <w:szCs w:val="20"/>
              </w:rPr>
              <w:t>Yes</w:t>
            </w:r>
          </w:p>
        </w:tc>
      </w:tr>
      <w:tr w:rsidR="007C79C6" w:rsidRPr="00230E7A" w14:paraId="75D95209" w14:textId="77777777" w:rsidTr="001F7AD9">
        <w:trPr>
          <w:cantSplit/>
          <w:trHeight w:val="255"/>
        </w:trPr>
        <w:tc>
          <w:tcPr>
            <w:tcW w:w="925" w:type="dxa"/>
            <w:shd w:val="clear" w:color="000000" w:fill="FFFFFF"/>
          </w:tcPr>
          <w:p w14:paraId="03F0D6C5" w14:textId="2339A726" w:rsidR="007C79C6" w:rsidRPr="00BC4FDE" w:rsidRDefault="00B33088" w:rsidP="007C79C6">
            <w:pPr>
              <w:rPr>
                <w:sz w:val="20"/>
                <w:szCs w:val="20"/>
              </w:rPr>
            </w:pPr>
            <w:r>
              <w:rPr>
                <w:sz w:val="20"/>
                <w:szCs w:val="20"/>
              </w:rPr>
              <w:t>8</w:t>
            </w:r>
          </w:p>
        </w:tc>
        <w:tc>
          <w:tcPr>
            <w:tcW w:w="1770" w:type="dxa"/>
            <w:shd w:val="clear" w:color="000000" w:fill="FFFFFF"/>
            <w:noWrap/>
            <w:vAlign w:val="center"/>
          </w:tcPr>
          <w:p w14:paraId="3B679E9B" w14:textId="55CBBBCF" w:rsidR="007C79C6" w:rsidRPr="00230E7A" w:rsidRDefault="007C79C6" w:rsidP="007C79C6">
            <w:pPr>
              <w:rPr>
                <w:sz w:val="20"/>
                <w:szCs w:val="20"/>
              </w:rPr>
            </w:pPr>
            <w:r w:rsidRPr="00BC4FDE">
              <w:rPr>
                <w:sz w:val="20"/>
                <w:szCs w:val="20"/>
              </w:rPr>
              <w:t>Reason for Escalation</w:t>
            </w:r>
          </w:p>
        </w:tc>
        <w:tc>
          <w:tcPr>
            <w:tcW w:w="1027" w:type="dxa"/>
            <w:shd w:val="clear" w:color="000000" w:fill="FFFFFF"/>
            <w:noWrap/>
            <w:vAlign w:val="center"/>
          </w:tcPr>
          <w:p w14:paraId="113C7E46" w14:textId="08107489" w:rsidR="007C79C6" w:rsidRPr="00230E7A" w:rsidRDefault="007C79C6" w:rsidP="007C79C6">
            <w:pPr>
              <w:rPr>
                <w:sz w:val="20"/>
                <w:szCs w:val="20"/>
              </w:rPr>
            </w:pPr>
            <w:r w:rsidRPr="00BC4FDE">
              <w:rPr>
                <w:sz w:val="20"/>
                <w:szCs w:val="20"/>
              </w:rPr>
              <w:t>Picklist</w:t>
            </w:r>
          </w:p>
        </w:tc>
        <w:tc>
          <w:tcPr>
            <w:tcW w:w="5406" w:type="dxa"/>
            <w:shd w:val="clear" w:color="000000" w:fill="FFFFFF"/>
            <w:noWrap/>
            <w:vAlign w:val="center"/>
          </w:tcPr>
          <w:p w14:paraId="676022A0" w14:textId="53DFEFB5" w:rsidR="007C79C6" w:rsidRPr="00E00A46" w:rsidRDefault="006C1745" w:rsidP="005E1548">
            <w:pPr>
              <w:pStyle w:val="ListParagraph"/>
              <w:numPr>
                <w:ilvl w:val="0"/>
                <w:numId w:val="16"/>
              </w:numPr>
              <w:rPr>
                <w:sz w:val="20"/>
                <w:szCs w:val="20"/>
              </w:rPr>
            </w:pPr>
            <w:r>
              <w:rPr>
                <w:sz w:val="20"/>
                <w:szCs w:val="20"/>
              </w:rPr>
              <w:t>None (B</w:t>
            </w:r>
            <w:r w:rsidR="007C79C6" w:rsidRPr="00E00A46">
              <w:rPr>
                <w:sz w:val="20"/>
                <w:szCs w:val="20"/>
              </w:rPr>
              <w:t>y default)</w:t>
            </w:r>
          </w:p>
          <w:p w14:paraId="6E1D311C" w14:textId="77777777" w:rsidR="007C79C6" w:rsidRPr="00E00A46" w:rsidRDefault="007C79C6" w:rsidP="005E1548">
            <w:pPr>
              <w:pStyle w:val="ListParagraph"/>
              <w:numPr>
                <w:ilvl w:val="0"/>
                <w:numId w:val="16"/>
              </w:numPr>
              <w:rPr>
                <w:sz w:val="20"/>
                <w:szCs w:val="20"/>
              </w:rPr>
            </w:pPr>
            <w:r w:rsidRPr="00E00A46">
              <w:rPr>
                <w:sz w:val="20"/>
                <w:szCs w:val="20"/>
              </w:rPr>
              <w:t>Not Applicable</w:t>
            </w:r>
          </w:p>
          <w:p w14:paraId="70F1E8F8" w14:textId="77777777" w:rsidR="007C79C6" w:rsidRPr="00E00A46" w:rsidRDefault="007C79C6" w:rsidP="005E1548">
            <w:pPr>
              <w:pStyle w:val="ListParagraph"/>
              <w:numPr>
                <w:ilvl w:val="0"/>
                <w:numId w:val="16"/>
              </w:numPr>
              <w:rPr>
                <w:sz w:val="20"/>
                <w:szCs w:val="20"/>
              </w:rPr>
            </w:pPr>
            <w:r w:rsidRPr="00E00A46">
              <w:rPr>
                <w:sz w:val="20"/>
                <w:szCs w:val="20"/>
              </w:rPr>
              <w:t>Risk to flight operations</w:t>
            </w:r>
          </w:p>
          <w:p w14:paraId="0B835E38" w14:textId="77777777" w:rsidR="007C79C6" w:rsidRPr="00E00A46" w:rsidRDefault="007C79C6" w:rsidP="005E1548">
            <w:pPr>
              <w:pStyle w:val="ListParagraph"/>
              <w:numPr>
                <w:ilvl w:val="0"/>
                <w:numId w:val="16"/>
              </w:numPr>
              <w:rPr>
                <w:sz w:val="20"/>
                <w:szCs w:val="20"/>
              </w:rPr>
            </w:pPr>
            <w:r w:rsidRPr="00E00A46">
              <w:rPr>
                <w:sz w:val="20"/>
                <w:szCs w:val="20"/>
              </w:rPr>
              <w:t>Risk of substantial fines</w:t>
            </w:r>
          </w:p>
          <w:p w14:paraId="58C4EE5D" w14:textId="49C24204" w:rsidR="007C79C6" w:rsidRPr="00E00A46" w:rsidRDefault="007C79C6" w:rsidP="005E1548">
            <w:pPr>
              <w:pStyle w:val="ListParagraph"/>
              <w:numPr>
                <w:ilvl w:val="0"/>
                <w:numId w:val="16"/>
              </w:numPr>
              <w:rPr>
                <w:sz w:val="20"/>
                <w:szCs w:val="20"/>
              </w:rPr>
            </w:pPr>
            <w:r w:rsidRPr="00E00A46">
              <w:rPr>
                <w:sz w:val="20"/>
                <w:szCs w:val="20"/>
              </w:rPr>
              <w:t>Risk of legal action</w:t>
            </w:r>
          </w:p>
        </w:tc>
        <w:tc>
          <w:tcPr>
            <w:tcW w:w="1299" w:type="dxa"/>
            <w:shd w:val="clear" w:color="000000" w:fill="FFFFFF"/>
            <w:noWrap/>
            <w:vAlign w:val="center"/>
          </w:tcPr>
          <w:p w14:paraId="15F942B3" w14:textId="0C0C0C0F" w:rsidR="007C79C6" w:rsidRPr="00230E7A" w:rsidRDefault="007C79C6" w:rsidP="007C79C6">
            <w:pPr>
              <w:rPr>
                <w:sz w:val="20"/>
                <w:szCs w:val="20"/>
              </w:rPr>
            </w:pPr>
            <w:r>
              <w:rPr>
                <w:sz w:val="20"/>
                <w:szCs w:val="20"/>
              </w:rPr>
              <w:t>Yes</w:t>
            </w:r>
          </w:p>
        </w:tc>
        <w:tc>
          <w:tcPr>
            <w:tcW w:w="1226" w:type="dxa"/>
            <w:shd w:val="clear" w:color="000000" w:fill="FFFFFF"/>
            <w:noWrap/>
            <w:vAlign w:val="center"/>
          </w:tcPr>
          <w:p w14:paraId="1680897F" w14:textId="13D3EBCF" w:rsidR="007C79C6" w:rsidRPr="00230E7A" w:rsidRDefault="007C79C6" w:rsidP="007C79C6">
            <w:pPr>
              <w:rPr>
                <w:sz w:val="20"/>
                <w:szCs w:val="20"/>
              </w:rPr>
            </w:pPr>
            <w:r w:rsidRPr="00EB1C32">
              <w:rPr>
                <w:sz w:val="20"/>
                <w:szCs w:val="20"/>
              </w:rPr>
              <w:t>Manual</w:t>
            </w:r>
          </w:p>
        </w:tc>
        <w:tc>
          <w:tcPr>
            <w:tcW w:w="1435" w:type="dxa"/>
            <w:shd w:val="clear" w:color="000000" w:fill="FFFFFF"/>
            <w:noWrap/>
            <w:vAlign w:val="center"/>
          </w:tcPr>
          <w:p w14:paraId="5C279704" w14:textId="440A1A86" w:rsidR="007C79C6" w:rsidRPr="00230E7A" w:rsidRDefault="007C79C6" w:rsidP="007C79C6">
            <w:pPr>
              <w:rPr>
                <w:sz w:val="20"/>
                <w:szCs w:val="20"/>
              </w:rPr>
            </w:pPr>
            <w:r>
              <w:rPr>
                <w:sz w:val="20"/>
                <w:szCs w:val="20"/>
              </w:rPr>
              <w:t>Yes</w:t>
            </w:r>
          </w:p>
        </w:tc>
      </w:tr>
      <w:tr w:rsidR="007C79C6" w:rsidRPr="00230E7A" w14:paraId="49907F5E" w14:textId="77777777" w:rsidTr="001F7AD9">
        <w:trPr>
          <w:cantSplit/>
          <w:trHeight w:val="255"/>
        </w:trPr>
        <w:tc>
          <w:tcPr>
            <w:tcW w:w="925" w:type="dxa"/>
            <w:shd w:val="clear" w:color="000000" w:fill="FFFFFF"/>
          </w:tcPr>
          <w:p w14:paraId="2132695A" w14:textId="75CE1BF7" w:rsidR="007C79C6" w:rsidRDefault="00B33088" w:rsidP="007C79C6">
            <w:pPr>
              <w:rPr>
                <w:sz w:val="20"/>
                <w:szCs w:val="20"/>
              </w:rPr>
            </w:pPr>
            <w:r>
              <w:rPr>
                <w:sz w:val="20"/>
                <w:szCs w:val="20"/>
              </w:rPr>
              <w:t>9</w:t>
            </w:r>
          </w:p>
        </w:tc>
        <w:tc>
          <w:tcPr>
            <w:tcW w:w="1770" w:type="dxa"/>
            <w:shd w:val="clear" w:color="000000" w:fill="FFFFFF"/>
            <w:noWrap/>
            <w:vAlign w:val="center"/>
          </w:tcPr>
          <w:p w14:paraId="26005FAA" w14:textId="162B1B6C" w:rsidR="007C79C6" w:rsidRPr="00BC4FDE" w:rsidRDefault="007C79C6" w:rsidP="007C79C6">
            <w:pPr>
              <w:rPr>
                <w:sz w:val="20"/>
                <w:szCs w:val="20"/>
              </w:rPr>
            </w:pPr>
            <w:r>
              <w:rPr>
                <w:sz w:val="20"/>
                <w:szCs w:val="20"/>
              </w:rPr>
              <w:t>Channel</w:t>
            </w:r>
          </w:p>
        </w:tc>
        <w:tc>
          <w:tcPr>
            <w:tcW w:w="1027" w:type="dxa"/>
            <w:shd w:val="clear" w:color="000000" w:fill="FFFFFF"/>
            <w:noWrap/>
            <w:vAlign w:val="center"/>
          </w:tcPr>
          <w:p w14:paraId="7762B88C" w14:textId="2EE31229" w:rsidR="007C79C6" w:rsidRPr="00BC4FDE" w:rsidRDefault="00FD799D" w:rsidP="007C79C6">
            <w:pPr>
              <w:rPr>
                <w:sz w:val="20"/>
                <w:szCs w:val="20"/>
              </w:rPr>
            </w:pPr>
            <w:r w:rsidRPr="00BC4FDE">
              <w:rPr>
                <w:sz w:val="20"/>
                <w:szCs w:val="20"/>
              </w:rPr>
              <w:t>Picklist</w:t>
            </w:r>
          </w:p>
        </w:tc>
        <w:tc>
          <w:tcPr>
            <w:tcW w:w="5406" w:type="dxa"/>
            <w:shd w:val="clear" w:color="000000" w:fill="FFFFFF"/>
            <w:noWrap/>
            <w:vAlign w:val="center"/>
          </w:tcPr>
          <w:p w14:paraId="57A11C97" w14:textId="6D1D2BFC" w:rsidR="00FD799D" w:rsidRDefault="006C1745" w:rsidP="006C1745">
            <w:pPr>
              <w:pStyle w:val="ListParagraph"/>
              <w:numPr>
                <w:ilvl w:val="0"/>
                <w:numId w:val="19"/>
              </w:numPr>
              <w:rPr>
                <w:sz w:val="20"/>
                <w:szCs w:val="20"/>
              </w:rPr>
            </w:pPr>
            <w:r>
              <w:rPr>
                <w:sz w:val="20"/>
                <w:szCs w:val="20"/>
              </w:rPr>
              <w:t>WNS (By Default)</w:t>
            </w:r>
          </w:p>
          <w:p w14:paraId="5F64E5B1" w14:textId="77777777" w:rsidR="006C1745" w:rsidRDefault="006C1745" w:rsidP="006C1745">
            <w:pPr>
              <w:pStyle w:val="ListParagraph"/>
              <w:numPr>
                <w:ilvl w:val="0"/>
                <w:numId w:val="19"/>
              </w:numPr>
              <w:rPr>
                <w:sz w:val="20"/>
                <w:szCs w:val="20"/>
              </w:rPr>
            </w:pPr>
            <w:r>
              <w:rPr>
                <w:sz w:val="20"/>
                <w:szCs w:val="20"/>
              </w:rPr>
              <w:t>Chat</w:t>
            </w:r>
          </w:p>
          <w:p w14:paraId="523BE9BD" w14:textId="77777777" w:rsidR="006C1745" w:rsidRDefault="006C1745" w:rsidP="006C1745">
            <w:pPr>
              <w:pStyle w:val="ListParagraph"/>
              <w:numPr>
                <w:ilvl w:val="0"/>
                <w:numId w:val="19"/>
              </w:numPr>
              <w:rPr>
                <w:sz w:val="20"/>
                <w:szCs w:val="20"/>
              </w:rPr>
            </w:pPr>
            <w:r>
              <w:rPr>
                <w:sz w:val="20"/>
                <w:szCs w:val="20"/>
              </w:rPr>
              <w:t>Email</w:t>
            </w:r>
          </w:p>
          <w:p w14:paraId="5D0CC2A8" w14:textId="77777777" w:rsidR="006C1745" w:rsidRDefault="006C1745" w:rsidP="006C1745">
            <w:pPr>
              <w:pStyle w:val="ListParagraph"/>
              <w:numPr>
                <w:ilvl w:val="0"/>
                <w:numId w:val="19"/>
              </w:numPr>
              <w:rPr>
                <w:sz w:val="20"/>
                <w:szCs w:val="20"/>
              </w:rPr>
            </w:pPr>
            <w:r>
              <w:rPr>
                <w:sz w:val="20"/>
                <w:szCs w:val="20"/>
              </w:rPr>
              <w:t>Facebook</w:t>
            </w:r>
          </w:p>
          <w:p w14:paraId="4EEA9D83" w14:textId="77777777" w:rsidR="006C1745" w:rsidRDefault="006C1745" w:rsidP="006C1745">
            <w:pPr>
              <w:pStyle w:val="ListParagraph"/>
              <w:numPr>
                <w:ilvl w:val="0"/>
                <w:numId w:val="19"/>
              </w:numPr>
              <w:rPr>
                <w:sz w:val="20"/>
                <w:szCs w:val="20"/>
              </w:rPr>
            </w:pPr>
            <w:r>
              <w:rPr>
                <w:sz w:val="20"/>
                <w:szCs w:val="20"/>
              </w:rPr>
              <w:t>Feedback Widget</w:t>
            </w:r>
          </w:p>
          <w:p w14:paraId="18CA0F65" w14:textId="77777777" w:rsidR="006C1745" w:rsidRDefault="006C1745" w:rsidP="006C1745">
            <w:pPr>
              <w:pStyle w:val="ListParagraph"/>
              <w:numPr>
                <w:ilvl w:val="0"/>
                <w:numId w:val="19"/>
              </w:numPr>
              <w:rPr>
                <w:sz w:val="20"/>
                <w:szCs w:val="20"/>
              </w:rPr>
            </w:pPr>
            <w:r>
              <w:rPr>
                <w:sz w:val="20"/>
                <w:szCs w:val="20"/>
              </w:rPr>
              <w:t>Field Finance</w:t>
            </w:r>
          </w:p>
          <w:p w14:paraId="29503FC0" w14:textId="77777777" w:rsidR="006C1745" w:rsidRDefault="006C1745" w:rsidP="006C1745">
            <w:pPr>
              <w:pStyle w:val="ListParagraph"/>
              <w:numPr>
                <w:ilvl w:val="0"/>
                <w:numId w:val="19"/>
              </w:numPr>
              <w:rPr>
                <w:sz w:val="20"/>
                <w:szCs w:val="20"/>
              </w:rPr>
            </w:pPr>
            <w:r>
              <w:rPr>
                <w:sz w:val="20"/>
                <w:szCs w:val="20"/>
              </w:rPr>
              <w:t>Forums</w:t>
            </w:r>
          </w:p>
          <w:p w14:paraId="74D0E587" w14:textId="77777777" w:rsidR="006C1745" w:rsidRDefault="006C1745" w:rsidP="006C1745">
            <w:pPr>
              <w:pStyle w:val="ListParagraph"/>
              <w:numPr>
                <w:ilvl w:val="0"/>
                <w:numId w:val="19"/>
              </w:numPr>
              <w:rPr>
                <w:sz w:val="20"/>
                <w:szCs w:val="20"/>
              </w:rPr>
            </w:pPr>
            <w:r>
              <w:rPr>
                <w:sz w:val="20"/>
                <w:szCs w:val="20"/>
              </w:rPr>
              <w:t>Phone</w:t>
            </w:r>
          </w:p>
          <w:p w14:paraId="0FF36BB6" w14:textId="77777777" w:rsidR="006C1745" w:rsidRDefault="006C1745" w:rsidP="006C1745">
            <w:pPr>
              <w:pStyle w:val="ListParagraph"/>
              <w:numPr>
                <w:ilvl w:val="0"/>
                <w:numId w:val="19"/>
              </w:numPr>
              <w:rPr>
                <w:sz w:val="20"/>
                <w:szCs w:val="20"/>
              </w:rPr>
            </w:pPr>
            <w:r>
              <w:rPr>
                <w:sz w:val="20"/>
                <w:szCs w:val="20"/>
              </w:rPr>
              <w:t>Twitter</w:t>
            </w:r>
          </w:p>
          <w:p w14:paraId="214ED11E" w14:textId="23B818DD" w:rsidR="006C1745" w:rsidRPr="006C1745" w:rsidRDefault="006C1745" w:rsidP="006C1745">
            <w:pPr>
              <w:pStyle w:val="ListParagraph"/>
              <w:numPr>
                <w:ilvl w:val="0"/>
                <w:numId w:val="19"/>
              </w:numPr>
              <w:rPr>
                <w:sz w:val="20"/>
                <w:szCs w:val="20"/>
              </w:rPr>
            </w:pPr>
            <w:r>
              <w:rPr>
                <w:sz w:val="20"/>
                <w:szCs w:val="20"/>
              </w:rPr>
              <w:t>Web</w:t>
            </w:r>
          </w:p>
        </w:tc>
        <w:tc>
          <w:tcPr>
            <w:tcW w:w="1299" w:type="dxa"/>
            <w:shd w:val="clear" w:color="000000" w:fill="FFFFFF"/>
            <w:noWrap/>
            <w:vAlign w:val="center"/>
          </w:tcPr>
          <w:p w14:paraId="67B921EB" w14:textId="6AD824C6" w:rsidR="007C79C6" w:rsidRDefault="00FD799D" w:rsidP="007C79C6">
            <w:pPr>
              <w:rPr>
                <w:sz w:val="20"/>
                <w:szCs w:val="20"/>
              </w:rPr>
            </w:pPr>
            <w:r>
              <w:rPr>
                <w:sz w:val="20"/>
                <w:szCs w:val="20"/>
              </w:rPr>
              <w:t>No</w:t>
            </w:r>
          </w:p>
        </w:tc>
        <w:tc>
          <w:tcPr>
            <w:tcW w:w="1226" w:type="dxa"/>
            <w:shd w:val="clear" w:color="000000" w:fill="FFFFFF"/>
            <w:noWrap/>
            <w:vAlign w:val="center"/>
          </w:tcPr>
          <w:p w14:paraId="44573326" w14:textId="391EE9A4" w:rsidR="007C79C6" w:rsidRPr="00EB1C32" w:rsidRDefault="00FD799D" w:rsidP="007C79C6">
            <w:pPr>
              <w:rPr>
                <w:sz w:val="20"/>
                <w:szCs w:val="20"/>
              </w:rPr>
            </w:pPr>
            <w:r>
              <w:rPr>
                <w:sz w:val="20"/>
                <w:szCs w:val="20"/>
              </w:rPr>
              <w:t>Manual</w:t>
            </w:r>
          </w:p>
        </w:tc>
        <w:tc>
          <w:tcPr>
            <w:tcW w:w="1435" w:type="dxa"/>
            <w:shd w:val="clear" w:color="000000" w:fill="FFFFFF"/>
            <w:noWrap/>
            <w:vAlign w:val="center"/>
          </w:tcPr>
          <w:p w14:paraId="60521F88" w14:textId="1F7CE008" w:rsidR="007C79C6" w:rsidRDefault="00FD799D" w:rsidP="007C79C6">
            <w:pPr>
              <w:rPr>
                <w:sz w:val="20"/>
                <w:szCs w:val="20"/>
              </w:rPr>
            </w:pPr>
            <w:r>
              <w:rPr>
                <w:sz w:val="20"/>
                <w:szCs w:val="20"/>
              </w:rPr>
              <w:t>No</w:t>
            </w:r>
          </w:p>
        </w:tc>
      </w:tr>
      <w:tr w:rsidR="007C79C6" w:rsidRPr="00230E7A" w14:paraId="66635377" w14:textId="77777777" w:rsidTr="001F7AD9">
        <w:trPr>
          <w:cantSplit/>
          <w:trHeight w:val="255"/>
        </w:trPr>
        <w:tc>
          <w:tcPr>
            <w:tcW w:w="925" w:type="dxa"/>
            <w:shd w:val="clear" w:color="000000" w:fill="FFFFFF"/>
          </w:tcPr>
          <w:p w14:paraId="109BB165" w14:textId="09AF82B3" w:rsidR="007C79C6" w:rsidRDefault="00B33088" w:rsidP="007C79C6">
            <w:pPr>
              <w:rPr>
                <w:sz w:val="20"/>
                <w:szCs w:val="20"/>
              </w:rPr>
            </w:pPr>
            <w:r>
              <w:rPr>
                <w:sz w:val="20"/>
                <w:szCs w:val="20"/>
              </w:rPr>
              <w:lastRenderedPageBreak/>
              <w:t>10</w:t>
            </w:r>
          </w:p>
        </w:tc>
        <w:tc>
          <w:tcPr>
            <w:tcW w:w="1770" w:type="dxa"/>
            <w:shd w:val="clear" w:color="000000" w:fill="FFFFFF"/>
            <w:noWrap/>
            <w:vAlign w:val="center"/>
          </w:tcPr>
          <w:p w14:paraId="3FF13886" w14:textId="3748D067" w:rsidR="007C79C6" w:rsidRPr="00BC4FDE" w:rsidRDefault="007C79C6" w:rsidP="007C79C6">
            <w:pPr>
              <w:rPr>
                <w:sz w:val="20"/>
                <w:szCs w:val="20"/>
              </w:rPr>
            </w:pPr>
            <w:r w:rsidRPr="00F840E1">
              <w:rPr>
                <w:sz w:val="20"/>
                <w:szCs w:val="20"/>
              </w:rPr>
              <w:t>Status</w:t>
            </w:r>
          </w:p>
        </w:tc>
        <w:tc>
          <w:tcPr>
            <w:tcW w:w="1027" w:type="dxa"/>
            <w:shd w:val="clear" w:color="000000" w:fill="FFFFFF"/>
            <w:noWrap/>
          </w:tcPr>
          <w:p w14:paraId="68BC1FAE" w14:textId="77777777" w:rsidR="006C1745" w:rsidRDefault="006C1745" w:rsidP="007C79C6">
            <w:pPr>
              <w:rPr>
                <w:sz w:val="20"/>
                <w:szCs w:val="20"/>
              </w:rPr>
            </w:pPr>
          </w:p>
          <w:p w14:paraId="011A5BD4" w14:textId="77777777" w:rsidR="006C1745" w:rsidRDefault="006C1745" w:rsidP="007C79C6">
            <w:pPr>
              <w:rPr>
                <w:sz w:val="20"/>
                <w:szCs w:val="20"/>
              </w:rPr>
            </w:pPr>
          </w:p>
          <w:p w14:paraId="498ADA61" w14:textId="77777777" w:rsidR="006C1745" w:rsidRDefault="006C1745" w:rsidP="007C79C6">
            <w:pPr>
              <w:rPr>
                <w:sz w:val="20"/>
                <w:szCs w:val="20"/>
              </w:rPr>
            </w:pPr>
          </w:p>
          <w:p w14:paraId="6E805158" w14:textId="77777777" w:rsidR="006C1745" w:rsidRDefault="006C1745" w:rsidP="007C79C6">
            <w:pPr>
              <w:rPr>
                <w:sz w:val="20"/>
                <w:szCs w:val="20"/>
              </w:rPr>
            </w:pPr>
          </w:p>
          <w:p w14:paraId="24123570" w14:textId="6EE8A7F5" w:rsidR="007C79C6" w:rsidRPr="00BC4FDE" w:rsidRDefault="007C79C6" w:rsidP="007C79C6">
            <w:pPr>
              <w:rPr>
                <w:sz w:val="20"/>
                <w:szCs w:val="20"/>
              </w:rPr>
            </w:pPr>
            <w:r>
              <w:rPr>
                <w:sz w:val="20"/>
                <w:szCs w:val="20"/>
              </w:rPr>
              <w:t>Picklist</w:t>
            </w:r>
          </w:p>
        </w:tc>
        <w:tc>
          <w:tcPr>
            <w:tcW w:w="5406" w:type="dxa"/>
            <w:shd w:val="clear" w:color="000000" w:fill="FFFFFF"/>
            <w:noWrap/>
            <w:vAlign w:val="center"/>
          </w:tcPr>
          <w:p w14:paraId="00FCEA02" w14:textId="237325AC" w:rsidR="007C79C6" w:rsidRPr="00E00A46" w:rsidRDefault="007C79C6" w:rsidP="005E1548">
            <w:pPr>
              <w:pStyle w:val="ListParagraph"/>
              <w:numPr>
                <w:ilvl w:val="0"/>
                <w:numId w:val="17"/>
              </w:numPr>
              <w:rPr>
                <w:sz w:val="20"/>
                <w:szCs w:val="20"/>
              </w:rPr>
            </w:pPr>
            <w:r w:rsidRPr="00E00A46">
              <w:rPr>
                <w:sz w:val="20"/>
                <w:szCs w:val="20"/>
              </w:rPr>
              <w:t>Open (default)</w:t>
            </w:r>
          </w:p>
          <w:p w14:paraId="01A9ED3A" w14:textId="3B2BA01D" w:rsidR="007C79C6" w:rsidRPr="00E00A46" w:rsidRDefault="007C79C6" w:rsidP="005E1548">
            <w:pPr>
              <w:pStyle w:val="ListParagraph"/>
              <w:numPr>
                <w:ilvl w:val="0"/>
                <w:numId w:val="17"/>
              </w:numPr>
              <w:rPr>
                <w:sz w:val="20"/>
                <w:szCs w:val="20"/>
              </w:rPr>
            </w:pPr>
            <w:r w:rsidRPr="00E00A46">
              <w:rPr>
                <w:sz w:val="20"/>
                <w:szCs w:val="20"/>
              </w:rPr>
              <w:t>In Progress (open type)</w:t>
            </w:r>
          </w:p>
          <w:p w14:paraId="6EFE7AC6" w14:textId="13DB879A" w:rsidR="007C79C6" w:rsidRPr="00E00A46" w:rsidRDefault="007C79C6" w:rsidP="005E1548">
            <w:pPr>
              <w:pStyle w:val="ListParagraph"/>
              <w:numPr>
                <w:ilvl w:val="0"/>
                <w:numId w:val="17"/>
              </w:numPr>
              <w:rPr>
                <w:sz w:val="20"/>
                <w:szCs w:val="20"/>
              </w:rPr>
            </w:pPr>
            <w:r w:rsidRPr="00E00A46">
              <w:rPr>
                <w:sz w:val="20"/>
                <w:szCs w:val="20"/>
              </w:rPr>
              <w:t>Waiting on client (On Hold type) - Fallback to open on customer reply</w:t>
            </w:r>
          </w:p>
          <w:p w14:paraId="33B8E5D1" w14:textId="694FBD57" w:rsidR="007C79C6" w:rsidRPr="00E00A46" w:rsidRDefault="007C79C6" w:rsidP="005E1548">
            <w:pPr>
              <w:pStyle w:val="ListParagraph"/>
              <w:numPr>
                <w:ilvl w:val="0"/>
                <w:numId w:val="17"/>
              </w:numPr>
              <w:rPr>
                <w:sz w:val="20"/>
                <w:szCs w:val="20"/>
              </w:rPr>
            </w:pPr>
            <w:r w:rsidRPr="00E00A46">
              <w:rPr>
                <w:sz w:val="20"/>
                <w:szCs w:val="20"/>
              </w:rPr>
              <w:t>Waiting on Internal team (On Hold type)- Fallback to open on customer reply</w:t>
            </w:r>
          </w:p>
          <w:p w14:paraId="57555306" w14:textId="05A9DBB6" w:rsidR="007C79C6" w:rsidRPr="00E00A46" w:rsidRDefault="007C79C6" w:rsidP="005E1548">
            <w:pPr>
              <w:pStyle w:val="ListParagraph"/>
              <w:numPr>
                <w:ilvl w:val="0"/>
                <w:numId w:val="17"/>
              </w:numPr>
              <w:rPr>
                <w:sz w:val="20"/>
                <w:szCs w:val="20"/>
              </w:rPr>
            </w:pPr>
            <w:r w:rsidRPr="00E00A46">
              <w:rPr>
                <w:sz w:val="20"/>
                <w:szCs w:val="20"/>
              </w:rPr>
              <w:t>Re-Opened (open type)</w:t>
            </w:r>
          </w:p>
          <w:p w14:paraId="6998CB79" w14:textId="78C9EBBD" w:rsidR="007C79C6" w:rsidRPr="00E00A46" w:rsidRDefault="007C79C6" w:rsidP="005E1548">
            <w:pPr>
              <w:pStyle w:val="ListParagraph"/>
              <w:numPr>
                <w:ilvl w:val="0"/>
                <w:numId w:val="17"/>
              </w:numPr>
              <w:rPr>
                <w:sz w:val="20"/>
                <w:szCs w:val="20"/>
              </w:rPr>
            </w:pPr>
            <w:r w:rsidRPr="00E00A46">
              <w:rPr>
                <w:sz w:val="20"/>
                <w:szCs w:val="20"/>
              </w:rPr>
              <w:t>Closed (Closed type)</w:t>
            </w:r>
          </w:p>
        </w:tc>
        <w:tc>
          <w:tcPr>
            <w:tcW w:w="1299" w:type="dxa"/>
            <w:shd w:val="clear" w:color="000000" w:fill="FFFFFF"/>
            <w:noWrap/>
            <w:vAlign w:val="center"/>
          </w:tcPr>
          <w:p w14:paraId="25C2CD3B" w14:textId="77D150FA" w:rsidR="007C79C6" w:rsidRDefault="007C79C6" w:rsidP="007C79C6">
            <w:pPr>
              <w:rPr>
                <w:sz w:val="20"/>
                <w:szCs w:val="20"/>
              </w:rPr>
            </w:pPr>
            <w:r>
              <w:rPr>
                <w:sz w:val="20"/>
                <w:szCs w:val="20"/>
              </w:rPr>
              <w:t>Yes</w:t>
            </w:r>
          </w:p>
        </w:tc>
        <w:tc>
          <w:tcPr>
            <w:tcW w:w="1226" w:type="dxa"/>
            <w:shd w:val="clear" w:color="000000" w:fill="FFFFFF"/>
            <w:noWrap/>
            <w:vAlign w:val="center"/>
          </w:tcPr>
          <w:p w14:paraId="3D4815F8" w14:textId="5F6E3A91" w:rsidR="007C79C6" w:rsidRPr="00EB1C32" w:rsidRDefault="00FD799D" w:rsidP="007C79C6">
            <w:pPr>
              <w:rPr>
                <w:sz w:val="20"/>
                <w:szCs w:val="20"/>
              </w:rPr>
            </w:pPr>
            <w:r>
              <w:rPr>
                <w:sz w:val="20"/>
                <w:szCs w:val="20"/>
              </w:rPr>
              <w:t>Manual</w:t>
            </w:r>
          </w:p>
        </w:tc>
        <w:tc>
          <w:tcPr>
            <w:tcW w:w="1435" w:type="dxa"/>
            <w:shd w:val="clear" w:color="000000" w:fill="FFFFFF"/>
            <w:noWrap/>
            <w:vAlign w:val="center"/>
          </w:tcPr>
          <w:p w14:paraId="117F9427" w14:textId="341C7125" w:rsidR="007C79C6" w:rsidRDefault="007C79C6" w:rsidP="007C79C6">
            <w:pPr>
              <w:rPr>
                <w:sz w:val="20"/>
                <w:szCs w:val="20"/>
              </w:rPr>
            </w:pPr>
            <w:r>
              <w:rPr>
                <w:sz w:val="20"/>
                <w:szCs w:val="20"/>
              </w:rPr>
              <w:t>No</w:t>
            </w:r>
          </w:p>
        </w:tc>
      </w:tr>
      <w:tr w:rsidR="007C79C6" w:rsidRPr="00230E7A" w14:paraId="07B3B13E" w14:textId="77777777" w:rsidTr="001F7AD9">
        <w:trPr>
          <w:cantSplit/>
          <w:trHeight w:val="255"/>
        </w:trPr>
        <w:tc>
          <w:tcPr>
            <w:tcW w:w="925" w:type="dxa"/>
            <w:shd w:val="clear" w:color="000000" w:fill="FFFFFF"/>
          </w:tcPr>
          <w:p w14:paraId="64804E9F" w14:textId="00CDF60F" w:rsidR="007C79C6" w:rsidRDefault="00B33088" w:rsidP="007C79C6">
            <w:pPr>
              <w:rPr>
                <w:sz w:val="20"/>
                <w:szCs w:val="20"/>
              </w:rPr>
            </w:pPr>
            <w:r>
              <w:rPr>
                <w:sz w:val="20"/>
                <w:szCs w:val="20"/>
              </w:rPr>
              <w:t>11</w:t>
            </w:r>
          </w:p>
        </w:tc>
        <w:tc>
          <w:tcPr>
            <w:tcW w:w="1770" w:type="dxa"/>
            <w:shd w:val="clear" w:color="000000" w:fill="FFFFFF"/>
            <w:noWrap/>
            <w:vAlign w:val="center"/>
          </w:tcPr>
          <w:p w14:paraId="29551A61" w14:textId="11ABCAE4" w:rsidR="007C79C6" w:rsidRPr="00F840E1" w:rsidRDefault="007C79C6" w:rsidP="007C79C6">
            <w:pPr>
              <w:rPr>
                <w:sz w:val="20"/>
                <w:szCs w:val="20"/>
              </w:rPr>
            </w:pPr>
            <w:r>
              <w:rPr>
                <w:sz w:val="20"/>
                <w:szCs w:val="20"/>
              </w:rPr>
              <w:t>Ticket Owner</w:t>
            </w:r>
          </w:p>
        </w:tc>
        <w:tc>
          <w:tcPr>
            <w:tcW w:w="1027" w:type="dxa"/>
            <w:shd w:val="clear" w:color="000000" w:fill="FFFFFF"/>
            <w:noWrap/>
          </w:tcPr>
          <w:p w14:paraId="40E1D54D" w14:textId="51445553" w:rsidR="007C79C6" w:rsidRDefault="00FD799D" w:rsidP="007C79C6">
            <w:pPr>
              <w:rPr>
                <w:sz w:val="20"/>
                <w:szCs w:val="20"/>
              </w:rPr>
            </w:pPr>
            <w:r>
              <w:rPr>
                <w:sz w:val="20"/>
                <w:szCs w:val="20"/>
              </w:rPr>
              <w:t>Picklist</w:t>
            </w:r>
          </w:p>
        </w:tc>
        <w:tc>
          <w:tcPr>
            <w:tcW w:w="5406" w:type="dxa"/>
            <w:shd w:val="clear" w:color="000000" w:fill="FFFFFF"/>
            <w:noWrap/>
            <w:vAlign w:val="center"/>
          </w:tcPr>
          <w:p w14:paraId="32C0D18D" w14:textId="77777777" w:rsidR="007C79C6" w:rsidRPr="00F840E1" w:rsidRDefault="007C79C6" w:rsidP="007C79C6">
            <w:pPr>
              <w:rPr>
                <w:sz w:val="20"/>
                <w:szCs w:val="20"/>
              </w:rPr>
            </w:pPr>
          </w:p>
        </w:tc>
        <w:tc>
          <w:tcPr>
            <w:tcW w:w="1299" w:type="dxa"/>
            <w:shd w:val="clear" w:color="000000" w:fill="FFFFFF"/>
            <w:noWrap/>
            <w:vAlign w:val="center"/>
          </w:tcPr>
          <w:p w14:paraId="2A33DB40" w14:textId="624F508B" w:rsidR="007C79C6" w:rsidRDefault="00FD799D" w:rsidP="007C79C6">
            <w:pPr>
              <w:rPr>
                <w:sz w:val="20"/>
                <w:szCs w:val="20"/>
              </w:rPr>
            </w:pPr>
            <w:r>
              <w:rPr>
                <w:sz w:val="20"/>
                <w:szCs w:val="20"/>
              </w:rPr>
              <w:t>No</w:t>
            </w:r>
          </w:p>
        </w:tc>
        <w:tc>
          <w:tcPr>
            <w:tcW w:w="1226" w:type="dxa"/>
            <w:shd w:val="clear" w:color="000000" w:fill="FFFFFF"/>
            <w:noWrap/>
            <w:vAlign w:val="center"/>
          </w:tcPr>
          <w:p w14:paraId="226EF59A" w14:textId="544FF203" w:rsidR="007C79C6" w:rsidRPr="00EB1C32" w:rsidRDefault="00FD799D" w:rsidP="007C79C6">
            <w:pPr>
              <w:rPr>
                <w:sz w:val="20"/>
                <w:szCs w:val="20"/>
              </w:rPr>
            </w:pPr>
            <w:r>
              <w:rPr>
                <w:sz w:val="20"/>
                <w:szCs w:val="20"/>
              </w:rPr>
              <w:t>Manual</w:t>
            </w:r>
          </w:p>
        </w:tc>
        <w:tc>
          <w:tcPr>
            <w:tcW w:w="1435" w:type="dxa"/>
            <w:shd w:val="clear" w:color="000000" w:fill="FFFFFF"/>
            <w:noWrap/>
            <w:vAlign w:val="center"/>
          </w:tcPr>
          <w:p w14:paraId="15D0D623" w14:textId="698780F9" w:rsidR="007C79C6" w:rsidRDefault="00FD799D" w:rsidP="007C79C6">
            <w:pPr>
              <w:rPr>
                <w:sz w:val="20"/>
                <w:szCs w:val="20"/>
              </w:rPr>
            </w:pPr>
            <w:r>
              <w:rPr>
                <w:sz w:val="20"/>
                <w:szCs w:val="20"/>
              </w:rPr>
              <w:t>No</w:t>
            </w:r>
          </w:p>
        </w:tc>
      </w:tr>
      <w:tr w:rsidR="007C79C6" w:rsidRPr="00230E7A" w14:paraId="0955C7FC" w14:textId="77777777" w:rsidTr="001F7AD9">
        <w:trPr>
          <w:cantSplit/>
          <w:trHeight w:val="255"/>
        </w:trPr>
        <w:tc>
          <w:tcPr>
            <w:tcW w:w="925" w:type="dxa"/>
            <w:shd w:val="clear" w:color="000000" w:fill="FFFFFF"/>
          </w:tcPr>
          <w:p w14:paraId="5083750D" w14:textId="5BF737BD" w:rsidR="007C79C6" w:rsidRPr="00BC4FDE" w:rsidRDefault="00B33088" w:rsidP="007C79C6">
            <w:pPr>
              <w:rPr>
                <w:sz w:val="20"/>
                <w:szCs w:val="20"/>
              </w:rPr>
            </w:pPr>
            <w:r>
              <w:rPr>
                <w:sz w:val="20"/>
                <w:szCs w:val="20"/>
              </w:rPr>
              <w:t>12</w:t>
            </w:r>
          </w:p>
        </w:tc>
        <w:tc>
          <w:tcPr>
            <w:tcW w:w="1770" w:type="dxa"/>
            <w:shd w:val="clear" w:color="000000" w:fill="FFFFFF"/>
            <w:noWrap/>
            <w:vAlign w:val="center"/>
          </w:tcPr>
          <w:p w14:paraId="64A442EE" w14:textId="496C0833" w:rsidR="007C79C6" w:rsidRPr="00BC4FDE" w:rsidRDefault="007C79C6" w:rsidP="007C79C6">
            <w:pPr>
              <w:rPr>
                <w:sz w:val="20"/>
                <w:szCs w:val="20"/>
              </w:rPr>
            </w:pPr>
            <w:r w:rsidRPr="00BC4FDE">
              <w:rPr>
                <w:sz w:val="20"/>
                <w:szCs w:val="20"/>
              </w:rPr>
              <w:t>Invoice Language</w:t>
            </w:r>
          </w:p>
        </w:tc>
        <w:tc>
          <w:tcPr>
            <w:tcW w:w="1027" w:type="dxa"/>
            <w:shd w:val="clear" w:color="000000" w:fill="FFFFFF"/>
            <w:noWrap/>
            <w:vAlign w:val="center"/>
          </w:tcPr>
          <w:p w14:paraId="0CA88C2A" w14:textId="4A174B67" w:rsidR="007C79C6" w:rsidRPr="00BC4FDE" w:rsidRDefault="007C79C6" w:rsidP="007C79C6">
            <w:pPr>
              <w:rPr>
                <w:sz w:val="20"/>
                <w:szCs w:val="20"/>
              </w:rPr>
            </w:pPr>
            <w:r w:rsidRPr="00BC4FDE">
              <w:rPr>
                <w:sz w:val="20"/>
                <w:szCs w:val="20"/>
              </w:rPr>
              <w:t>Picklist</w:t>
            </w:r>
          </w:p>
        </w:tc>
        <w:tc>
          <w:tcPr>
            <w:tcW w:w="5406" w:type="dxa"/>
            <w:shd w:val="clear" w:color="000000" w:fill="FFFFFF"/>
            <w:noWrap/>
            <w:vAlign w:val="center"/>
          </w:tcPr>
          <w:p w14:paraId="0F52D4D2" w14:textId="77777777" w:rsidR="007C79C6" w:rsidRPr="00E00A46" w:rsidRDefault="007C79C6" w:rsidP="005E1548">
            <w:pPr>
              <w:pStyle w:val="ListParagraph"/>
              <w:numPr>
                <w:ilvl w:val="0"/>
                <w:numId w:val="18"/>
              </w:numPr>
              <w:rPr>
                <w:sz w:val="20"/>
                <w:szCs w:val="20"/>
              </w:rPr>
            </w:pPr>
            <w:r w:rsidRPr="00E00A46">
              <w:rPr>
                <w:sz w:val="20"/>
                <w:szCs w:val="20"/>
              </w:rPr>
              <w:t>English</w:t>
            </w:r>
          </w:p>
          <w:p w14:paraId="77BB286B" w14:textId="77777777" w:rsidR="007C79C6" w:rsidRPr="00E00A46" w:rsidRDefault="007C79C6" w:rsidP="005E1548">
            <w:pPr>
              <w:pStyle w:val="ListParagraph"/>
              <w:numPr>
                <w:ilvl w:val="0"/>
                <w:numId w:val="18"/>
              </w:numPr>
              <w:rPr>
                <w:sz w:val="20"/>
                <w:szCs w:val="20"/>
              </w:rPr>
            </w:pPr>
            <w:r w:rsidRPr="00E00A46">
              <w:rPr>
                <w:sz w:val="20"/>
                <w:szCs w:val="20"/>
              </w:rPr>
              <w:t>Spanish</w:t>
            </w:r>
          </w:p>
          <w:p w14:paraId="620A908C" w14:textId="77777777" w:rsidR="007C79C6" w:rsidRPr="00E00A46" w:rsidRDefault="007C79C6" w:rsidP="005E1548">
            <w:pPr>
              <w:pStyle w:val="ListParagraph"/>
              <w:numPr>
                <w:ilvl w:val="0"/>
                <w:numId w:val="18"/>
              </w:numPr>
              <w:rPr>
                <w:sz w:val="20"/>
                <w:szCs w:val="20"/>
              </w:rPr>
            </w:pPr>
            <w:r w:rsidRPr="00E00A46">
              <w:rPr>
                <w:sz w:val="20"/>
                <w:szCs w:val="20"/>
              </w:rPr>
              <w:t>Portuguese</w:t>
            </w:r>
          </w:p>
          <w:p w14:paraId="4A58387B" w14:textId="77777777" w:rsidR="007C79C6" w:rsidRPr="00E00A46" w:rsidRDefault="007C79C6" w:rsidP="005E1548">
            <w:pPr>
              <w:pStyle w:val="ListParagraph"/>
              <w:numPr>
                <w:ilvl w:val="0"/>
                <w:numId w:val="18"/>
              </w:numPr>
              <w:rPr>
                <w:sz w:val="20"/>
                <w:szCs w:val="20"/>
              </w:rPr>
            </w:pPr>
            <w:r w:rsidRPr="00E00A46">
              <w:rPr>
                <w:sz w:val="20"/>
                <w:szCs w:val="20"/>
              </w:rPr>
              <w:t>Dutch</w:t>
            </w:r>
          </w:p>
          <w:p w14:paraId="357B968F" w14:textId="77777777" w:rsidR="007C79C6" w:rsidRPr="00E00A46" w:rsidRDefault="007C79C6" w:rsidP="005E1548">
            <w:pPr>
              <w:pStyle w:val="ListParagraph"/>
              <w:numPr>
                <w:ilvl w:val="0"/>
                <w:numId w:val="18"/>
              </w:numPr>
              <w:rPr>
                <w:sz w:val="20"/>
                <w:szCs w:val="20"/>
              </w:rPr>
            </w:pPr>
            <w:r w:rsidRPr="00E00A46">
              <w:rPr>
                <w:sz w:val="20"/>
                <w:szCs w:val="20"/>
              </w:rPr>
              <w:t>French</w:t>
            </w:r>
          </w:p>
          <w:p w14:paraId="614BB78D" w14:textId="77777777" w:rsidR="007C79C6" w:rsidRPr="00E00A46" w:rsidRDefault="007C79C6" w:rsidP="005E1548">
            <w:pPr>
              <w:pStyle w:val="ListParagraph"/>
              <w:numPr>
                <w:ilvl w:val="0"/>
                <w:numId w:val="18"/>
              </w:numPr>
              <w:rPr>
                <w:sz w:val="20"/>
                <w:szCs w:val="20"/>
              </w:rPr>
            </w:pPr>
            <w:r w:rsidRPr="00E00A46">
              <w:rPr>
                <w:sz w:val="20"/>
                <w:szCs w:val="20"/>
              </w:rPr>
              <w:t>Swedish</w:t>
            </w:r>
          </w:p>
          <w:p w14:paraId="30CD80A1" w14:textId="77777777" w:rsidR="007C79C6" w:rsidRPr="00E00A46" w:rsidRDefault="007C79C6" w:rsidP="005E1548">
            <w:pPr>
              <w:pStyle w:val="ListParagraph"/>
              <w:numPr>
                <w:ilvl w:val="0"/>
                <w:numId w:val="18"/>
              </w:numPr>
              <w:rPr>
                <w:sz w:val="20"/>
                <w:szCs w:val="20"/>
              </w:rPr>
            </w:pPr>
            <w:r w:rsidRPr="00E00A46">
              <w:rPr>
                <w:sz w:val="20"/>
                <w:szCs w:val="20"/>
              </w:rPr>
              <w:t>Danish</w:t>
            </w:r>
          </w:p>
          <w:p w14:paraId="56CC6340" w14:textId="77777777" w:rsidR="007C79C6" w:rsidRPr="00E00A46" w:rsidRDefault="007C79C6" w:rsidP="005E1548">
            <w:pPr>
              <w:pStyle w:val="ListParagraph"/>
              <w:numPr>
                <w:ilvl w:val="0"/>
                <w:numId w:val="18"/>
              </w:numPr>
              <w:rPr>
                <w:sz w:val="20"/>
                <w:szCs w:val="20"/>
              </w:rPr>
            </w:pPr>
            <w:r w:rsidRPr="00E00A46">
              <w:rPr>
                <w:sz w:val="20"/>
                <w:szCs w:val="20"/>
              </w:rPr>
              <w:t>Norwegian</w:t>
            </w:r>
          </w:p>
          <w:p w14:paraId="7A086204" w14:textId="77777777" w:rsidR="007C79C6" w:rsidRPr="00E00A46" w:rsidRDefault="007C79C6" w:rsidP="005E1548">
            <w:pPr>
              <w:pStyle w:val="ListParagraph"/>
              <w:numPr>
                <w:ilvl w:val="0"/>
                <w:numId w:val="18"/>
              </w:numPr>
              <w:rPr>
                <w:sz w:val="20"/>
                <w:szCs w:val="20"/>
              </w:rPr>
            </w:pPr>
            <w:r w:rsidRPr="00E00A46">
              <w:rPr>
                <w:sz w:val="20"/>
                <w:szCs w:val="20"/>
              </w:rPr>
              <w:t>Finnish</w:t>
            </w:r>
          </w:p>
          <w:p w14:paraId="2EA53681" w14:textId="77777777" w:rsidR="007C79C6" w:rsidRPr="00E00A46" w:rsidRDefault="007C79C6" w:rsidP="005E1548">
            <w:pPr>
              <w:pStyle w:val="ListParagraph"/>
              <w:numPr>
                <w:ilvl w:val="0"/>
                <w:numId w:val="18"/>
              </w:numPr>
              <w:rPr>
                <w:sz w:val="20"/>
                <w:szCs w:val="20"/>
              </w:rPr>
            </w:pPr>
            <w:r w:rsidRPr="00E00A46">
              <w:rPr>
                <w:sz w:val="20"/>
                <w:szCs w:val="20"/>
              </w:rPr>
              <w:t>Lithuanian</w:t>
            </w:r>
          </w:p>
          <w:p w14:paraId="1328C0DE" w14:textId="77777777" w:rsidR="007C79C6" w:rsidRPr="00E00A46" w:rsidRDefault="007C79C6" w:rsidP="005E1548">
            <w:pPr>
              <w:pStyle w:val="ListParagraph"/>
              <w:numPr>
                <w:ilvl w:val="0"/>
                <w:numId w:val="18"/>
              </w:numPr>
              <w:rPr>
                <w:sz w:val="20"/>
                <w:szCs w:val="20"/>
              </w:rPr>
            </w:pPr>
            <w:r w:rsidRPr="00E00A46">
              <w:rPr>
                <w:sz w:val="20"/>
                <w:szCs w:val="20"/>
              </w:rPr>
              <w:t>German</w:t>
            </w:r>
          </w:p>
          <w:p w14:paraId="1D7BBB80" w14:textId="77777777" w:rsidR="007C79C6" w:rsidRPr="00E00A46" w:rsidRDefault="007C79C6" w:rsidP="005E1548">
            <w:pPr>
              <w:pStyle w:val="ListParagraph"/>
              <w:numPr>
                <w:ilvl w:val="0"/>
                <w:numId w:val="18"/>
              </w:numPr>
              <w:rPr>
                <w:sz w:val="20"/>
                <w:szCs w:val="20"/>
              </w:rPr>
            </w:pPr>
            <w:r w:rsidRPr="00E00A46">
              <w:rPr>
                <w:sz w:val="20"/>
                <w:szCs w:val="20"/>
              </w:rPr>
              <w:t>Polish</w:t>
            </w:r>
          </w:p>
          <w:p w14:paraId="2ED4CF7B" w14:textId="77777777" w:rsidR="007C79C6" w:rsidRPr="00E00A46" w:rsidRDefault="007C79C6" w:rsidP="005E1548">
            <w:pPr>
              <w:pStyle w:val="ListParagraph"/>
              <w:numPr>
                <w:ilvl w:val="0"/>
                <w:numId w:val="18"/>
              </w:numPr>
              <w:rPr>
                <w:sz w:val="20"/>
                <w:szCs w:val="20"/>
              </w:rPr>
            </w:pPr>
            <w:r w:rsidRPr="00E00A46">
              <w:rPr>
                <w:sz w:val="20"/>
                <w:szCs w:val="20"/>
              </w:rPr>
              <w:t>Hungarian</w:t>
            </w:r>
          </w:p>
          <w:p w14:paraId="35285B14" w14:textId="77777777" w:rsidR="007C79C6" w:rsidRPr="00E00A46" w:rsidRDefault="007C79C6" w:rsidP="005E1548">
            <w:pPr>
              <w:pStyle w:val="ListParagraph"/>
              <w:numPr>
                <w:ilvl w:val="0"/>
                <w:numId w:val="18"/>
              </w:numPr>
              <w:rPr>
                <w:sz w:val="20"/>
                <w:szCs w:val="20"/>
              </w:rPr>
            </w:pPr>
            <w:r w:rsidRPr="00E00A46">
              <w:rPr>
                <w:sz w:val="20"/>
                <w:szCs w:val="20"/>
              </w:rPr>
              <w:t>Czech</w:t>
            </w:r>
          </w:p>
          <w:p w14:paraId="683AED59" w14:textId="77777777" w:rsidR="007C79C6" w:rsidRPr="00E00A46" w:rsidRDefault="007C79C6" w:rsidP="005E1548">
            <w:pPr>
              <w:pStyle w:val="ListParagraph"/>
              <w:numPr>
                <w:ilvl w:val="0"/>
                <w:numId w:val="18"/>
              </w:numPr>
              <w:rPr>
                <w:sz w:val="20"/>
                <w:szCs w:val="20"/>
              </w:rPr>
            </w:pPr>
            <w:r w:rsidRPr="00E00A46">
              <w:rPr>
                <w:sz w:val="20"/>
                <w:szCs w:val="20"/>
              </w:rPr>
              <w:t>Croatian</w:t>
            </w:r>
          </w:p>
          <w:p w14:paraId="37B05C6E" w14:textId="77777777" w:rsidR="007C79C6" w:rsidRPr="00E00A46" w:rsidRDefault="007C79C6" w:rsidP="005E1548">
            <w:pPr>
              <w:pStyle w:val="ListParagraph"/>
              <w:numPr>
                <w:ilvl w:val="0"/>
                <w:numId w:val="18"/>
              </w:numPr>
              <w:rPr>
                <w:sz w:val="20"/>
                <w:szCs w:val="20"/>
              </w:rPr>
            </w:pPr>
            <w:r w:rsidRPr="00E00A46">
              <w:rPr>
                <w:sz w:val="20"/>
                <w:szCs w:val="20"/>
              </w:rPr>
              <w:t>Slovenian</w:t>
            </w:r>
          </w:p>
          <w:p w14:paraId="03D6AD6C" w14:textId="77777777" w:rsidR="007C79C6" w:rsidRPr="00E00A46" w:rsidRDefault="007C79C6" w:rsidP="005E1548">
            <w:pPr>
              <w:pStyle w:val="ListParagraph"/>
              <w:numPr>
                <w:ilvl w:val="0"/>
                <w:numId w:val="18"/>
              </w:numPr>
              <w:rPr>
                <w:sz w:val="20"/>
                <w:szCs w:val="20"/>
              </w:rPr>
            </w:pPr>
            <w:r w:rsidRPr="00E00A46">
              <w:rPr>
                <w:sz w:val="20"/>
                <w:szCs w:val="20"/>
              </w:rPr>
              <w:t>Japanese</w:t>
            </w:r>
          </w:p>
          <w:p w14:paraId="5DC7CA52" w14:textId="77777777" w:rsidR="007C79C6" w:rsidRPr="00E00A46" w:rsidRDefault="007C79C6" w:rsidP="005E1548">
            <w:pPr>
              <w:pStyle w:val="ListParagraph"/>
              <w:numPr>
                <w:ilvl w:val="0"/>
                <w:numId w:val="18"/>
              </w:numPr>
              <w:rPr>
                <w:sz w:val="20"/>
                <w:szCs w:val="20"/>
              </w:rPr>
            </w:pPr>
            <w:r w:rsidRPr="00E00A46">
              <w:rPr>
                <w:sz w:val="20"/>
                <w:szCs w:val="20"/>
              </w:rPr>
              <w:t>Slovakian</w:t>
            </w:r>
          </w:p>
          <w:p w14:paraId="54A98D92" w14:textId="77777777" w:rsidR="007C79C6" w:rsidRPr="00E00A46" w:rsidRDefault="007C79C6" w:rsidP="005E1548">
            <w:pPr>
              <w:pStyle w:val="ListParagraph"/>
              <w:numPr>
                <w:ilvl w:val="0"/>
                <w:numId w:val="18"/>
              </w:numPr>
              <w:rPr>
                <w:sz w:val="20"/>
                <w:szCs w:val="20"/>
              </w:rPr>
            </w:pPr>
            <w:r w:rsidRPr="00E00A46">
              <w:rPr>
                <w:sz w:val="20"/>
                <w:szCs w:val="20"/>
              </w:rPr>
              <w:t>Romanian</w:t>
            </w:r>
          </w:p>
          <w:p w14:paraId="07A8F575" w14:textId="77777777" w:rsidR="007C79C6" w:rsidRPr="00E00A46" w:rsidRDefault="007C79C6" w:rsidP="005E1548">
            <w:pPr>
              <w:pStyle w:val="ListParagraph"/>
              <w:numPr>
                <w:ilvl w:val="0"/>
                <w:numId w:val="18"/>
              </w:numPr>
              <w:rPr>
                <w:sz w:val="20"/>
                <w:szCs w:val="20"/>
              </w:rPr>
            </w:pPr>
            <w:r w:rsidRPr="00E00A46">
              <w:rPr>
                <w:sz w:val="20"/>
                <w:szCs w:val="20"/>
              </w:rPr>
              <w:t>Serbian</w:t>
            </w:r>
          </w:p>
          <w:p w14:paraId="77DD2DB1" w14:textId="77777777" w:rsidR="007C79C6" w:rsidRPr="00E00A46" w:rsidRDefault="007C79C6" w:rsidP="005E1548">
            <w:pPr>
              <w:pStyle w:val="ListParagraph"/>
              <w:numPr>
                <w:ilvl w:val="0"/>
                <w:numId w:val="18"/>
              </w:numPr>
              <w:rPr>
                <w:sz w:val="20"/>
                <w:szCs w:val="20"/>
              </w:rPr>
            </w:pPr>
            <w:r w:rsidRPr="00E00A46">
              <w:rPr>
                <w:sz w:val="20"/>
                <w:szCs w:val="20"/>
              </w:rPr>
              <w:t>Albanian</w:t>
            </w:r>
          </w:p>
          <w:p w14:paraId="7B2ED53C" w14:textId="77777777" w:rsidR="007C79C6" w:rsidRPr="00E00A46" w:rsidRDefault="007C79C6" w:rsidP="005E1548">
            <w:pPr>
              <w:pStyle w:val="ListParagraph"/>
              <w:numPr>
                <w:ilvl w:val="0"/>
                <w:numId w:val="18"/>
              </w:numPr>
              <w:rPr>
                <w:sz w:val="20"/>
                <w:szCs w:val="20"/>
              </w:rPr>
            </w:pPr>
            <w:r w:rsidRPr="00E00A46">
              <w:rPr>
                <w:sz w:val="20"/>
                <w:szCs w:val="20"/>
              </w:rPr>
              <w:t>Greek</w:t>
            </w:r>
          </w:p>
          <w:p w14:paraId="4EB75B67" w14:textId="77777777" w:rsidR="007C79C6" w:rsidRPr="00E00A46" w:rsidRDefault="007C79C6" w:rsidP="005E1548">
            <w:pPr>
              <w:pStyle w:val="ListParagraph"/>
              <w:numPr>
                <w:ilvl w:val="0"/>
                <w:numId w:val="18"/>
              </w:numPr>
              <w:rPr>
                <w:sz w:val="20"/>
                <w:szCs w:val="20"/>
              </w:rPr>
            </w:pPr>
            <w:r w:rsidRPr="00E00A46">
              <w:rPr>
                <w:sz w:val="20"/>
                <w:szCs w:val="20"/>
              </w:rPr>
              <w:t>Turkish</w:t>
            </w:r>
          </w:p>
          <w:p w14:paraId="6B3A5AF4" w14:textId="77777777" w:rsidR="007C79C6" w:rsidRPr="00E00A46" w:rsidRDefault="007C79C6" w:rsidP="005E1548">
            <w:pPr>
              <w:pStyle w:val="ListParagraph"/>
              <w:numPr>
                <w:ilvl w:val="0"/>
                <w:numId w:val="18"/>
              </w:numPr>
              <w:rPr>
                <w:sz w:val="20"/>
                <w:szCs w:val="20"/>
              </w:rPr>
            </w:pPr>
            <w:r w:rsidRPr="00E00A46">
              <w:rPr>
                <w:sz w:val="20"/>
                <w:szCs w:val="20"/>
              </w:rPr>
              <w:t>Bulgarian</w:t>
            </w:r>
          </w:p>
          <w:p w14:paraId="38C028FE" w14:textId="77777777" w:rsidR="007C79C6" w:rsidRPr="00E00A46" w:rsidRDefault="007C79C6" w:rsidP="005E1548">
            <w:pPr>
              <w:pStyle w:val="ListParagraph"/>
              <w:numPr>
                <w:ilvl w:val="0"/>
                <w:numId w:val="18"/>
              </w:numPr>
              <w:rPr>
                <w:sz w:val="20"/>
                <w:szCs w:val="20"/>
              </w:rPr>
            </w:pPr>
            <w:r w:rsidRPr="00E00A46">
              <w:rPr>
                <w:sz w:val="20"/>
                <w:szCs w:val="20"/>
              </w:rPr>
              <w:t>Italian</w:t>
            </w:r>
          </w:p>
          <w:p w14:paraId="5D7B4D8E" w14:textId="77777777" w:rsidR="00E00A46" w:rsidRDefault="007C79C6" w:rsidP="005E1548">
            <w:pPr>
              <w:pStyle w:val="ListParagraph"/>
              <w:numPr>
                <w:ilvl w:val="0"/>
                <w:numId w:val="18"/>
              </w:numPr>
              <w:rPr>
                <w:sz w:val="20"/>
                <w:szCs w:val="20"/>
              </w:rPr>
            </w:pPr>
            <w:r w:rsidRPr="00E00A46">
              <w:rPr>
                <w:sz w:val="20"/>
                <w:szCs w:val="20"/>
              </w:rPr>
              <w:t>Latvian</w:t>
            </w:r>
          </w:p>
          <w:p w14:paraId="3915E9B8" w14:textId="2A0D5B7B" w:rsidR="007C79C6" w:rsidRPr="00E00A46" w:rsidRDefault="007C79C6" w:rsidP="005E1548">
            <w:pPr>
              <w:pStyle w:val="ListParagraph"/>
              <w:numPr>
                <w:ilvl w:val="0"/>
                <w:numId w:val="18"/>
              </w:numPr>
              <w:rPr>
                <w:sz w:val="20"/>
                <w:szCs w:val="20"/>
              </w:rPr>
            </w:pPr>
            <w:proofErr w:type="spellStart"/>
            <w:r w:rsidRPr="00E00A46">
              <w:rPr>
                <w:sz w:val="20"/>
                <w:szCs w:val="20"/>
              </w:rPr>
              <w:t>Esthonian</w:t>
            </w:r>
            <w:proofErr w:type="spellEnd"/>
          </w:p>
        </w:tc>
        <w:tc>
          <w:tcPr>
            <w:tcW w:w="1299" w:type="dxa"/>
            <w:shd w:val="clear" w:color="000000" w:fill="FFFFFF"/>
            <w:noWrap/>
            <w:vAlign w:val="center"/>
          </w:tcPr>
          <w:p w14:paraId="18B4161B" w14:textId="6F062B24" w:rsidR="007C79C6" w:rsidRDefault="007C79C6" w:rsidP="007C79C6">
            <w:pPr>
              <w:rPr>
                <w:sz w:val="20"/>
                <w:szCs w:val="20"/>
              </w:rPr>
            </w:pPr>
            <w:r>
              <w:rPr>
                <w:sz w:val="20"/>
                <w:szCs w:val="20"/>
              </w:rPr>
              <w:t>No</w:t>
            </w:r>
          </w:p>
        </w:tc>
        <w:tc>
          <w:tcPr>
            <w:tcW w:w="1226" w:type="dxa"/>
            <w:shd w:val="clear" w:color="000000" w:fill="FFFFFF"/>
            <w:noWrap/>
            <w:vAlign w:val="center"/>
          </w:tcPr>
          <w:p w14:paraId="5C40F802" w14:textId="77777777" w:rsidR="007C79C6" w:rsidRDefault="007C79C6" w:rsidP="007C79C6">
            <w:pPr>
              <w:rPr>
                <w:sz w:val="20"/>
                <w:szCs w:val="20"/>
              </w:rPr>
            </w:pPr>
          </w:p>
          <w:p w14:paraId="6F283F85" w14:textId="1305B016" w:rsidR="007C79C6" w:rsidRDefault="007C79C6" w:rsidP="007C79C6">
            <w:pPr>
              <w:rPr>
                <w:sz w:val="20"/>
                <w:szCs w:val="20"/>
              </w:rPr>
            </w:pPr>
            <w:r>
              <w:rPr>
                <w:sz w:val="20"/>
                <w:szCs w:val="20"/>
              </w:rPr>
              <w:t>Manual</w:t>
            </w:r>
          </w:p>
          <w:p w14:paraId="4FC0D09D" w14:textId="750F832D" w:rsidR="007C79C6" w:rsidRPr="00EB1C32" w:rsidRDefault="007C79C6" w:rsidP="007C79C6">
            <w:pPr>
              <w:rPr>
                <w:sz w:val="20"/>
                <w:szCs w:val="20"/>
              </w:rPr>
            </w:pPr>
          </w:p>
        </w:tc>
        <w:tc>
          <w:tcPr>
            <w:tcW w:w="1435" w:type="dxa"/>
            <w:shd w:val="clear" w:color="000000" w:fill="FFFFFF"/>
            <w:noWrap/>
            <w:vAlign w:val="center"/>
          </w:tcPr>
          <w:p w14:paraId="331009D4" w14:textId="540115AC" w:rsidR="007C79C6" w:rsidRDefault="007C79C6" w:rsidP="007C79C6">
            <w:pPr>
              <w:rPr>
                <w:sz w:val="20"/>
                <w:szCs w:val="20"/>
              </w:rPr>
            </w:pPr>
            <w:r>
              <w:rPr>
                <w:sz w:val="20"/>
                <w:szCs w:val="20"/>
              </w:rPr>
              <w:t>No</w:t>
            </w:r>
          </w:p>
        </w:tc>
      </w:tr>
      <w:tr w:rsidR="007C79C6" w:rsidRPr="00230E7A" w14:paraId="17E87095" w14:textId="77777777" w:rsidTr="001F7AD9">
        <w:trPr>
          <w:cantSplit/>
          <w:trHeight w:val="255"/>
        </w:trPr>
        <w:tc>
          <w:tcPr>
            <w:tcW w:w="925" w:type="dxa"/>
            <w:shd w:val="clear" w:color="000000" w:fill="FFFFFF"/>
          </w:tcPr>
          <w:p w14:paraId="339E6540" w14:textId="49715235" w:rsidR="007C79C6" w:rsidRPr="00BC4FDE" w:rsidRDefault="00B33088" w:rsidP="007C79C6">
            <w:pPr>
              <w:rPr>
                <w:sz w:val="20"/>
                <w:szCs w:val="20"/>
              </w:rPr>
            </w:pPr>
            <w:r>
              <w:rPr>
                <w:sz w:val="20"/>
                <w:szCs w:val="20"/>
              </w:rPr>
              <w:t>13</w:t>
            </w:r>
          </w:p>
        </w:tc>
        <w:tc>
          <w:tcPr>
            <w:tcW w:w="1770" w:type="dxa"/>
            <w:shd w:val="clear" w:color="000000" w:fill="FFFFFF"/>
            <w:noWrap/>
            <w:vAlign w:val="center"/>
          </w:tcPr>
          <w:p w14:paraId="0D052BFB" w14:textId="5E2E5C79" w:rsidR="007C79C6" w:rsidRPr="00BC4FDE" w:rsidRDefault="007C79C6" w:rsidP="007C79C6">
            <w:pPr>
              <w:rPr>
                <w:sz w:val="20"/>
                <w:szCs w:val="20"/>
              </w:rPr>
            </w:pPr>
            <w:r w:rsidRPr="00BC4FDE">
              <w:rPr>
                <w:sz w:val="20"/>
                <w:szCs w:val="20"/>
              </w:rPr>
              <w:t>Supplier Number</w:t>
            </w:r>
          </w:p>
        </w:tc>
        <w:tc>
          <w:tcPr>
            <w:tcW w:w="1027" w:type="dxa"/>
            <w:shd w:val="clear" w:color="000000" w:fill="FFFFFF"/>
            <w:noWrap/>
            <w:vAlign w:val="center"/>
          </w:tcPr>
          <w:p w14:paraId="1A74EC5D" w14:textId="49517C92" w:rsidR="007C79C6" w:rsidRPr="00BC4FDE" w:rsidRDefault="007C79C6" w:rsidP="007C79C6">
            <w:pPr>
              <w:rPr>
                <w:sz w:val="20"/>
                <w:szCs w:val="20"/>
              </w:rPr>
            </w:pPr>
            <w:r w:rsidRPr="00BC4FDE">
              <w:rPr>
                <w:sz w:val="20"/>
                <w:szCs w:val="20"/>
              </w:rPr>
              <w:t>Text Area</w:t>
            </w:r>
          </w:p>
        </w:tc>
        <w:tc>
          <w:tcPr>
            <w:tcW w:w="5406" w:type="dxa"/>
            <w:shd w:val="clear" w:color="000000" w:fill="FFFFFF"/>
            <w:noWrap/>
            <w:vAlign w:val="center"/>
          </w:tcPr>
          <w:p w14:paraId="129C7DC3" w14:textId="77777777" w:rsidR="007C79C6" w:rsidRPr="00BC4FDE" w:rsidRDefault="007C79C6" w:rsidP="007C79C6">
            <w:pPr>
              <w:rPr>
                <w:sz w:val="20"/>
                <w:szCs w:val="20"/>
              </w:rPr>
            </w:pPr>
          </w:p>
        </w:tc>
        <w:tc>
          <w:tcPr>
            <w:tcW w:w="1299" w:type="dxa"/>
            <w:shd w:val="clear" w:color="000000" w:fill="FFFFFF"/>
            <w:noWrap/>
            <w:vAlign w:val="center"/>
          </w:tcPr>
          <w:p w14:paraId="18914A61" w14:textId="5F07D3B7" w:rsidR="007C79C6" w:rsidRDefault="007C79C6" w:rsidP="007C79C6">
            <w:pPr>
              <w:rPr>
                <w:sz w:val="20"/>
                <w:szCs w:val="20"/>
              </w:rPr>
            </w:pPr>
            <w:r>
              <w:rPr>
                <w:sz w:val="20"/>
                <w:szCs w:val="20"/>
              </w:rPr>
              <w:t>No</w:t>
            </w:r>
          </w:p>
        </w:tc>
        <w:tc>
          <w:tcPr>
            <w:tcW w:w="1226" w:type="dxa"/>
            <w:shd w:val="clear" w:color="000000" w:fill="FFFFFF"/>
            <w:noWrap/>
            <w:vAlign w:val="center"/>
          </w:tcPr>
          <w:p w14:paraId="18DF28FB" w14:textId="2ABA5BB7" w:rsidR="007C79C6" w:rsidRPr="00EB1C32" w:rsidRDefault="007C79C6" w:rsidP="007C79C6">
            <w:pPr>
              <w:rPr>
                <w:sz w:val="20"/>
                <w:szCs w:val="20"/>
              </w:rPr>
            </w:pPr>
            <w:r>
              <w:rPr>
                <w:sz w:val="20"/>
                <w:szCs w:val="20"/>
              </w:rPr>
              <w:t>Manual</w:t>
            </w:r>
          </w:p>
        </w:tc>
        <w:tc>
          <w:tcPr>
            <w:tcW w:w="1435" w:type="dxa"/>
            <w:shd w:val="clear" w:color="000000" w:fill="FFFFFF"/>
            <w:noWrap/>
            <w:vAlign w:val="center"/>
          </w:tcPr>
          <w:p w14:paraId="4433F26F" w14:textId="4DC0B605" w:rsidR="007C79C6" w:rsidRDefault="007C79C6" w:rsidP="007C79C6">
            <w:pPr>
              <w:rPr>
                <w:sz w:val="20"/>
                <w:szCs w:val="20"/>
              </w:rPr>
            </w:pPr>
            <w:r>
              <w:rPr>
                <w:sz w:val="20"/>
                <w:szCs w:val="20"/>
              </w:rPr>
              <w:t>Yes</w:t>
            </w:r>
          </w:p>
        </w:tc>
      </w:tr>
      <w:tr w:rsidR="007C79C6" w:rsidRPr="00230E7A" w14:paraId="6B554349" w14:textId="77777777" w:rsidTr="001F7AD9">
        <w:trPr>
          <w:cantSplit/>
          <w:trHeight w:val="255"/>
        </w:trPr>
        <w:tc>
          <w:tcPr>
            <w:tcW w:w="925" w:type="dxa"/>
          </w:tcPr>
          <w:p w14:paraId="31AF3DB3" w14:textId="5D6C1C25" w:rsidR="007C79C6" w:rsidRPr="00EB1C32" w:rsidRDefault="00B33088" w:rsidP="007C79C6">
            <w:pPr>
              <w:rPr>
                <w:sz w:val="20"/>
                <w:szCs w:val="20"/>
              </w:rPr>
            </w:pPr>
            <w:r>
              <w:rPr>
                <w:sz w:val="20"/>
                <w:szCs w:val="20"/>
              </w:rPr>
              <w:t>14</w:t>
            </w:r>
          </w:p>
        </w:tc>
        <w:tc>
          <w:tcPr>
            <w:tcW w:w="1770" w:type="dxa"/>
            <w:shd w:val="clear" w:color="auto" w:fill="auto"/>
            <w:noWrap/>
            <w:vAlign w:val="center"/>
          </w:tcPr>
          <w:p w14:paraId="6537483D" w14:textId="0597F56E" w:rsidR="007C79C6" w:rsidRPr="00230E7A" w:rsidRDefault="007C79C6" w:rsidP="007C79C6">
            <w:pPr>
              <w:rPr>
                <w:sz w:val="20"/>
                <w:szCs w:val="20"/>
              </w:rPr>
            </w:pPr>
            <w:r w:rsidRPr="00EB1C32">
              <w:rPr>
                <w:sz w:val="20"/>
                <w:szCs w:val="20"/>
              </w:rPr>
              <w:t>Company Code</w:t>
            </w:r>
          </w:p>
        </w:tc>
        <w:tc>
          <w:tcPr>
            <w:tcW w:w="1027" w:type="dxa"/>
            <w:shd w:val="clear" w:color="000000" w:fill="FFFFFF"/>
            <w:noWrap/>
          </w:tcPr>
          <w:p w14:paraId="14DB477F" w14:textId="41D49D91" w:rsidR="007C79C6" w:rsidRPr="00230E7A" w:rsidRDefault="007C79C6" w:rsidP="007C79C6">
            <w:pPr>
              <w:rPr>
                <w:sz w:val="20"/>
                <w:szCs w:val="20"/>
              </w:rPr>
            </w:pPr>
            <w:r w:rsidRPr="00D05407">
              <w:rPr>
                <w:sz w:val="20"/>
                <w:szCs w:val="20"/>
              </w:rPr>
              <w:t>Picklist</w:t>
            </w:r>
          </w:p>
        </w:tc>
        <w:tc>
          <w:tcPr>
            <w:tcW w:w="5406" w:type="dxa"/>
            <w:vMerge w:val="restart"/>
            <w:shd w:val="clear" w:color="000000" w:fill="FFFFFF"/>
            <w:vAlign w:val="center"/>
          </w:tcPr>
          <w:p w14:paraId="3B5285DD" w14:textId="7D5161BD" w:rsidR="007C79C6" w:rsidRPr="00230E7A" w:rsidRDefault="007C79C6" w:rsidP="007C79C6">
            <w:pPr>
              <w:rPr>
                <w:sz w:val="20"/>
                <w:szCs w:val="20"/>
              </w:rPr>
            </w:pPr>
            <w:r w:rsidRPr="00DB6B90">
              <w:rPr>
                <w:sz w:val="20"/>
                <w:szCs w:val="20"/>
              </w:rPr>
              <w:t xml:space="preserve">Refer </w:t>
            </w:r>
            <w:r>
              <w:rPr>
                <w:sz w:val="20"/>
                <w:szCs w:val="20"/>
              </w:rPr>
              <w:t xml:space="preserve">Field Dependency Mapping file </w:t>
            </w:r>
            <w:r w:rsidR="006C1745" w:rsidRPr="006C1745">
              <w:rPr>
                <w:sz w:val="20"/>
                <w:szCs w:val="20"/>
              </w:rPr>
              <w:t>(Country Master_3Nov.xlsx)</w:t>
            </w:r>
            <w:r w:rsidR="006C1745">
              <w:rPr>
                <w:b/>
                <w:sz w:val="20"/>
                <w:szCs w:val="22"/>
              </w:rPr>
              <w:t xml:space="preserve"> </w:t>
            </w:r>
          </w:p>
        </w:tc>
        <w:tc>
          <w:tcPr>
            <w:tcW w:w="1299" w:type="dxa"/>
            <w:shd w:val="clear" w:color="000000" w:fill="FFFFFF"/>
            <w:noWrap/>
            <w:vAlign w:val="center"/>
          </w:tcPr>
          <w:p w14:paraId="67E64800" w14:textId="1F2C5540" w:rsidR="007C79C6" w:rsidRPr="00230E7A" w:rsidRDefault="007C79C6" w:rsidP="007C79C6">
            <w:pPr>
              <w:rPr>
                <w:sz w:val="20"/>
                <w:szCs w:val="20"/>
              </w:rPr>
            </w:pPr>
            <w:r>
              <w:rPr>
                <w:sz w:val="20"/>
                <w:szCs w:val="20"/>
              </w:rPr>
              <w:t>Yes</w:t>
            </w:r>
          </w:p>
        </w:tc>
        <w:tc>
          <w:tcPr>
            <w:tcW w:w="1226" w:type="dxa"/>
            <w:shd w:val="clear" w:color="000000" w:fill="FFFFFF"/>
            <w:noWrap/>
            <w:vAlign w:val="center"/>
          </w:tcPr>
          <w:p w14:paraId="0865043E" w14:textId="079EC1C7" w:rsidR="007C79C6" w:rsidRPr="00230E7A" w:rsidRDefault="007C79C6" w:rsidP="007C79C6">
            <w:pPr>
              <w:rPr>
                <w:sz w:val="20"/>
                <w:szCs w:val="20"/>
              </w:rPr>
            </w:pPr>
            <w:r w:rsidRPr="00EB1C32">
              <w:rPr>
                <w:sz w:val="20"/>
                <w:szCs w:val="20"/>
              </w:rPr>
              <w:t>Manual</w:t>
            </w:r>
          </w:p>
        </w:tc>
        <w:tc>
          <w:tcPr>
            <w:tcW w:w="1435" w:type="dxa"/>
            <w:shd w:val="clear" w:color="000000" w:fill="FFFFFF"/>
            <w:noWrap/>
            <w:vAlign w:val="center"/>
          </w:tcPr>
          <w:p w14:paraId="5AB4F62F" w14:textId="24B34F27" w:rsidR="007C79C6" w:rsidRPr="00230E7A" w:rsidRDefault="007C79C6" w:rsidP="007C79C6">
            <w:pPr>
              <w:rPr>
                <w:sz w:val="20"/>
                <w:szCs w:val="20"/>
              </w:rPr>
            </w:pPr>
            <w:r>
              <w:rPr>
                <w:sz w:val="20"/>
                <w:szCs w:val="20"/>
              </w:rPr>
              <w:t>Yes</w:t>
            </w:r>
          </w:p>
        </w:tc>
      </w:tr>
      <w:tr w:rsidR="007C79C6" w:rsidRPr="00230E7A" w14:paraId="6D5E86BB" w14:textId="77777777" w:rsidTr="001F7AD9">
        <w:trPr>
          <w:cantSplit/>
          <w:trHeight w:val="510"/>
        </w:trPr>
        <w:tc>
          <w:tcPr>
            <w:tcW w:w="925" w:type="dxa"/>
            <w:shd w:val="clear" w:color="000000" w:fill="FFFFFF"/>
          </w:tcPr>
          <w:p w14:paraId="41637B75" w14:textId="305F10CB" w:rsidR="007C79C6" w:rsidRPr="00EB1C32" w:rsidRDefault="007C79C6" w:rsidP="007C79C6">
            <w:pPr>
              <w:rPr>
                <w:sz w:val="20"/>
                <w:szCs w:val="20"/>
              </w:rPr>
            </w:pPr>
            <w:r>
              <w:rPr>
                <w:sz w:val="20"/>
                <w:szCs w:val="20"/>
              </w:rPr>
              <w:t>1</w:t>
            </w:r>
            <w:r w:rsidR="00B33088">
              <w:rPr>
                <w:sz w:val="20"/>
                <w:szCs w:val="20"/>
              </w:rPr>
              <w:t>5</w:t>
            </w:r>
          </w:p>
        </w:tc>
        <w:tc>
          <w:tcPr>
            <w:tcW w:w="1770" w:type="dxa"/>
            <w:shd w:val="clear" w:color="000000" w:fill="FFFFFF"/>
            <w:noWrap/>
            <w:vAlign w:val="center"/>
          </w:tcPr>
          <w:p w14:paraId="41033C09" w14:textId="2CAE8FD7" w:rsidR="007C79C6" w:rsidRPr="00230E7A" w:rsidRDefault="009E567B" w:rsidP="009E567B">
            <w:pPr>
              <w:rPr>
                <w:sz w:val="20"/>
                <w:szCs w:val="20"/>
              </w:rPr>
            </w:pPr>
            <w:r w:rsidRPr="006C1745">
              <w:rPr>
                <w:sz w:val="20"/>
                <w:szCs w:val="20"/>
              </w:rPr>
              <w:t>Division</w:t>
            </w:r>
            <w:r w:rsidRPr="00781A67">
              <w:rPr>
                <w:color w:val="FF0000"/>
                <w:sz w:val="20"/>
                <w:szCs w:val="20"/>
              </w:rPr>
              <w:t xml:space="preserve">  </w:t>
            </w:r>
          </w:p>
        </w:tc>
        <w:tc>
          <w:tcPr>
            <w:tcW w:w="1027" w:type="dxa"/>
            <w:shd w:val="clear" w:color="000000" w:fill="FFFFFF"/>
            <w:noWrap/>
          </w:tcPr>
          <w:p w14:paraId="3422EA21" w14:textId="14AD8D1C" w:rsidR="007C79C6" w:rsidRPr="00230E7A" w:rsidRDefault="007C79C6" w:rsidP="007C79C6">
            <w:pPr>
              <w:rPr>
                <w:sz w:val="20"/>
                <w:szCs w:val="20"/>
              </w:rPr>
            </w:pPr>
            <w:r w:rsidRPr="00D05407">
              <w:rPr>
                <w:sz w:val="20"/>
                <w:szCs w:val="20"/>
              </w:rPr>
              <w:t>Picklist</w:t>
            </w:r>
          </w:p>
        </w:tc>
        <w:tc>
          <w:tcPr>
            <w:tcW w:w="5406" w:type="dxa"/>
            <w:vMerge/>
            <w:shd w:val="clear" w:color="000000" w:fill="FFFFFF"/>
            <w:vAlign w:val="center"/>
          </w:tcPr>
          <w:p w14:paraId="3A7CCB0E" w14:textId="7B9EDA29" w:rsidR="007C79C6" w:rsidRPr="00DB6B90" w:rsidRDefault="007C79C6" w:rsidP="007C79C6">
            <w:pPr>
              <w:rPr>
                <w:sz w:val="20"/>
                <w:szCs w:val="20"/>
              </w:rPr>
            </w:pPr>
          </w:p>
        </w:tc>
        <w:tc>
          <w:tcPr>
            <w:tcW w:w="1299" w:type="dxa"/>
            <w:shd w:val="clear" w:color="000000" w:fill="FFFFFF"/>
            <w:noWrap/>
            <w:vAlign w:val="center"/>
          </w:tcPr>
          <w:p w14:paraId="6086B479" w14:textId="107C8A63" w:rsidR="007C79C6" w:rsidRPr="00230E7A" w:rsidRDefault="007C79C6" w:rsidP="007C79C6">
            <w:pPr>
              <w:rPr>
                <w:sz w:val="20"/>
                <w:szCs w:val="20"/>
              </w:rPr>
            </w:pPr>
            <w:r>
              <w:rPr>
                <w:sz w:val="20"/>
                <w:szCs w:val="20"/>
              </w:rPr>
              <w:t>Yes</w:t>
            </w:r>
          </w:p>
        </w:tc>
        <w:tc>
          <w:tcPr>
            <w:tcW w:w="1226" w:type="dxa"/>
            <w:shd w:val="clear" w:color="000000" w:fill="FFFFFF"/>
            <w:noWrap/>
            <w:vAlign w:val="center"/>
          </w:tcPr>
          <w:p w14:paraId="2AC65E60" w14:textId="0A230A2C" w:rsidR="007C79C6" w:rsidRPr="00230E7A" w:rsidRDefault="006C1745" w:rsidP="007C79C6">
            <w:pPr>
              <w:rPr>
                <w:sz w:val="20"/>
                <w:szCs w:val="20"/>
              </w:rPr>
            </w:pPr>
            <w:r>
              <w:rPr>
                <w:sz w:val="20"/>
                <w:szCs w:val="20"/>
              </w:rPr>
              <w:t>Manual</w:t>
            </w:r>
          </w:p>
        </w:tc>
        <w:tc>
          <w:tcPr>
            <w:tcW w:w="1435" w:type="dxa"/>
            <w:shd w:val="clear" w:color="000000" w:fill="FFFFFF"/>
            <w:noWrap/>
            <w:vAlign w:val="center"/>
          </w:tcPr>
          <w:p w14:paraId="26498420" w14:textId="5A7ACF84" w:rsidR="007C79C6" w:rsidRPr="00230E7A" w:rsidRDefault="007C79C6" w:rsidP="007C79C6">
            <w:pPr>
              <w:rPr>
                <w:sz w:val="20"/>
                <w:szCs w:val="20"/>
              </w:rPr>
            </w:pPr>
            <w:r>
              <w:rPr>
                <w:sz w:val="20"/>
                <w:szCs w:val="20"/>
              </w:rPr>
              <w:t>Yes</w:t>
            </w:r>
          </w:p>
        </w:tc>
      </w:tr>
      <w:tr w:rsidR="007C79C6" w:rsidRPr="00230E7A" w14:paraId="00AC46D0" w14:textId="77777777" w:rsidTr="001F7AD9">
        <w:trPr>
          <w:cantSplit/>
          <w:trHeight w:val="255"/>
        </w:trPr>
        <w:tc>
          <w:tcPr>
            <w:tcW w:w="925" w:type="dxa"/>
            <w:shd w:val="clear" w:color="000000" w:fill="FFFFFF"/>
          </w:tcPr>
          <w:p w14:paraId="080CD274" w14:textId="5A6D3C7A" w:rsidR="007C79C6" w:rsidRPr="00EB1C32" w:rsidRDefault="007C79C6" w:rsidP="007C79C6">
            <w:pPr>
              <w:rPr>
                <w:sz w:val="20"/>
                <w:szCs w:val="20"/>
              </w:rPr>
            </w:pPr>
            <w:r>
              <w:rPr>
                <w:sz w:val="20"/>
                <w:szCs w:val="20"/>
              </w:rPr>
              <w:t>1</w:t>
            </w:r>
            <w:r w:rsidR="00B33088">
              <w:rPr>
                <w:sz w:val="20"/>
                <w:szCs w:val="20"/>
              </w:rPr>
              <w:t>6</w:t>
            </w:r>
          </w:p>
        </w:tc>
        <w:tc>
          <w:tcPr>
            <w:tcW w:w="1770" w:type="dxa"/>
            <w:shd w:val="clear" w:color="000000" w:fill="FFFFFF"/>
            <w:noWrap/>
            <w:vAlign w:val="center"/>
          </w:tcPr>
          <w:p w14:paraId="5E639C3B" w14:textId="3FD1070B" w:rsidR="007C79C6" w:rsidRPr="00230E7A" w:rsidRDefault="009E567B" w:rsidP="007C79C6">
            <w:pPr>
              <w:rPr>
                <w:sz w:val="20"/>
                <w:szCs w:val="20"/>
              </w:rPr>
            </w:pPr>
            <w:r w:rsidRPr="00EB1C32">
              <w:rPr>
                <w:sz w:val="20"/>
                <w:szCs w:val="20"/>
              </w:rPr>
              <w:t>Company Name</w:t>
            </w:r>
          </w:p>
        </w:tc>
        <w:tc>
          <w:tcPr>
            <w:tcW w:w="1027" w:type="dxa"/>
            <w:shd w:val="clear" w:color="000000" w:fill="FFFFFF"/>
            <w:noWrap/>
          </w:tcPr>
          <w:p w14:paraId="2E6D7DA5" w14:textId="610B1EF2" w:rsidR="007C79C6" w:rsidRPr="00230E7A" w:rsidRDefault="007C79C6" w:rsidP="007C79C6">
            <w:pPr>
              <w:rPr>
                <w:sz w:val="20"/>
                <w:szCs w:val="20"/>
              </w:rPr>
            </w:pPr>
            <w:r w:rsidRPr="00D05407">
              <w:rPr>
                <w:sz w:val="20"/>
                <w:szCs w:val="20"/>
              </w:rPr>
              <w:t>Picklist</w:t>
            </w:r>
          </w:p>
        </w:tc>
        <w:tc>
          <w:tcPr>
            <w:tcW w:w="5406" w:type="dxa"/>
            <w:vMerge/>
            <w:shd w:val="clear" w:color="000000" w:fill="FFFFFF"/>
            <w:noWrap/>
            <w:vAlign w:val="center"/>
          </w:tcPr>
          <w:p w14:paraId="3979E03C" w14:textId="18245F44" w:rsidR="007C79C6" w:rsidRPr="00230E7A" w:rsidRDefault="007C79C6" w:rsidP="007C79C6">
            <w:pPr>
              <w:rPr>
                <w:sz w:val="20"/>
                <w:szCs w:val="20"/>
              </w:rPr>
            </w:pPr>
          </w:p>
        </w:tc>
        <w:tc>
          <w:tcPr>
            <w:tcW w:w="1299" w:type="dxa"/>
            <w:shd w:val="clear" w:color="000000" w:fill="FFFFFF"/>
            <w:noWrap/>
            <w:vAlign w:val="center"/>
          </w:tcPr>
          <w:p w14:paraId="139C279B" w14:textId="12122BDF" w:rsidR="007C79C6" w:rsidRPr="00230E7A" w:rsidRDefault="007C79C6" w:rsidP="007C79C6">
            <w:pPr>
              <w:rPr>
                <w:sz w:val="20"/>
                <w:szCs w:val="20"/>
              </w:rPr>
            </w:pPr>
            <w:r>
              <w:rPr>
                <w:sz w:val="20"/>
                <w:szCs w:val="20"/>
              </w:rPr>
              <w:t>Yes</w:t>
            </w:r>
          </w:p>
        </w:tc>
        <w:tc>
          <w:tcPr>
            <w:tcW w:w="1226" w:type="dxa"/>
            <w:shd w:val="clear" w:color="000000" w:fill="FFFFFF"/>
            <w:noWrap/>
            <w:vAlign w:val="center"/>
          </w:tcPr>
          <w:p w14:paraId="68A8158F" w14:textId="5E29C5E1" w:rsidR="007C79C6" w:rsidRPr="00230E7A" w:rsidRDefault="007C79C6" w:rsidP="007C79C6">
            <w:pPr>
              <w:rPr>
                <w:sz w:val="20"/>
                <w:szCs w:val="20"/>
              </w:rPr>
            </w:pPr>
            <w:r>
              <w:rPr>
                <w:sz w:val="20"/>
                <w:szCs w:val="20"/>
              </w:rPr>
              <w:t>Automatic</w:t>
            </w:r>
          </w:p>
        </w:tc>
        <w:tc>
          <w:tcPr>
            <w:tcW w:w="1435" w:type="dxa"/>
            <w:shd w:val="clear" w:color="000000" w:fill="FFFFFF"/>
            <w:noWrap/>
            <w:vAlign w:val="center"/>
          </w:tcPr>
          <w:p w14:paraId="013F9E65" w14:textId="3477E162" w:rsidR="007C79C6" w:rsidRPr="00230E7A" w:rsidRDefault="007C79C6" w:rsidP="007C79C6">
            <w:pPr>
              <w:rPr>
                <w:sz w:val="20"/>
                <w:szCs w:val="20"/>
              </w:rPr>
            </w:pPr>
            <w:r>
              <w:rPr>
                <w:sz w:val="20"/>
                <w:szCs w:val="20"/>
              </w:rPr>
              <w:t>Yes</w:t>
            </w:r>
          </w:p>
        </w:tc>
      </w:tr>
      <w:tr w:rsidR="007C79C6" w:rsidRPr="00230E7A" w14:paraId="75BE4F03" w14:textId="77777777" w:rsidTr="001F7AD9">
        <w:trPr>
          <w:cantSplit/>
          <w:trHeight w:val="255"/>
        </w:trPr>
        <w:tc>
          <w:tcPr>
            <w:tcW w:w="925" w:type="dxa"/>
            <w:shd w:val="clear" w:color="000000" w:fill="FFFFFF"/>
          </w:tcPr>
          <w:p w14:paraId="60D29E85" w14:textId="03E480F2" w:rsidR="007C79C6" w:rsidRPr="00EB1C32" w:rsidRDefault="007C79C6" w:rsidP="007C79C6">
            <w:pPr>
              <w:rPr>
                <w:sz w:val="20"/>
                <w:szCs w:val="20"/>
              </w:rPr>
            </w:pPr>
            <w:r>
              <w:rPr>
                <w:sz w:val="20"/>
                <w:szCs w:val="20"/>
              </w:rPr>
              <w:t>1</w:t>
            </w:r>
            <w:r w:rsidR="00B33088">
              <w:rPr>
                <w:sz w:val="20"/>
                <w:szCs w:val="20"/>
              </w:rPr>
              <w:t>7</w:t>
            </w:r>
          </w:p>
        </w:tc>
        <w:tc>
          <w:tcPr>
            <w:tcW w:w="1770" w:type="dxa"/>
            <w:shd w:val="clear" w:color="000000" w:fill="FFFFFF"/>
            <w:noWrap/>
            <w:vAlign w:val="center"/>
          </w:tcPr>
          <w:p w14:paraId="6C253CED" w14:textId="334FB784" w:rsidR="007C79C6" w:rsidRPr="00230E7A" w:rsidRDefault="009E567B" w:rsidP="007C79C6">
            <w:pPr>
              <w:rPr>
                <w:sz w:val="20"/>
                <w:szCs w:val="20"/>
              </w:rPr>
            </w:pPr>
            <w:r w:rsidRPr="00EB1C32">
              <w:rPr>
                <w:sz w:val="20"/>
                <w:szCs w:val="20"/>
              </w:rPr>
              <w:t>Country Name</w:t>
            </w:r>
          </w:p>
        </w:tc>
        <w:tc>
          <w:tcPr>
            <w:tcW w:w="1027" w:type="dxa"/>
            <w:shd w:val="clear" w:color="000000" w:fill="FFFFFF"/>
            <w:noWrap/>
          </w:tcPr>
          <w:p w14:paraId="6B9F519B" w14:textId="02AF1777" w:rsidR="007C79C6" w:rsidRPr="00230E7A" w:rsidRDefault="007C79C6" w:rsidP="007C79C6">
            <w:pPr>
              <w:rPr>
                <w:sz w:val="20"/>
                <w:szCs w:val="20"/>
              </w:rPr>
            </w:pPr>
            <w:r w:rsidRPr="00D05407">
              <w:rPr>
                <w:sz w:val="20"/>
                <w:szCs w:val="20"/>
              </w:rPr>
              <w:t>Picklist</w:t>
            </w:r>
          </w:p>
        </w:tc>
        <w:tc>
          <w:tcPr>
            <w:tcW w:w="5406" w:type="dxa"/>
            <w:vMerge/>
            <w:shd w:val="clear" w:color="000000" w:fill="FFFFFF"/>
            <w:vAlign w:val="center"/>
          </w:tcPr>
          <w:p w14:paraId="5A0AA26A" w14:textId="46677DA8" w:rsidR="007C79C6" w:rsidRPr="00DB6B90" w:rsidRDefault="007C79C6" w:rsidP="007C79C6">
            <w:pPr>
              <w:rPr>
                <w:sz w:val="20"/>
                <w:szCs w:val="20"/>
              </w:rPr>
            </w:pPr>
          </w:p>
        </w:tc>
        <w:tc>
          <w:tcPr>
            <w:tcW w:w="1299" w:type="dxa"/>
            <w:shd w:val="clear" w:color="000000" w:fill="FFFFFF"/>
            <w:noWrap/>
            <w:vAlign w:val="center"/>
          </w:tcPr>
          <w:p w14:paraId="6505A721" w14:textId="65DB733F" w:rsidR="007C79C6" w:rsidRPr="00230E7A" w:rsidRDefault="007C79C6" w:rsidP="007C79C6">
            <w:pPr>
              <w:rPr>
                <w:sz w:val="20"/>
                <w:szCs w:val="20"/>
              </w:rPr>
            </w:pPr>
            <w:r>
              <w:rPr>
                <w:sz w:val="20"/>
                <w:szCs w:val="20"/>
              </w:rPr>
              <w:t>Yes</w:t>
            </w:r>
          </w:p>
        </w:tc>
        <w:tc>
          <w:tcPr>
            <w:tcW w:w="1226" w:type="dxa"/>
            <w:shd w:val="clear" w:color="000000" w:fill="FFFFFF"/>
            <w:noWrap/>
            <w:vAlign w:val="center"/>
          </w:tcPr>
          <w:p w14:paraId="24E98909" w14:textId="2EE12AC1" w:rsidR="007C79C6" w:rsidRPr="00230E7A" w:rsidRDefault="007C79C6" w:rsidP="007C79C6">
            <w:pPr>
              <w:rPr>
                <w:sz w:val="20"/>
                <w:szCs w:val="20"/>
              </w:rPr>
            </w:pPr>
            <w:r>
              <w:rPr>
                <w:sz w:val="20"/>
                <w:szCs w:val="20"/>
              </w:rPr>
              <w:t>Automatic</w:t>
            </w:r>
          </w:p>
        </w:tc>
        <w:tc>
          <w:tcPr>
            <w:tcW w:w="1435" w:type="dxa"/>
            <w:shd w:val="clear" w:color="000000" w:fill="FFFFFF"/>
            <w:noWrap/>
            <w:vAlign w:val="center"/>
          </w:tcPr>
          <w:p w14:paraId="26DFE0C3" w14:textId="760E2BB0" w:rsidR="007C79C6" w:rsidRPr="00230E7A" w:rsidRDefault="007C79C6" w:rsidP="007C79C6">
            <w:pPr>
              <w:rPr>
                <w:sz w:val="20"/>
                <w:szCs w:val="20"/>
              </w:rPr>
            </w:pPr>
            <w:r>
              <w:rPr>
                <w:sz w:val="20"/>
                <w:szCs w:val="20"/>
              </w:rPr>
              <w:t>Yes</w:t>
            </w:r>
          </w:p>
        </w:tc>
      </w:tr>
      <w:tr w:rsidR="007C79C6" w:rsidRPr="00230E7A" w14:paraId="48CC3C99" w14:textId="77777777" w:rsidTr="001F7AD9">
        <w:trPr>
          <w:cantSplit/>
          <w:trHeight w:val="255"/>
        </w:trPr>
        <w:tc>
          <w:tcPr>
            <w:tcW w:w="925" w:type="dxa"/>
            <w:shd w:val="clear" w:color="000000" w:fill="FFFFFF"/>
          </w:tcPr>
          <w:p w14:paraId="3D475CD2" w14:textId="63A1DF99" w:rsidR="007C79C6" w:rsidRPr="00EB1C32" w:rsidRDefault="007C79C6" w:rsidP="007C79C6">
            <w:pPr>
              <w:rPr>
                <w:sz w:val="20"/>
                <w:szCs w:val="20"/>
              </w:rPr>
            </w:pPr>
            <w:r>
              <w:rPr>
                <w:sz w:val="20"/>
                <w:szCs w:val="20"/>
              </w:rPr>
              <w:lastRenderedPageBreak/>
              <w:t>1</w:t>
            </w:r>
            <w:r w:rsidR="00B33088">
              <w:rPr>
                <w:sz w:val="20"/>
                <w:szCs w:val="20"/>
              </w:rPr>
              <w:t>8</w:t>
            </w:r>
          </w:p>
        </w:tc>
        <w:tc>
          <w:tcPr>
            <w:tcW w:w="1770" w:type="dxa"/>
            <w:shd w:val="clear" w:color="000000" w:fill="FFFFFF"/>
            <w:noWrap/>
            <w:vAlign w:val="center"/>
          </w:tcPr>
          <w:p w14:paraId="1CF6EA2A" w14:textId="0B184623" w:rsidR="007C79C6" w:rsidRPr="00EB1C32" w:rsidRDefault="007C79C6" w:rsidP="007C79C6">
            <w:pPr>
              <w:rPr>
                <w:sz w:val="20"/>
                <w:szCs w:val="20"/>
              </w:rPr>
            </w:pPr>
            <w:r w:rsidRPr="00EB1C32">
              <w:rPr>
                <w:sz w:val="20"/>
                <w:szCs w:val="20"/>
              </w:rPr>
              <w:t>Controller</w:t>
            </w:r>
          </w:p>
          <w:p w14:paraId="20EA0C72" w14:textId="4F05D438" w:rsidR="007C79C6" w:rsidRPr="00230E7A" w:rsidRDefault="007C79C6" w:rsidP="007C79C6">
            <w:pPr>
              <w:rPr>
                <w:sz w:val="20"/>
                <w:szCs w:val="20"/>
              </w:rPr>
            </w:pPr>
          </w:p>
        </w:tc>
        <w:tc>
          <w:tcPr>
            <w:tcW w:w="1027" w:type="dxa"/>
            <w:shd w:val="clear" w:color="000000" w:fill="FFFFFF"/>
            <w:noWrap/>
          </w:tcPr>
          <w:p w14:paraId="4DEC29AF" w14:textId="1223D2C7" w:rsidR="007C79C6" w:rsidRPr="00230E7A" w:rsidRDefault="007C79C6" w:rsidP="007C79C6">
            <w:pPr>
              <w:rPr>
                <w:sz w:val="20"/>
                <w:szCs w:val="20"/>
              </w:rPr>
            </w:pPr>
            <w:r w:rsidRPr="00D05407">
              <w:rPr>
                <w:sz w:val="20"/>
                <w:szCs w:val="20"/>
              </w:rPr>
              <w:t>Picklist</w:t>
            </w:r>
          </w:p>
        </w:tc>
        <w:tc>
          <w:tcPr>
            <w:tcW w:w="5406" w:type="dxa"/>
            <w:vMerge/>
            <w:shd w:val="clear" w:color="000000" w:fill="FFFFFF"/>
            <w:vAlign w:val="center"/>
          </w:tcPr>
          <w:p w14:paraId="78080838" w14:textId="0B4C7A97" w:rsidR="007C79C6" w:rsidRPr="00230E7A" w:rsidRDefault="007C79C6" w:rsidP="007C79C6">
            <w:pPr>
              <w:rPr>
                <w:sz w:val="20"/>
                <w:szCs w:val="20"/>
              </w:rPr>
            </w:pPr>
          </w:p>
        </w:tc>
        <w:tc>
          <w:tcPr>
            <w:tcW w:w="1299" w:type="dxa"/>
            <w:shd w:val="clear" w:color="000000" w:fill="FFFFFF"/>
            <w:noWrap/>
            <w:vAlign w:val="center"/>
          </w:tcPr>
          <w:p w14:paraId="673050E4" w14:textId="489540F3" w:rsidR="007C79C6" w:rsidRPr="00230E7A" w:rsidRDefault="007C79C6" w:rsidP="007C79C6">
            <w:pPr>
              <w:rPr>
                <w:sz w:val="20"/>
                <w:szCs w:val="20"/>
              </w:rPr>
            </w:pPr>
            <w:r>
              <w:rPr>
                <w:sz w:val="20"/>
                <w:szCs w:val="20"/>
              </w:rPr>
              <w:t>Yes</w:t>
            </w:r>
          </w:p>
        </w:tc>
        <w:tc>
          <w:tcPr>
            <w:tcW w:w="1226" w:type="dxa"/>
            <w:shd w:val="clear" w:color="000000" w:fill="FFFFFF"/>
            <w:noWrap/>
            <w:vAlign w:val="center"/>
          </w:tcPr>
          <w:p w14:paraId="439C211B" w14:textId="20E99700" w:rsidR="007C79C6" w:rsidRPr="00230E7A" w:rsidRDefault="007C79C6" w:rsidP="007C79C6">
            <w:pPr>
              <w:rPr>
                <w:sz w:val="20"/>
                <w:szCs w:val="20"/>
              </w:rPr>
            </w:pPr>
            <w:r>
              <w:rPr>
                <w:sz w:val="20"/>
                <w:szCs w:val="20"/>
              </w:rPr>
              <w:t>Automatic</w:t>
            </w:r>
          </w:p>
        </w:tc>
        <w:tc>
          <w:tcPr>
            <w:tcW w:w="1435" w:type="dxa"/>
            <w:shd w:val="clear" w:color="000000" w:fill="FFFFFF"/>
            <w:noWrap/>
            <w:vAlign w:val="center"/>
          </w:tcPr>
          <w:p w14:paraId="6AE0AFFC" w14:textId="18AEFCE5" w:rsidR="007C79C6" w:rsidRPr="00230E7A" w:rsidRDefault="007C79C6" w:rsidP="007C79C6">
            <w:pPr>
              <w:rPr>
                <w:sz w:val="20"/>
                <w:szCs w:val="20"/>
              </w:rPr>
            </w:pPr>
            <w:r>
              <w:rPr>
                <w:sz w:val="20"/>
                <w:szCs w:val="20"/>
              </w:rPr>
              <w:t>Yes</w:t>
            </w:r>
          </w:p>
        </w:tc>
      </w:tr>
      <w:tr w:rsidR="007C79C6" w:rsidRPr="00230E7A" w14:paraId="26C0AB82" w14:textId="77777777" w:rsidTr="001F7AD9">
        <w:trPr>
          <w:cantSplit/>
          <w:trHeight w:val="255"/>
        </w:trPr>
        <w:tc>
          <w:tcPr>
            <w:tcW w:w="925" w:type="dxa"/>
            <w:shd w:val="clear" w:color="000000" w:fill="FFFFFF"/>
          </w:tcPr>
          <w:p w14:paraId="7C11A343" w14:textId="236EA2A0" w:rsidR="007C79C6" w:rsidRPr="00EB1C32" w:rsidRDefault="007C79C6" w:rsidP="007C79C6">
            <w:pPr>
              <w:rPr>
                <w:sz w:val="20"/>
                <w:szCs w:val="20"/>
              </w:rPr>
            </w:pPr>
            <w:r>
              <w:rPr>
                <w:sz w:val="20"/>
                <w:szCs w:val="20"/>
              </w:rPr>
              <w:t>1</w:t>
            </w:r>
            <w:r w:rsidR="00B33088">
              <w:rPr>
                <w:sz w:val="20"/>
                <w:szCs w:val="20"/>
              </w:rPr>
              <w:t>9</w:t>
            </w:r>
          </w:p>
        </w:tc>
        <w:tc>
          <w:tcPr>
            <w:tcW w:w="1770" w:type="dxa"/>
            <w:shd w:val="clear" w:color="000000" w:fill="FFFFFF"/>
            <w:noWrap/>
            <w:vAlign w:val="center"/>
          </w:tcPr>
          <w:p w14:paraId="2DAB3526" w14:textId="75C0AF4A" w:rsidR="007C79C6" w:rsidRPr="00EB1C32" w:rsidRDefault="007C79C6" w:rsidP="007C79C6">
            <w:pPr>
              <w:rPr>
                <w:sz w:val="20"/>
                <w:szCs w:val="20"/>
              </w:rPr>
            </w:pPr>
            <w:r w:rsidRPr="00EB1C32">
              <w:rPr>
                <w:sz w:val="20"/>
                <w:szCs w:val="20"/>
              </w:rPr>
              <w:t>Region</w:t>
            </w:r>
          </w:p>
          <w:p w14:paraId="063E56B5" w14:textId="522FE7BE" w:rsidR="007C79C6" w:rsidRPr="00230E7A" w:rsidRDefault="007C79C6" w:rsidP="007C79C6">
            <w:pPr>
              <w:rPr>
                <w:sz w:val="20"/>
                <w:szCs w:val="20"/>
              </w:rPr>
            </w:pPr>
          </w:p>
        </w:tc>
        <w:tc>
          <w:tcPr>
            <w:tcW w:w="1027" w:type="dxa"/>
            <w:shd w:val="clear" w:color="000000" w:fill="FFFFFF"/>
            <w:noWrap/>
          </w:tcPr>
          <w:p w14:paraId="209103D2" w14:textId="0359C5A9" w:rsidR="007C79C6" w:rsidRPr="00230E7A" w:rsidRDefault="007C79C6" w:rsidP="007C79C6">
            <w:pPr>
              <w:rPr>
                <w:sz w:val="20"/>
                <w:szCs w:val="20"/>
              </w:rPr>
            </w:pPr>
            <w:r w:rsidRPr="00D05407">
              <w:rPr>
                <w:sz w:val="20"/>
                <w:szCs w:val="20"/>
              </w:rPr>
              <w:t>Picklist</w:t>
            </w:r>
          </w:p>
        </w:tc>
        <w:tc>
          <w:tcPr>
            <w:tcW w:w="5406" w:type="dxa"/>
            <w:vMerge/>
            <w:shd w:val="clear" w:color="000000" w:fill="FFFFFF"/>
            <w:vAlign w:val="center"/>
          </w:tcPr>
          <w:p w14:paraId="764C4D40" w14:textId="10079D31" w:rsidR="007C79C6" w:rsidRPr="00230E7A" w:rsidRDefault="007C79C6" w:rsidP="007C79C6">
            <w:pPr>
              <w:rPr>
                <w:sz w:val="20"/>
                <w:szCs w:val="20"/>
              </w:rPr>
            </w:pPr>
          </w:p>
        </w:tc>
        <w:tc>
          <w:tcPr>
            <w:tcW w:w="1299" w:type="dxa"/>
            <w:shd w:val="clear" w:color="000000" w:fill="FFFFFF"/>
            <w:noWrap/>
            <w:vAlign w:val="center"/>
          </w:tcPr>
          <w:p w14:paraId="683C98C4" w14:textId="019F2948" w:rsidR="007C79C6" w:rsidRPr="00230E7A" w:rsidRDefault="007C79C6" w:rsidP="007C79C6">
            <w:pPr>
              <w:rPr>
                <w:sz w:val="20"/>
                <w:szCs w:val="20"/>
              </w:rPr>
            </w:pPr>
            <w:r>
              <w:rPr>
                <w:sz w:val="20"/>
                <w:szCs w:val="20"/>
              </w:rPr>
              <w:t>Yes</w:t>
            </w:r>
          </w:p>
        </w:tc>
        <w:tc>
          <w:tcPr>
            <w:tcW w:w="1226" w:type="dxa"/>
            <w:shd w:val="clear" w:color="000000" w:fill="FFFFFF"/>
            <w:noWrap/>
            <w:vAlign w:val="center"/>
          </w:tcPr>
          <w:p w14:paraId="77BD959B" w14:textId="51FF55F8" w:rsidR="007C79C6" w:rsidRPr="00230E7A" w:rsidRDefault="007C79C6" w:rsidP="007C79C6">
            <w:pPr>
              <w:rPr>
                <w:sz w:val="20"/>
                <w:szCs w:val="20"/>
              </w:rPr>
            </w:pPr>
            <w:r>
              <w:rPr>
                <w:sz w:val="20"/>
                <w:szCs w:val="20"/>
              </w:rPr>
              <w:t>Automatic</w:t>
            </w:r>
          </w:p>
        </w:tc>
        <w:tc>
          <w:tcPr>
            <w:tcW w:w="1435" w:type="dxa"/>
            <w:shd w:val="clear" w:color="000000" w:fill="FFFFFF"/>
            <w:noWrap/>
            <w:vAlign w:val="center"/>
          </w:tcPr>
          <w:p w14:paraId="7A76484D" w14:textId="0C289DB5" w:rsidR="007C79C6" w:rsidRPr="00230E7A" w:rsidRDefault="007C79C6" w:rsidP="007C79C6">
            <w:pPr>
              <w:rPr>
                <w:sz w:val="20"/>
                <w:szCs w:val="20"/>
              </w:rPr>
            </w:pPr>
            <w:r>
              <w:rPr>
                <w:sz w:val="20"/>
                <w:szCs w:val="20"/>
              </w:rPr>
              <w:t>Yes</w:t>
            </w:r>
          </w:p>
        </w:tc>
      </w:tr>
      <w:tr w:rsidR="00FD799D" w:rsidRPr="00230E7A" w14:paraId="62EB2B04" w14:textId="77777777" w:rsidTr="001F7AD9">
        <w:trPr>
          <w:cantSplit/>
          <w:trHeight w:val="255"/>
        </w:trPr>
        <w:tc>
          <w:tcPr>
            <w:tcW w:w="925" w:type="dxa"/>
            <w:shd w:val="clear" w:color="000000" w:fill="FFFFFF"/>
          </w:tcPr>
          <w:p w14:paraId="1CF632F6" w14:textId="4AC0A0E5" w:rsidR="00FD799D" w:rsidRDefault="00B33088" w:rsidP="00FD799D">
            <w:pPr>
              <w:rPr>
                <w:sz w:val="20"/>
                <w:szCs w:val="20"/>
              </w:rPr>
            </w:pPr>
            <w:r>
              <w:rPr>
                <w:sz w:val="20"/>
                <w:szCs w:val="20"/>
              </w:rPr>
              <w:t>20</w:t>
            </w:r>
          </w:p>
        </w:tc>
        <w:tc>
          <w:tcPr>
            <w:tcW w:w="1770" w:type="dxa"/>
            <w:shd w:val="clear" w:color="000000" w:fill="FFFFFF"/>
            <w:noWrap/>
            <w:vAlign w:val="center"/>
          </w:tcPr>
          <w:p w14:paraId="2C0DCC27" w14:textId="47D68632" w:rsidR="00FD799D" w:rsidRPr="00EB1C32" w:rsidRDefault="00FD799D" w:rsidP="00FD799D">
            <w:pPr>
              <w:rPr>
                <w:sz w:val="20"/>
                <w:szCs w:val="20"/>
              </w:rPr>
            </w:pPr>
            <w:r>
              <w:rPr>
                <w:sz w:val="20"/>
                <w:szCs w:val="20"/>
              </w:rPr>
              <w:t>Subject</w:t>
            </w:r>
          </w:p>
        </w:tc>
        <w:tc>
          <w:tcPr>
            <w:tcW w:w="1027" w:type="dxa"/>
            <w:shd w:val="clear" w:color="000000" w:fill="FFFFFF"/>
            <w:noWrap/>
          </w:tcPr>
          <w:p w14:paraId="285DC445" w14:textId="30F81105" w:rsidR="00FD799D" w:rsidRPr="00D05407" w:rsidRDefault="00FD799D" w:rsidP="00FD799D">
            <w:pPr>
              <w:rPr>
                <w:sz w:val="20"/>
                <w:szCs w:val="20"/>
              </w:rPr>
            </w:pPr>
            <w:r>
              <w:rPr>
                <w:sz w:val="20"/>
                <w:szCs w:val="20"/>
              </w:rPr>
              <w:t>Text Area</w:t>
            </w:r>
          </w:p>
        </w:tc>
        <w:tc>
          <w:tcPr>
            <w:tcW w:w="5406" w:type="dxa"/>
            <w:shd w:val="clear" w:color="000000" w:fill="FFFFFF"/>
            <w:vAlign w:val="center"/>
          </w:tcPr>
          <w:p w14:paraId="303F4536" w14:textId="77777777" w:rsidR="00FD799D" w:rsidRPr="00230E7A" w:rsidRDefault="00FD799D" w:rsidP="00FD799D">
            <w:pPr>
              <w:rPr>
                <w:sz w:val="20"/>
                <w:szCs w:val="20"/>
              </w:rPr>
            </w:pPr>
          </w:p>
        </w:tc>
        <w:tc>
          <w:tcPr>
            <w:tcW w:w="1299" w:type="dxa"/>
            <w:shd w:val="clear" w:color="000000" w:fill="FFFFFF"/>
            <w:noWrap/>
            <w:vAlign w:val="center"/>
          </w:tcPr>
          <w:p w14:paraId="064F00A9" w14:textId="61785016" w:rsidR="00FD799D" w:rsidRDefault="00FD799D" w:rsidP="00FD799D">
            <w:pPr>
              <w:rPr>
                <w:sz w:val="20"/>
                <w:szCs w:val="20"/>
              </w:rPr>
            </w:pPr>
            <w:r>
              <w:rPr>
                <w:sz w:val="20"/>
                <w:szCs w:val="20"/>
              </w:rPr>
              <w:t>Yes</w:t>
            </w:r>
          </w:p>
        </w:tc>
        <w:tc>
          <w:tcPr>
            <w:tcW w:w="1226" w:type="dxa"/>
            <w:shd w:val="clear" w:color="000000" w:fill="FFFFFF"/>
            <w:noWrap/>
            <w:vAlign w:val="center"/>
          </w:tcPr>
          <w:p w14:paraId="1FD91748" w14:textId="37730260" w:rsidR="00FD799D" w:rsidRDefault="00FD799D" w:rsidP="00FD799D">
            <w:pPr>
              <w:rPr>
                <w:sz w:val="20"/>
                <w:szCs w:val="20"/>
              </w:rPr>
            </w:pPr>
            <w:r>
              <w:rPr>
                <w:sz w:val="20"/>
                <w:szCs w:val="20"/>
              </w:rPr>
              <w:t>Manual</w:t>
            </w:r>
          </w:p>
        </w:tc>
        <w:tc>
          <w:tcPr>
            <w:tcW w:w="1435" w:type="dxa"/>
            <w:shd w:val="clear" w:color="000000" w:fill="FFFFFF"/>
            <w:noWrap/>
            <w:vAlign w:val="center"/>
          </w:tcPr>
          <w:p w14:paraId="665EEE5C" w14:textId="522EF6CA" w:rsidR="00FD799D" w:rsidRDefault="00FD799D" w:rsidP="00FD799D">
            <w:pPr>
              <w:rPr>
                <w:sz w:val="20"/>
                <w:szCs w:val="20"/>
              </w:rPr>
            </w:pPr>
            <w:r>
              <w:rPr>
                <w:sz w:val="20"/>
                <w:szCs w:val="20"/>
              </w:rPr>
              <w:t>Yes</w:t>
            </w:r>
          </w:p>
        </w:tc>
      </w:tr>
      <w:tr w:rsidR="00FD799D" w:rsidRPr="00230E7A" w14:paraId="2977F2EA" w14:textId="77777777" w:rsidTr="001F7AD9">
        <w:trPr>
          <w:cantSplit/>
          <w:trHeight w:val="255"/>
        </w:trPr>
        <w:tc>
          <w:tcPr>
            <w:tcW w:w="925" w:type="dxa"/>
            <w:shd w:val="clear" w:color="000000" w:fill="FFFFFF"/>
          </w:tcPr>
          <w:p w14:paraId="78278B39" w14:textId="44F2CC6E" w:rsidR="00FD799D" w:rsidRDefault="00B33088" w:rsidP="00FD799D">
            <w:pPr>
              <w:rPr>
                <w:sz w:val="20"/>
                <w:szCs w:val="20"/>
              </w:rPr>
            </w:pPr>
            <w:r>
              <w:rPr>
                <w:sz w:val="20"/>
                <w:szCs w:val="20"/>
              </w:rPr>
              <w:t>21</w:t>
            </w:r>
          </w:p>
        </w:tc>
        <w:tc>
          <w:tcPr>
            <w:tcW w:w="1770" w:type="dxa"/>
            <w:shd w:val="clear" w:color="000000" w:fill="FFFFFF"/>
            <w:noWrap/>
            <w:vAlign w:val="center"/>
          </w:tcPr>
          <w:p w14:paraId="2015051E" w14:textId="0A2EF56D" w:rsidR="00FD799D" w:rsidRDefault="00FD799D" w:rsidP="00FD799D">
            <w:pPr>
              <w:rPr>
                <w:sz w:val="20"/>
                <w:szCs w:val="20"/>
              </w:rPr>
            </w:pPr>
            <w:r>
              <w:rPr>
                <w:sz w:val="20"/>
                <w:szCs w:val="20"/>
              </w:rPr>
              <w:t>Description</w:t>
            </w:r>
          </w:p>
        </w:tc>
        <w:tc>
          <w:tcPr>
            <w:tcW w:w="1027" w:type="dxa"/>
            <w:shd w:val="clear" w:color="000000" w:fill="FFFFFF"/>
            <w:noWrap/>
          </w:tcPr>
          <w:p w14:paraId="617209AB" w14:textId="05B1ECB7" w:rsidR="00FD799D" w:rsidRPr="00D05407" w:rsidRDefault="00FD799D" w:rsidP="00FD799D">
            <w:pPr>
              <w:rPr>
                <w:sz w:val="20"/>
                <w:szCs w:val="20"/>
              </w:rPr>
            </w:pPr>
            <w:r>
              <w:rPr>
                <w:sz w:val="20"/>
                <w:szCs w:val="20"/>
              </w:rPr>
              <w:t>Text Area</w:t>
            </w:r>
          </w:p>
        </w:tc>
        <w:tc>
          <w:tcPr>
            <w:tcW w:w="5406" w:type="dxa"/>
            <w:shd w:val="clear" w:color="000000" w:fill="FFFFFF"/>
            <w:vAlign w:val="center"/>
          </w:tcPr>
          <w:p w14:paraId="6EE9C0AE" w14:textId="77777777" w:rsidR="00FD799D" w:rsidRPr="00230E7A" w:rsidRDefault="00FD799D" w:rsidP="00FD799D">
            <w:pPr>
              <w:rPr>
                <w:sz w:val="20"/>
                <w:szCs w:val="20"/>
              </w:rPr>
            </w:pPr>
          </w:p>
        </w:tc>
        <w:tc>
          <w:tcPr>
            <w:tcW w:w="1299" w:type="dxa"/>
            <w:shd w:val="clear" w:color="000000" w:fill="FFFFFF"/>
            <w:noWrap/>
            <w:vAlign w:val="center"/>
          </w:tcPr>
          <w:p w14:paraId="1891D211" w14:textId="52A6CD31" w:rsidR="00FD799D" w:rsidRDefault="00FD799D" w:rsidP="00FD799D">
            <w:pPr>
              <w:rPr>
                <w:sz w:val="20"/>
                <w:szCs w:val="20"/>
              </w:rPr>
            </w:pPr>
            <w:r>
              <w:rPr>
                <w:sz w:val="20"/>
                <w:szCs w:val="20"/>
              </w:rPr>
              <w:t>No</w:t>
            </w:r>
          </w:p>
        </w:tc>
        <w:tc>
          <w:tcPr>
            <w:tcW w:w="1226" w:type="dxa"/>
            <w:shd w:val="clear" w:color="000000" w:fill="FFFFFF"/>
            <w:noWrap/>
            <w:vAlign w:val="center"/>
          </w:tcPr>
          <w:p w14:paraId="2D349D95" w14:textId="5B65E040" w:rsidR="00FD799D" w:rsidRDefault="00FD799D" w:rsidP="00FD799D">
            <w:pPr>
              <w:rPr>
                <w:sz w:val="20"/>
                <w:szCs w:val="20"/>
              </w:rPr>
            </w:pPr>
            <w:r>
              <w:rPr>
                <w:sz w:val="20"/>
                <w:szCs w:val="20"/>
              </w:rPr>
              <w:t>Manual</w:t>
            </w:r>
          </w:p>
        </w:tc>
        <w:tc>
          <w:tcPr>
            <w:tcW w:w="1435" w:type="dxa"/>
            <w:shd w:val="clear" w:color="000000" w:fill="FFFFFF"/>
            <w:noWrap/>
            <w:vAlign w:val="center"/>
          </w:tcPr>
          <w:p w14:paraId="568E3AF0" w14:textId="4EB7CB08" w:rsidR="00FD799D" w:rsidRDefault="00FD799D" w:rsidP="00FD799D">
            <w:pPr>
              <w:rPr>
                <w:sz w:val="20"/>
                <w:szCs w:val="20"/>
              </w:rPr>
            </w:pPr>
            <w:r>
              <w:rPr>
                <w:sz w:val="20"/>
                <w:szCs w:val="20"/>
              </w:rPr>
              <w:t>Yes</w:t>
            </w:r>
          </w:p>
        </w:tc>
      </w:tr>
      <w:tr w:rsidR="00FD799D" w:rsidRPr="00230E7A" w14:paraId="151D003E" w14:textId="77777777" w:rsidTr="001F7AD9">
        <w:trPr>
          <w:cantSplit/>
          <w:trHeight w:val="255"/>
        </w:trPr>
        <w:tc>
          <w:tcPr>
            <w:tcW w:w="925" w:type="dxa"/>
            <w:shd w:val="clear" w:color="000000" w:fill="FFFFFF"/>
          </w:tcPr>
          <w:p w14:paraId="39950137" w14:textId="77777777" w:rsidR="00B2024A" w:rsidRDefault="00B2024A" w:rsidP="00FD799D">
            <w:pPr>
              <w:rPr>
                <w:sz w:val="20"/>
                <w:szCs w:val="20"/>
              </w:rPr>
            </w:pPr>
          </w:p>
          <w:p w14:paraId="4D881D41" w14:textId="2F06F941" w:rsidR="00FD799D" w:rsidRDefault="00B33088" w:rsidP="00FD799D">
            <w:pPr>
              <w:rPr>
                <w:sz w:val="20"/>
                <w:szCs w:val="20"/>
              </w:rPr>
            </w:pPr>
            <w:r>
              <w:rPr>
                <w:sz w:val="20"/>
                <w:szCs w:val="20"/>
              </w:rPr>
              <w:t>22</w:t>
            </w:r>
          </w:p>
        </w:tc>
        <w:tc>
          <w:tcPr>
            <w:tcW w:w="1770" w:type="dxa"/>
            <w:shd w:val="clear" w:color="000000" w:fill="FFFFFF"/>
            <w:noWrap/>
            <w:vAlign w:val="center"/>
          </w:tcPr>
          <w:p w14:paraId="79D72698" w14:textId="55FE651D" w:rsidR="00FD799D" w:rsidRDefault="00FD799D" w:rsidP="00FD799D">
            <w:pPr>
              <w:rPr>
                <w:sz w:val="20"/>
                <w:szCs w:val="20"/>
              </w:rPr>
            </w:pPr>
            <w:r>
              <w:rPr>
                <w:sz w:val="20"/>
                <w:szCs w:val="20"/>
              </w:rPr>
              <w:t>Process</w:t>
            </w:r>
            <w:r w:rsidRPr="00EB1C32">
              <w:rPr>
                <w:sz w:val="20"/>
                <w:szCs w:val="20"/>
              </w:rPr>
              <w:t xml:space="preserve"> Type</w:t>
            </w:r>
          </w:p>
        </w:tc>
        <w:tc>
          <w:tcPr>
            <w:tcW w:w="1027" w:type="dxa"/>
            <w:shd w:val="clear" w:color="000000" w:fill="FFFFFF"/>
            <w:noWrap/>
            <w:vAlign w:val="center"/>
          </w:tcPr>
          <w:p w14:paraId="4DF08935" w14:textId="1B79E301" w:rsidR="00FD799D" w:rsidRPr="00D05407" w:rsidRDefault="00FD799D" w:rsidP="00FD799D">
            <w:pPr>
              <w:rPr>
                <w:sz w:val="20"/>
                <w:szCs w:val="20"/>
              </w:rPr>
            </w:pPr>
            <w:r w:rsidRPr="00EB1C32">
              <w:rPr>
                <w:sz w:val="20"/>
                <w:szCs w:val="20"/>
              </w:rPr>
              <w:t>Picklist</w:t>
            </w:r>
          </w:p>
        </w:tc>
        <w:tc>
          <w:tcPr>
            <w:tcW w:w="5406" w:type="dxa"/>
            <w:shd w:val="clear" w:color="000000" w:fill="FFFFFF"/>
            <w:vAlign w:val="center"/>
          </w:tcPr>
          <w:p w14:paraId="2E064C32" w14:textId="77777777" w:rsidR="00FD799D" w:rsidRPr="00E00A46" w:rsidRDefault="00FD799D" w:rsidP="005E1548">
            <w:pPr>
              <w:pStyle w:val="ListParagraph"/>
              <w:numPr>
                <w:ilvl w:val="0"/>
                <w:numId w:val="12"/>
              </w:numPr>
              <w:rPr>
                <w:sz w:val="20"/>
                <w:szCs w:val="20"/>
              </w:rPr>
            </w:pPr>
            <w:r w:rsidRPr="00E00A46">
              <w:rPr>
                <w:sz w:val="20"/>
                <w:szCs w:val="20"/>
              </w:rPr>
              <w:t>Select Value (By Default)</w:t>
            </w:r>
          </w:p>
          <w:p w14:paraId="42A5E1CC" w14:textId="77777777" w:rsidR="00FD799D" w:rsidRPr="00E00A46" w:rsidRDefault="00FD799D" w:rsidP="005E1548">
            <w:pPr>
              <w:pStyle w:val="ListParagraph"/>
              <w:numPr>
                <w:ilvl w:val="0"/>
                <w:numId w:val="12"/>
              </w:numPr>
              <w:rPr>
                <w:sz w:val="20"/>
                <w:szCs w:val="20"/>
              </w:rPr>
            </w:pPr>
            <w:r w:rsidRPr="00E00A46">
              <w:rPr>
                <w:sz w:val="20"/>
                <w:szCs w:val="20"/>
              </w:rPr>
              <w:t>Invoice Processing</w:t>
            </w:r>
          </w:p>
          <w:p w14:paraId="1FCC96FD" w14:textId="70D41B75" w:rsidR="00FD799D" w:rsidRPr="00E00A46" w:rsidRDefault="00FD799D" w:rsidP="005E1548">
            <w:pPr>
              <w:pStyle w:val="ListParagraph"/>
              <w:numPr>
                <w:ilvl w:val="0"/>
                <w:numId w:val="12"/>
              </w:numPr>
              <w:rPr>
                <w:sz w:val="20"/>
                <w:szCs w:val="20"/>
              </w:rPr>
            </w:pPr>
            <w:r w:rsidRPr="00E00A46">
              <w:rPr>
                <w:sz w:val="20"/>
                <w:szCs w:val="20"/>
              </w:rPr>
              <w:t>Approver back-up creation</w:t>
            </w:r>
          </w:p>
        </w:tc>
        <w:tc>
          <w:tcPr>
            <w:tcW w:w="1299" w:type="dxa"/>
            <w:shd w:val="clear" w:color="000000" w:fill="FFFFFF"/>
            <w:noWrap/>
            <w:vAlign w:val="center"/>
          </w:tcPr>
          <w:p w14:paraId="06C92E7F" w14:textId="142E5B3B" w:rsidR="00FD799D" w:rsidRDefault="00FD799D" w:rsidP="00FD799D">
            <w:pPr>
              <w:rPr>
                <w:sz w:val="20"/>
                <w:szCs w:val="20"/>
              </w:rPr>
            </w:pPr>
            <w:r>
              <w:rPr>
                <w:sz w:val="20"/>
                <w:szCs w:val="20"/>
              </w:rPr>
              <w:t>Yes</w:t>
            </w:r>
          </w:p>
        </w:tc>
        <w:tc>
          <w:tcPr>
            <w:tcW w:w="1226" w:type="dxa"/>
            <w:shd w:val="clear" w:color="000000" w:fill="FFFFFF"/>
            <w:noWrap/>
            <w:vAlign w:val="center"/>
          </w:tcPr>
          <w:p w14:paraId="6F0975A8" w14:textId="516EA67F" w:rsidR="00FD799D" w:rsidRDefault="00FD799D" w:rsidP="00FD799D">
            <w:pPr>
              <w:rPr>
                <w:sz w:val="20"/>
                <w:szCs w:val="20"/>
              </w:rPr>
            </w:pPr>
            <w:r w:rsidRPr="00EB1C32">
              <w:rPr>
                <w:sz w:val="20"/>
                <w:szCs w:val="20"/>
              </w:rPr>
              <w:t>Manual</w:t>
            </w:r>
          </w:p>
        </w:tc>
        <w:tc>
          <w:tcPr>
            <w:tcW w:w="1435" w:type="dxa"/>
            <w:shd w:val="clear" w:color="000000" w:fill="FFFFFF"/>
            <w:noWrap/>
            <w:vAlign w:val="center"/>
          </w:tcPr>
          <w:p w14:paraId="58F39EB9" w14:textId="1CF63B98" w:rsidR="00FD799D" w:rsidRDefault="00FD799D" w:rsidP="00FD799D">
            <w:pPr>
              <w:rPr>
                <w:sz w:val="20"/>
                <w:szCs w:val="20"/>
              </w:rPr>
            </w:pPr>
            <w:r>
              <w:rPr>
                <w:sz w:val="20"/>
                <w:szCs w:val="20"/>
              </w:rPr>
              <w:t>Yes</w:t>
            </w:r>
          </w:p>
        </w:tc>
      </w:tr>
      <w:tr w:rsidR="00FD799D" w:rsidRPr="00230E7A" w14:paraId="16C2EC70" w14:textId="77777777" w:rsidTr="001F7AD9">
        <w:trPr>
          <w:cantSplit/>
          <w:trHeight w:val="1277"/>
        </w:trPr>
        <w:tc>
          <w:tcPr>
            <w:tcW w:w="925" w:type="dxa"/>
            <w:shd w:val="clear" w:color="000000" w:fill="FFFFFF"/>
          </w:tcPr>
          <w:p w14:paraId="1A7F6F65" w14:textId="77777777" w:rsidR="00B2024A" w:rsidRDefault="00B2024A" w:rsidP="00FD799D">
            <w:pPr>
              <w:rPr>
                <w:sz w:val="20"/>
                <w:szCs w:val="20"/>
              </w:rPr>
            </w:pPr>
          </w:p>
          <w:p w14:paraId="4D22A3B1" w14:textId="77777777" w:rsidR="00B2024A" w:rsidRDefault="00B2024A" w:rsidP="00FD799D">
            <w:pPr>
              <w:rPr>
                <w:sz w:val="20"/>
                <w:szCs w:val="20"/>
              </w:rPr>
            </w:pPr>
          </w:p>
          <w:p w14:paraId="138A4AD3" w14:textId="77777777" w:rsidR="00B2024A" w:rsidRDefault="00B2024A" w:rsidP="00FD799D">
            <w:pPr>
              <w:rPr>
                <w:sz w:val="20"/>
                <w:szCs w:val="20"/>
              </w:rPr>
            </w:pPr>
          </w:p>
          <w:p w14:paraId="38509C56" w14:textId="77777777" w:rsidR="00B2024A" w:rsidRDefault="00B2024A" w:rsidP="00FD799D">
            <w:pPr>
              <w:rPr>
                <w:sz w:val="20"/>
                <w:szCs w:val="20"/>
              </w:rPr>
            </w:pPr>
          </w:p>
          <w:p w14:paraId="63F0FC2B" w14:textId="77777777" w:rsidR="00B2024A" w:rsidRDefault="00B2024A" w:rsidP="00FD799D">
            <w:pPr>
              <w:rPr>
                <w:sz w:val="20"/>
                <w:szCs w:val="20"/>
              </w:rPr>
            </w:pPr>
          </w:p>
          <w:p w14:paraId="56B401C4" w14:textId="078A6929" w:rsidR="00FD799D" w:rsidRDefault="00B33088" w:rsidP="00FD799D">
            <w:pPr>
              <w:rPr>
                <w:sz w:val="20"/>
                <w:szCs w:val="20"/>
              </w:rPr>
            </w:pPr>
            <w:r>
              <w:rPr>
                <w:sz w:val="20"/>
                <w:szCs w:val="20"/>
              </w:rPr>
              <w:t>23</w:t>
            </w:r>
          </w:p>
        </w:tc>
        <w:tc>
          <w:tcPr>
            <w:tcW w:w="1770" w:type="dxa"/>
            <w:shd w:val="clear" w:color="000000" w:fill="FFFFFF"/>
            <w:noWrap/>
            <w:vAlign w:val="center"/>
          </w:tcPr>
          <w:p w14:paraId="52B4948B" w14:textId="46B3E737" w:rsidR="00FD799D" w:rsidRDefault="00FD799D" w:rsidP="00FD799D">
            <w:pPr>
              <w:rPr>
                <w:sz w:val="20"/>
                <w:szCs w:val="20"/>
              </w:rPr>
            </w:pPr>
            <w:r w:rsidRPr="00BC4FDE">
              <w:rPr>
                <w:sz w:val="20"/>
                <w:szCs w:val="20"/>
              </w:rPr>
              <w:t>Sub-Process Type</w:t>
            </w:r>
          </w:p>
        </w:tc>
        <w:tc>
          <w:tcPr>
            <w:tcW w:w="1027" w:type="dxa"/>
            <w:shd w:val="clear" w:color="000000" w:fill="FFFFFF"/>
            <w:noWrap/>
            <w:vAlign w:val="center"/>
          </w:tcPr>
          <w:p w14:paraId="74B37840" w14:textId="7EBA0AE9" w:rsidR="00FD799D" w:rsidRPr="00D05407" w:rsidRDefault="00FD799D" w:rsidP="00FD799D">
            <w:pPr>
              <w:rPr>
                <w:sz w:val="20"/>
                <w:szCs w:val="20"/>
              </w:rPr>
            </w:pPr>
            <w:r w:rsidRPr="00EB1C32">
              <w:rPr>
                <w:sz w:val="20"/>
                <w:szCs w:val="20"/>
              </w:rPr>
              <w:t>Picklist</w:t>
            </w:r>
          </w:p>
        </w:tc>
        <w:tc>
          <w:tcPr>
            <w:tcW w:w="5406" w:type="dxa"/>
            <w:shd w:val="clear" w:color="000000" w:fill="FFFFFF"/>
            <w:vAlign w:val="center"/>
          </w:tcPr>
          <w:p w14:paraId="424175FE" w14:textId="77777777" w:rsidR="00FD799D" w:rsidRPr="00E00A46" w:rsidRDefault="00FD799D" w:rsidP="005E1548">
            <w:pPr>
              <w:pStyle w:val="ListParagraph"/>
              <w:numPr>
                <w:ilvl w:val="0"/>
                <w:numId w:val="13"/>
              </w:numPr>
              <w:rPr>
                <w:sz w:val="20"/>
                <w:szCs w:val="20"/>
              </w:rPr>
            </w:pPr>
            <w:r w:rsidRPr="00E00A46">
              <w:rPr>
                <w:sz w:val="20"/>
                <w:szCs w:val="20"/>
              </w:rPr>
              <w:t>Select Value (By Default)</w:t>
            </w:r>
          </w:p>
          <w:p w14:paraId="64587A19" w14:textId="77777777" w:rsidR="00FD799D" w:rsidRPr="00E00A46" w:rsidRDefault="00FD799D" w:rsidP="005E1548">
            <w:pPr>
              <w:pStyle w:val="ListParagraph"/>
              <w:numPr>
                <w:ilvl w:val="0"/>
                <w:numId w:val="13"/>
              </w:numPr>
              <w:rPr>
                <w:sz w:val="20"/>
                <w:szCs w:val="20"/>
              </w:rPr>
            </w:pPr>
            <w:r w:rsidRPr="00E00A46">
              <w:rPr>
                <w:sz w:val="20"/>
                <w:szCs w:val="20"/>
              </w:rPr>
              <w:t>Coding Instruction</w:t>
            </w:r>
          </w:p>
          <w:p w14:paraId="3150EF58" w14:textId="77777777" w:rsidR="00FD799D" w:rsidRPr="00E00A46" w:rsidRDefault="00FD799D" w:rsidP="005E1548">
            <w:pPr>
              <w:pStyle w:val="ListParagraph"/>
              <w:numPr>
                <w:ilvl w:val="0"/>
                <w:numId w:val="13"/>
              </w:numPr>
              <w:rPr>
                <w:sz w:val="20"/>
                <w:szCs w:val="20"/>
              </w:rPr>
            </w:pPr>
            <w:r w:rsidRPr="00E00A46">
              <w:rPr>
                <w:sz w:val="20"/>
                <w:szCs w:val="20"/>
              </w:rPr>
              <w:t>Invoice status query</w:t>
            </w:r>
          </w:p>
          <w:p w14:paraId="241934B3" w14:textId="1BCDDCDF" w:rsidR="00FD799D" w:rsidRPr="001F7AD9" w:rsidRDefault="00FD799D" w:rsidP="00FD799D">
            <w:pPr>
              <w:pStyle w:val="ListParagraph"/>
              <w:numPr>
                <w:ilvl w:val="0"/>
                <w:numId w:val="13"/>
              </w:numPr>
              <w:rPr>
                <w:sz w:val="20"/>
                <w:szCs w:val="20"/>
              </w:rPr>
            </w:pPr>
            <w:r w:rsidRPr="00E00A46">
              <w:rPr>
                <w:sz w:val="20"/>
                <w:szCs w:val="20"/>
              </w:rPr>
              <w:t xml:space="preserve">Technical issue </w:t>
            </w:r>
          </w:p>
        </w:tc>
        <w:tc>
          <w:tcPr>
            <w:tcW w:w="1299" w:type="dxa"/>
            <w:shd w:val="clear" w:color="000000" w:fill="FFFFFF"/>
            <w:noWrap/>
            <w:vAlign w:val="center"/>
          </w:tcPr>
          <w:p w14:paraId="76077DD5" w14:textId="493ED4E1" w:rsidR="00FD799D" w:rsidRDefault="00FD799D" w:rsidP="00FD799D">
            <w:pPr>
              <w:rPr>
                <w:sz w:val="20"/>
                <w:szCs w:val="20"/>
              </w:rPr>
            </w:pPr>
            <w:r>
              <w:rPr>
                <w:sz w:val="20"/>
                <w:szCs w:val="20"/>
              </w:rPr>
              <w:t>Yes</w:t>
            </w:r>
          </w:p>
        </w:tc>
        <w:tc>
          <w:tcPr>
            <w:tcW w:w="1226" w:type="dxa"/>
            <w:shd w:val="clear" w:color="000000" w:fill="FFFFFF"/>
            <w:noWrap/>
            <w:vAlign w:val="center"/>
          </w:tcPr>
          <w:p w14:paraId="1873472C" w14:textId="0A79A338" w:rsidR="00FD799D" w:rsidRDefault="00FD799D" w:rsidP="00FD799D">
            <w:pPr>
              <w:rPr>
                <w:sz w:val="20"/>
                <w:szCs w:val="20"/>
              </w:rPr>
            </w:pPr>
            <w:r w:rsidRPr="00EB1C32">
              <w:rPr>
                <w:sz w:val="20"/>
                <w:szCs w:val="20"/>
              </w:rPr>
              <w:t>Manual</w:t>
            </w:r>
          </w:p>
        </w:tc>
        <w:tc>
          <w:tcPr>
            <w:tcW w:w="1435" w:type="dxa"/>
            <w:shd w:val="clear" w:color="000000" w:fill="FFFFFF"/>
            <w:noWrap/>
            <w:vAlign w:val="center"/>
          </w:tcPr>
          <w:p w14:paraId="197E20F4" w14:textId="777748E6" w:rsidR="00FD799D" w:rsidRDefault="00FD799D" w:rsidP="00FD799D">
            <w:pPr>
              <w:rPr>
                <w:sz w:val="20"/>
                <w:szCs w:val="20"/>
              </w:rPr>
            </w:pPr>
            <w:r>
              <w:rPr>
                <w:sz w:val="20"/>
                <w:szCs w:val="20"/>
              </w:rPr>
              <w:t>Yes</w:t>
            </w:r>
          </w:p>
        </w:tc>
      </w:tr>
      <w:tr w:rsidR="00FD799D" w:rsidRPr="00230E7A" w14:paraId="09BF0990" w14:textId="77777777" w:rsidTr="001F7AD9">
        <w:trPr>
          <w:cantSplit/>
          <w:trHeight w:val="64"/>
        </w:trPr>
        <w:tc>
          <w:tcPr>
            <w:tcW w:w="925" w:type="dxa"/>
            <w:shd w:val="clear" w:color="000000" w:fill="FFFFFF"/>
          </w:tcPr>
          <w:p w14:paraId="49CEFE94" w14:textId="4AEBF2D9" w:rsidR="00FD799D" w:rsidRDefault="00B33088" w:rsidP="00FD799D">
            <w:pPr>
              <w:rPr>
                <w:sz w:val="20"/>
                <w:szCs w:val="20"/>
              </w:rPr>
            </w:pPr>
            <w:r>
              <w:rPr>
                <w:sz w:val="20"/>
                <w:szCs w:val="20"/>
              </w:rPr>
              <w:t>24</w:t>
            </w:r>
          </w:p>
        </w:tc>
        <w:tc>
          <w:tcPr>
            <w:tcW w:w="1770" w:type="dxa"/>
            <w:shd w:val="clear" w:color="000000" w:fill="FFFFFF"/>
            <w:noWrap/>
            <w:vAlign w:val="center"/>
          </w:tcPr>
          <w:p w14:paraId="25094477" w14:textId="4EB25209" w:rsidR="00FD799D" w:rsidRPr="00BC4FDE" w:rsidRDefault="00FD799D" w:rsidP="00FD799D">
            <w:pPr>
              <w:rPr>
                <w:sz w:val="20"/>
                <w:szCs w:val="20"/>
              </w:rPr>
            </w:pPr>
            <w:r>
              <w:rPr>
                <w:sz w:val="20"/>
                <w:szCs w:val="20"/>
              </w:rPr>
              <w:t>Comment</w:t>
            </w:r>
          </w:p>
        </w:tc>
        <w:tc>
          <w:tcPr>
            <w:tcW w:w="1027" w:type="dxa"/>
            <w:shd w:val="clear" w:color="000000" w:fill="FFFFFF"/>
            <w:noWrap/>
            <w:vAlign w:val="center"/>
          </w:tcPr>
          <w:p w14:paraId="6F9454C1" w14:textId="052CF7F7" w:rsidR="00FD799D" w:rsidRPr="00EB1C32" w:rsidRDefault="00FD799D" w:rsidP="00FD799D">
            <w:pPr>
              <w:rPr>
                <w:sz w:val="20"/>
                <w:szCs w:val="20"/>
              </w:rPr>
            </w:pPr>
            <w:r>
              <w:rPr>
                <w:sz w:val="20"/>
                <w:szCs w:val="20"/>
              </w:rPr>
              <w:t xml:space="preserve">Text Area </w:t>
            </w:r>
          </w:p>
        </w:tc>
        <w:tc>
          <w:tcPr>
            <w:tcW w:w="5406" w:type="dxa"/>
            <w:shd w:val="clear" w:color="000000" w:fill="FFFFFF"/>
            <w:vAlign w:val="center"/>
          </w:tcPr>
          <w:p w14:paraId="288473EA" w14:textId="77777777" w:rsidR="00FD799D" w:rsidRPr="00BC4FDE" w:rsidRDefault="00FD799D" w:rsidP="00FD799D">
            <w:pPr>
              <w:rPr>
                <w:sz w:val="20"/>
                <w:szCs w:val="20"/>
              </w:rPr>
            </w:pPr>
          </w:p>
        </w:tc>
        <w:tc>
          <w:tcPr>
            <w:tcW w:w="1299" w:type="dxa"/>
            <w:shd w:val="clear" w:color="000000" w:fill="FFFFFF"/>
            <w:noWrap/>
            <w:vAlign w:val="center"/>
          </w:tcPr>
          <w:p w14:paraId="7C5F9EF6" w14:textId="69086C26" w:rsidR="00FD799D" w:rsidRDefault="00FD799D" w:rsidP="00FD799D">
            <w:pPr>
              <w:rPr>
                <w:sz w:val="20"/>
                <w:szCs w:val="20"/>
              </w:rPr>
            </w:pPr>
            <w:r>
              <w:rPr>
                <w:sz w:val="20"/>
                <w:szCs w:val="20"/>
              </w:rPr>
              <w:t>No</w:t>
            </w:r>
          </w:p>
        </w:tc>
        <w:tc>
          <w:tcPr>
            <w:tcW w:w="1226" w:type="dxa"/>
            <w:shd w:val="clear" w:color="000000" w:fill="FFFFFF"/>
            <w:noWrap/>
            <w:vAlign w:val="center"/>
          </w:tcPr>
          <w:p w14:paraId="7B624417" w14:textId="158BF0BB" w:rsidR="00FD799D" w:rsidRPr="00EB1C32" w:rsidRDefault="00FD799D" w:rsidP="00FD799D">
            <w:pPr>
              <w:rPr>
                <w:sz w:val="20"/>
                <w:szCs w:val="20"/>
              </w:rPr>
            </w:pPr>
            <w:r>
              <w:rPr>
                <w:sz w:val="20"/>
                <w:szCs w:val="20"/>
              </w:rPr>
              <w:t>Manual</w:t>
            </w:r>
          </w:p>
        </w:tc>
        <w:tc>
          <w:tcPr>
            <w:tcW w:w="1435" w:type="dxa"/>
            <w:shd w:val="clear" w:color="000000" w:fill="FFFFFF"/>
            <w:noWrap/>
            <w:vAlign w:val="center"/>
          </w:tcPr>
          <w:p w14:paraId="03DB28F6" w14:textId="06E65AFE" w:rsidR="00FD799D" w:rsidRDefault="00B33088" w:rsidP="00FD799D">
            <w:pPr>
              <w:rPr>
                <w:sz w:val="20"/>
                <w:szCs w:val="20"/>
              </w:rPr>
            </w:pPr>
            <w:r>
              <w:rPr>
                <w:sz w:val="20"/>
                <w:szCs w:val="20"/>
              </w:rPr>
              <w:t>Yes</w:t>
            </w:r>
          </w:p>
        </w:tc>
      </w:tr>
      <w:tr w:rsidR="00FD799D" w:rsidRPr="00230E7A" w14:paraId="481B62B8" w14:textId="77777777" w:rsidTr="001F7AD9">
        <w:trPr>
          <w:cantSplit/>
          <w:trHeight w:val="260"/>
        </w:trPr>
        <w:tc>
          <w:tcPr>
            <w:tcW w:w="925" w:type="dxa"/>
            <w:shd w:val="clear" w:color="000000" w:fill="FFFFFF"/>
          </w:tcPr>
          <w:p w14:paraId="5830FADD" w14:textId="66E8E5A2" w:rsidR="00FD799D" w:rsidRDefault="00B33088" w:rsidP="00FD799D">
            <w:pPr>
              <w:rPr>
                <w:sz w:val="20"/>
                <w:szCs w:val="20"/>
              </w:rPr>
            </w:pPr>
            <w:r>
              <w:rPr>
                <w:sz w:val="20"/>
                <w:szCs w:val="20"/>
              </w:rPr>
              <w:t>2</w:t>
            </w:r>
            <w:r w:rsidR="001F7AD9">
              <w:rPr>
                <w:sz w:val="20"/>
                <w:szCs w:val="20"/>
              </w:rPr>
              <w:t>5</w:t>
            </w:r>
          </w:p>
        </w:tc>
        <w:tc>
          <w:tcPr>
            <w:tcW w:w="1770" w:type="dxa"/>
            <w:shd w:val="clear" w:color="000000" w:fill="FFFFFF"/>
            <w:noWrap/>
            <w:vAlign w:val="center"/>
          </w:tcPr>
          <w:p w14:paraId="6A14D85C" w14:textId="0C5D2B60" w:rsidR="00FD799D" w:rsidRDefault="00FD799D" w:rsidP="00FD799D">
            <w:pPr>
              <w:rPr>
                <w:sz w:val="20"/>
                <w:szCs w:val="20"/>
              </w:rPr>
            </w:pPr>
            <w:r>
              <w:rPr>
                <w:sz w:val="20"/>
                <w:szCs w:val="20"/>
              </w:rPr>
              <w:t>Due Date</w:t>
            </w:r>
          </w:p>
        </w:tc>
        <w:tc>
          <w:tcPr>
            <w:tcW w:w="1027" w:type="dxa"/>
            <w:shd w:val="clear" w:color="000000" w:fill="FFFFFF"/>
            <w:noWrap/>
            <w:vAlign w:val="center"/>
          </w:tcPr>
          <w:p w14:paraId="3CBD26BA" w14:textId="1139354C" w:rsidR="00FD799D" w:rsidRPr="00EB1C32" w:rsidRDefault="00FD799D" w:rsidP="00FD799D">
            <w:pPr>
              <w:rPr>
                <w:sz w:val="20"/>
                <w:szCs w:val="20"/>
              </w:rPr>
            </w:pPr>
            <w:r>
              <w:rPr>
                <w:sz w:val="20"/>
                <w:szCs w:val="20"/>
              </w:rPr>
              <w:t>Date</w:t>
            </w:r>
          </w:p>
        </w:tc>
        <w:tc>
          <w:tcPr>
            <w:tcW w:w="5406" w:type="dxa"/>
            <w:shd w:val="clear" w:color="000000" w:fill="FFFFFF"/>
            <w:vAlign w:val="center"/>
          </w:tcPr>
          <w:p w14:paraId="3F83773A" w14:textId="77777777" w:rsidR="00FD799D" w:rsidRPr="00BC4FDE" w:rsidRDefault="00FD799D" w:rsidP="00FD799D">
            <w:pPr>
              <w:rPr>
                <w:sz w:val="20"/>
                <w:szCs w:val="20"/>
              </w:rPr>
            </w:pPr>
          </w:p>
        </w:tc>
        <w:tc>
          <w:tcPr>
            <w:tcW w:w="1299" w:type="dxa"/>
            <w:shd w:val="clear" w:color="000000" w:fill="FFFFFF"/>
            <w:noWrap/>
            <w:vAlign w:val="center"/>
          </w:tcPr>
          <w:p w14:paraId="3181B4C1" w14:textId="536B73FB" w:rsidR="00FD799D" w:rsidRDefault="00FD799D" w:rsidP="00FD799D">
            <w:pPr>
              <w:rPr>
                <w:sz w:val="20"/>
                <w:szCs w:val="20"/>
              </w:rPr>
            </w:pPr>
            <w:r>
              <w:rPr>
                <w:sz w:val="20"/>
                <w:szCs w:val="20"/>
              </w:rPr>
              <w:t>No</w:t>
            </w:r>
          </w:p>
        </w:tc>
        <w:tc>
          <w:tcPr>
            <w:tcW w:w="1226" w:type="dxa"/>
            <w:shd w:val="clear" w:color="000000" w:fill="FFFFFF"/>
            <w:noWrap/>
            <w:vAlign w:val="center"/>
          </w:tcPr>
          <w:p w14:paraId="58000AEE" w14:textId="6987F935" w:rsidR="00FD799D" w:rsidRPr="00EB1C32" w:rsidRDefault="00FD799D" w:rsidP="00FD799D">
            <w:pPr>
              <w:rPr>
                <w:sz w:val="20"/>
                <w:szCs w:val="20"/>
              </w:rPr>
            </w:pPr>
            <w:r>
              <w:rPr>
                <w:sz w:val="20"/>
                <w:szCs w:val="20"/>
              </w:rPr>
              <w:t>Manual</w:t>
            </w:r>
          </w:p>
        </w:tc>
        <w:tc>
          <w:tcPr>
            <w:tcW w:w="1435" w:type="dxa"/>
            <w:shd w:val="clear" w:color="000000" w:fill="FFFFFF"/>
            <w:noWrap/>
            <w:vAlign w:val="center"/>
          </w:tcPr>
          <w:p w14:paraId="14B03CDB" w14:textId="29BAF751" w:rsidR="00FD799D" w:rsidRDefault="00B33088" w:rsidP="00FD799D">
            <w:pPr>
              <w:rPr>
                <w:sz w:val="20"/>
                <w:szCs w:val="20"/>
              </w:rPr>
            </w:pPr>
            <w:r>
              <w:rPr>
                <w:sz w:val="20"/>
                <w:szCs w:val="20"/>
              </w:rPr>
              <w:t>No</w:t>
            </w:r>
          </w:p>
        </w:tc>
      </w:tr>
      <w:tr w:rsidR="00FD799D" w:rsidRPr="00230E7A" w14:paraId="6C7474F0" w14:textId="77777777" w:rsidTr="001F7AD9">
        <w:trPr>
          <w:cantSplit/>
          <w:trHeight w:val="255"/>
        </w:trPr>
        <w:tc>
          <w:tcPr>
            <w:tcW w:w="925" w:type="dxa"/>
            <w:shd w:val="clear" w:color="000000" w:fill="FFFFFF"/>
          </w:tcPr>
          <w:p w14:paraId="06005CA0" w14:textId="23DF96C9" w:rsidR="00FD799D" w:rsidRDefault="00B33088" w:rsidP="00FD799D">
            <w:pPr>
              <w:rPr>
                <w:sz w:val="20"/>
                <w:szCs w:val="20"/>
              </w:rPr>
            </w:pPr>
            <w:r>
              <w:rPr>
                <w:sz w:val="20"/>
                <w:szCs w:val="20"/>
              </w:rPr>
              <w:t>2</w:t>
            </w:r>
            <w:r w:rsidR="001F7AD9">
              <w:rPr>
                <w:sz w:val="20"/>
                <w:szCs w:val="20"/>
              </w:rPr>
              <w:t>6</w:t>
            </w:r>
          </w:p>
        </w:tc>
        <w:tc>
          <w:tcPr>
            <w:tcW w:w="1770" w:type="dxa"/>
            <w:shd w:val="clear" w:color="000000" w:fill="FFFFFF"/>
            <w:noWrap/>
            <w:vAlign w:val="center"/>
          </w:tcPr>
          <w:p w14:paraId="56EE1494" w14:textId="5901F6D2" w:rsidR="00FD799D" w:rsidRDefault="00FD799D" w:rsidP="00FD799D">
            <w:pPr>
              <w:rPr>
                <w:sz w:val="20"/>
                <w:szCs w:val="20"/>
              </w:rPr>
            </w:pPr>
            <w:r>
              <w:rPr>
                <w:sz w:val="20"/>
                <w:szCs w:val="20"/>
              </w:rPr>
              <w:t>Attachment</w:t>
            </w:r>
          </w:p>
        </w:tc>
        <w:tc>
          <w:tcPr>
            <w:tcW w:w="1027" w:type="dxa"/>
            <w:shd w:val="clear" w:color="000000" w:fill="FFFFFF"/>
            <w:noWrap/>
          </w:tcPr>
          <w:p w14:paraId="06986349" w14:textId="77777777" w:rsidR="00FD799D" w:rsidRDefault="00FD799D" w:rsidP="00FD799D">
            <w:pPr>
              <w:rPr>
                <w:sz w:val="20"/>
                <w:szCs w:val="20"/>
              </w:rPr>
            </w:pPr>
          </w:p>
        </w:tc>
        <w:tc>
          <w:tcPr>
            <w:tcW w:w="5406" w:type="dxa"/>
            <w:shd w:val="clear" w:color="000000" w:fill="FFFFFF"/>
            <w:vAlign w:val="center"/>
          </w:tcPr>
          <w:p w14:paraId="1F25A21E" w14:textId="77777777" w:rsidR="00FD799D" w:rsidRPr="00F840E1" w:rsidRDefault="00FD799D" w:rsidP="00FD799D">
            <w:pPr>
              <w:rPr>
                <w:sz w:val="20"/>
                <w:szCs w:val="20"/>
              </w:rPr>
            </w:pPr>
          </w:p>
        </w:tc>
        <w:tc>
          <w:tcPr>
            <w:tcW w:w="1299" w:type="dxa"/>
            <w:shd w:val="clear" w:color="000000" w:fill="FFFFFF"/>
            <w:noWrap/>
            <w:vAlign w:val="center"/>
          </w:tcPr>
          <w:p w14:paraId="01C90E07" w14:textId="3B66C94E" w:rsidR="00FD799D" w:rsidRDefault="00FD799D" w:rsidP="00FD799D">
            <w:pPr>
              <w:rPr>
                <w:sz w:val="20"/>
                <w:szCs w:val="20"/>
              </w:rPr>
            </w:pPr>
            <w:r>
              <w:rPr>
                <w:sz w:val="20"/>
                <w:szCs w:val="20"/>
              </w:rPr>
              <w:t>No</w:t>
            </w:r>
          </w:p>
        </w:tc>
        <w:tc>
          <w:tcPr>
            <w:tcW w:w="1226" w:type="dxa"/>
            <w:shd w:val="clear" w:color="000000" w:fill="FFFFFF"/>
            <w:noWrap/>
            <w:vAlign w:val="center"/>
          </w:tcPr>
          <w:p w14:paraId="192BCDB4" w14:textId="71458834" w:rsidR="00FD799D" w:rsidRDefault="00FD799D" w:rsidP="00FD799D">
            <w:pPr>
              <w:rPr>
                <w:sz w:val="20"/>
                <w:szCs w:val="20"/>
              </w:rPr>
            </w:pPr>
            <w:r>
              <w:rPr>
                <w:sz w:val="20"/>
                <w:szCs w:val="20"/>
              </w:rPr>
              <w:t>Manual</w:t>
            </w:r>
          </w:p>
        </w:tc>
        <w:tc>
          <w:tcPr>
            <w:tcW w:w="1435" w:type="dxa"/>
            <w:shd w:val="clear" w:color="000000" w:fill="FFFFFF"/>
            <w:noWrap/>
            <w:vAlign w:val="center"/>
          </w:tcPr>
          <w:p w14:paraId="407F3DD9" w14:textId="13872F0D" w:rsidR="00FD799D" w:rsidRDefault="00FD799D" w:rsidP="00FD799D">
            <w:pPr>
              <w:rPr>
                <w:sz w:val="20"/>
                <w:szCs w:val="20"/>
              </w:rPr>
            </w:pPr>
            <w:r>
              <w:rPr>
                <w:sz w:val="20"/>
                <w:szCs w:val="20"/>
              </w:rPr>
              <w:t>Yes</w:t>
            </w:r>
          </w:p>
        </w:tc>
      </w:tr>
    </w:tbl>
    <w:p w14:paraId="48329111" w14:textId="5555E598" w:rsidR="002A7864" w:rsidRPr="00E969B1" w:rsidRDefault="002A7864" w:rsidP="002A7864">
      <w:pPr>
        <w:overflowPunct w:val="0"/>
        <w:autoSpaceDE w:val="0"/>
        <w:autoSpaceDN w:val="0"/>
        <w:adjustRightInd w:val="0"/>
        <w:jc w:val="both"/>
        <w:textAlignment w:val="baseline"/>
        <w:rPr>
          <w:sz w:val="14"/>
          <w:szCs w:val="22"/>
        </w:rPr>
      </w:pPr>
    </w:p>
    <w:p w14:paraId="26F68F75" w14:textId="2A099A5C" w:rsidR="00EB1C32" w:rsidRDefault="006C1745" w:rsidP="00EB1C32">
      <w:pPr>
        <w:overflowPunct w:val="0"/>
        <w:autoSpaceDE w:val="0"/>
        <w:autoSpaceDN w:val="0"/>
        <w:adjustRightInd w:val="0"/>
        <w:jc w:val="both"/>
        <w:textAlignment w:val="baseline"/>
        <w:rPr>
          <w:b/>
          <w:sz w:val="20"/>
          <w:szCs w:val="22"/>
        </w:rPr>
      </w:pPr>
      <w:r>
        <w:rPr>
          <w:b/>
          <w:sz w:val="22"/>
          <w:szCs w:val="22"/>
        </w:rPr>
        <w:t xml:space="preserve">Note: </w:t>
      </w:r>
      <w:r w:rsidRPr="006C1745">
        <w:rPr>
          <w:b/>
          <w:sz w:val="20"/>
          <w:szCs w:val="22"/>
        </w:rPr>
        <w:t>Data from Country Master sheet</w:t>
      </w:r>
      <w:r>
        <w:rPr>
          <w:b/>
          <w:sz w:val="20"/>
          <w:szCs w:val="22"/>
        </w:rPr>
        <w:t xml:space="preserve"> (</w:t>
      </w:r>
      <w:r w:rsidRPr="006C1745">
        <w:rPr>
          <w:b/>
          <w:sz w:val="20"/>
          <w:szCs w:val="22"/>
        </w:rPr>
        <w:t>Country Master_3Nov</w:t>
      </w:r>
      <w:r>
        <w:rPr>
          <w:b/>
          <w:sz w:val="20"/>
          <w:szCs w:val="22"/>
        </w:rPr>
        <w:t>.xlsx)</w:t>
      </w:r>
      <w:r w:rsidRPr="006C1745">
        <w:rPr>
          <w:b/>
          <w:sz w:val="20"/>
          <w:szCs w:val="22"/>
        </w:rPr>
        <w:t xml:space="preserve"> will be populated </w:t>
      </w:r>
      <w:r>
        <w:rPr>
          <w:b/>
          <w:sz w:val="20"/>
          <w:szCs w:val="22"/>
        </w:rPr>
        <w:t xml:space="preserve">into the Zoho Desk for Company Code, Division, Company Name, Country Name, Controller, Region. </w:t>
      </w:r>
    </w:p>
    <w:p w14:paraId="3494F773" w14:textId="77777777" w:rsidR="006C1745" w:rsidRDefault="006C1745" w:rsidP="00EB1C32">
      <w:pPr>
        <w:overflowPunct w:val="0"/>
        <w:autoSpaceDE w:val="0"/>
        <w:autoSpaceDN w:val="0"/>
        <w:adjustRightInd w:val="0"/>
        <w:jc w:val="both"/>
        <w:textAlignment w:val="baseline"/>
        <w:rPr>
          <w:b/>
          <w:sz w:val="22"/>
          <w:szCs w:val="22"/>
        </w:rPr>
      </w:pPr>
    </w:p>
    <w:p w14:paraId="6DC392E7" w14:textId="77777777" w:rsidR="006C1745" w:rsidRDefault="006C1745" w:rsidP="00EB1C32">
      <w:pPr>
        <w:overflowPunct w:val="0"/>
        <w:autoSpaceDE w:val="0"/>
        <w:autoSpaceDN w:val="0"/>
        <w:adjustRightInd w:val="0"/>
        <w:jc w:val="both"/>
        <w:textAlignment w:val="baseline"/>
        <w:rPr>
          <w:b/>
          <w:sz w:val="22"/>
          <w:szCs w:val="22"/>
        </w:rPr>
      </w:pPr>
    </w:p>
    <w:p w14:paraId="084334E0" w14:textId="7E8C1E5A" w:rsidR="002A7864" w:rsidRPr="000237DF" w:rsidRDefault="009A71B3" w:rsidP="005E1548">
      <w:pPr>
        <w:pStyle w:val="ListParagraph"/>
        <w:numPr>
          <w:ilvl w:val="2"/>
          <w:numId w:val="6"/>
        </w:numPr>
        <w:overflowPunct w:val="0"/>
        <w:autoSpaceDE w:val="0"/>
        <w:autoSpaceDN w:val="0"/>
        <w:adjustRightInd w:val="0"/>
        <w:jc w:val="both"/>
        <w:textAlignment w:val="baseline"/>
        <w:rPr>
          <w:b/>
          <w:sz w:val="22"/>
          <w:szCs w:val="22"/>
        </w:rPr>
      </w:pPr>
      <w:r w:rsidRPr="000237DF">
        <w:rPr>
          <w:b/>
          <w:sz w:val="22"/>
          <w:szCs w:val="22"/>
        </w:rPr>
        <w:t>Field Dependency</w:t>
      </w:r>
      <w:r w:rsidR="00C64D07">
        <w:rPr>
          <w:b/>
          <w:sz w:val="22"/>
          <w:szCs w:val="22"/>
        </w:rPr>
        <w:t xml:space="preserve"> for </w:t>
      </w:r>
      <w:r w:rsidR="004E5FF4">
        <w:rPr>
          <w:b/>
          <w:sz w:val="22"/>
          <w:szCs w:val="22"/>
        </w:rPr>
        <w:t>PTP Europe</w:t>
      </w:r>
      <w:r w:rsidRPr="000237DF">
        <w:rPr>
          <w:b/>
          <w:sz w:val="22"/>
          <w:szCs w:val="22"/>
        </w:rPr>
        <w:t>:</w:t>
      </w:r>
    </w:p>
    <w:p w14:paraId="424701D2" w14:textId="391DAA69" w:rsidR="002A7864" w:rsidRPr="00230E7A" w:rsidRDefault="002A7864" w:rsidP="002A7864">
      <w:pPr>
        <w:overflowPunct w:val="0"/>
        <w:autoSpaceDE w:val="0"/>
        <w:autoSpaceDN w:val="0"/>
        <w:adjustRightInd w:val="0"/>
        <w:jc w:val="both"/>
        <w:textAlignment w:val="baseline"/>
        <w:rPr>
          <w:szCs w:val="22"/>
        </w:rPr>
      </w:pPr>
    </w:p>
    <w:tbl>
      <w:tblPr>
        <w:tblW w:w="0" w:type="auto"/>
        <w:tblLook w:val="04A0" w:firstRow="1" w:lastRow="0" w:firstColumn="1" w:lastColumn="0" w:noHBand="0" w:noVBand="1"/>
      </w:tblPr>
      <w:tblGrid>
        <w:gridCol w:w="870"/>
        <w:gridCol w:w="1466"/>
        <w:gridCol w:w="1763"/>
      </w:tblGrid>
      <w:tr w:rsidR="00346502" w:rsidRPr="00230E7A" w14:paraId="5F15CC71" w14:textId="77777777" w:rsidTr="007F5830">
        <w:trPr>
          <w:trHeight w:val="360"/>
        </w:trPr>
        <w:tc>
          <w:tcPr>
            <w:tcW w:w="0" w:type="auto"/>
            <w:tcBorders>
              <w:top w:val="single" w:sz="4" w:space="0" w:color="auto"/>
              <w:left w:val="single" w:sz="4" w:space="0" w:color="auto"/>
              <w:bottom w:val="single" w:sz="4" w:space="0" w:color="auto"/>
              <w:right w:val="single" w:sz="4" w:space="0" w:color="auto"/>
            </w:tcBorders>
            <w:shd w:val="clear" w:color="000000" w:fill="D4841D"/>
            <w:noWrap/>
            <w:vAlign w:val="center"/>
            <w:hideMark/>
          </w:tcPr>
          <w:p w14:paraId="6BC05519" w14:textId="77777777" w:rsidR="00346502" w:rsidRPr="00044D64" w:rsidRDefault="00346502" w:rsidP="007F5830">
            <w:pPr>
              <w:rPr>
                <w:b/>
                <w:bCs/>
                <w:color w:val="FFFFFF"/>
                <w:sz w:val="22"/>
                <w:szCs w:val="20"/>
              </w:rPr>
            </w:pPr>
            <w:r w:rsidRPr="00044D64">
              <w:rPr>
                <w:b/>
                <w:bCs/>
                <w:color w:val="FFFFFF"/>
                <w:sz w:val="22"/>
                <w:szCs w:val="20"/>
              </w:rPr>
              <w:t>Sr. No.</w:t>
            </w:r>
          </w:p>
        </w:tc>
        <w:tc>
          <w:tcPr>
            <w:tcW w:w="0" w:type="auto"/>
            <w:tcBorders>
              <w:top w:val="single" w:sz="4" w:space="0" w:color="auto"/>
              <w:left w:val="nil"/>
              <w:bottom w:val="single" w:sz="4" w:space="0" w:color="auto"/>
              <w:right w:val="single" w:sz="4" w:space="0" w:color="auto"/>
            </w:tcBorders>
            <w:shd w:val="clear" w:color="auto" w:fill="D4841D"/>
            <w:noWrap/>
            <w:vAlign w:val="center"/>
            <w:hideMark/>
          </w:tcPr>
          <w:p w14:paraId="4C8D8562" w14:textId="77777777" w:rsidR="00346502" w:rsidRPr="00044D64" w:rsidRDefault="00346502" w:rsidP="007F5830">
            <w:pPr>
              <w:rPr>
                <w:b/>
                <w:bCs/>
                <w:color w:val="FFFFFF"/>
                <w:sz w:val="22"/>
                <w:szCs w:val="20"/>
              </w:rPr>
            </w:pPr>
            <w:r w:rsidRPr="00044D64">
              <w:rPr>
                <w:b/>
                <w:bCs/>
                <w:color w:val="FFFFFF"/>
                <w:sz w:val="22"/>
                <w:szCs w:val="20"/>
              </w:rPr>
              <w:t>Parent Field</w:t>
            </w:r>
          </w:p>
        </w:tc>
        <w:tc>
          <w:tcPr>
            <w:tcW w:w="0" w:type="auto"/>
            <w:tcBorders>
              <w:top w:val="single" w:sz="4" w:space="0" w:color="auto"/>
              <w:left w:val="nil"/>
              <w:bottom w:val="single" w:sz="4" w:space="0" w:color="auto"/>
              <w:right w:val="single" w:sz="4" w:space="0" w:color="auto"/>
            </w:tcBorders>
            <w:shd w:val="clear" w:color="000000" w:fill="D4841D"/>
            <w:noWrap/>
            <w:vAlign w:val="center"/>
            <w:hideMark/>
          </w:tcPr>
          <w:p w14:paraId="6C42F09E" w14:textId="77777777" w:rsidR="00346502" w:rsidRPr="00044D64" w:rsidRDefault="00346502" w:rsidP="007F5830">
            <w:pPr>
              <w:rPr>
                <w:b/>
                <w:bCs/>
                <w:color w:val="FFFFFF"/>
                <w:sz w:val="22"/>
                <w:szCs w:val="20"/>
              </w:rPr>
            </w:pPr>
            <w:r w:rsidRPr="00044D64">
              <w:rPr>
                <w:b/>
                <w:bCs/>
                <w:color w:val="FFFFFF"/>
                <w:sz w:val="22"/>
                <w:szCs w:val="20"/>
              </w:rPr>
              <w:t>Dependent Field</w:t>
            </w:r>
          </w:p>
        </w:tc>
      </w:tr>
      <w:tr w:rsidR="00346502" w:rsidRPr="00230E7A" w14:paraId="164F2855"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50EC62" w14:textId="77777777" w:rsidR="00346502" w:rsidRPr="00230E7A" w:rsidRDefault="00346502" w:rsidP="007F5830">
            <w:pPr>
              <w:rPr>
                <w:sz w:val="20"/>
                <w:szCs w:val="20"/>
              </w:rPr>
            </w:pPr>
            <w:r w:rsidRPr="00230E7A">
              <w:rPr>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55894391" w14:textId="77777777" w:rsidR="00346502" w:rsidRPr="00230E7A" w:rsidRDefault="00346502" w:rsidP="007F5830">
            <w:pPr>
              <w:rPr>
                <w:sz w:val="20"/>
                <w:szCs w:val="20"/>
              </w:rPr>
            </w:pPr>
            <w:r w:rsidRPr="00230E7A">
              <w:rPr>
                <w:sz w:val="20"/>
                <w:szCs w:val="20"/>
              </w:rPr>
              <w:t>Company Code</w:t>
            </w:r>
          </w:p>
        </w:tc>
        <w:tc>
          <w:tcPr>
            <w:tcW w:w="0" w:type="auto"/>
            <w:tcBorders>
              <w:top w:val="nil"/>
              <w:left w:val="nil"/>
              <w:bottom w:val="single" w:sz="4" w:space="0" w:color="auto"/>
              <w:right w:val="single" w:sz="4" w:space="0" w:color="auto"/>
            </w:tcBorders>
            <w:shd w:val="clear" w:color="auto" w:fill="auto"/>
            <w:noWrap/>
            <w:vAlign w:val="center"/>
            <w:hideMark/>
          </w:tcPr>
          <w:p w14:paraId="0DF1F4F6" w14:textId="09B54C8B" w:rsidR="00346502" w:rsidRPr="00230E7A" w:rsidRDefault="00346502" w:rsidP="007F5830">
            <w:pPr>
              <w:rPr>
                <w:sz w:val="20"/>
                <w:szCs w:val="20"/>
              </w:rPr>
            </w:pPr>
            <w:r w:rsidRPr="00230E7A">
              <w:rPr>
                <w:sz w:val="20"/>
                <w:szCs w:val="20"/>
              </w:rPr>
              <w:t>Company</w:t>
            </w:r>
            <w:r w:rsidR="00BD43CF">
              <w:rPr>
                <w:sz w:val="20"/>
                <w:szCs w:val="20"/>
              </w:rPr>
              <w:t xml:space="preserve"> Name</w:t>
            </w:r>
          </w:p>
        </w:tc>
      </w:tr>
      <w:tr w:rsidR="00346502" w:rsidRPr="00230E7A" w14:paraId="295A9C2A"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CB09BC" w14:textId="77777777" w:rsidR="00346502" w:rsidRPr="00230E7A" w:rsidRDefault="00346502" w:rsidP="007F5830">
            <w:pPr>
              <w:rPr>
                <w:sz w:val="20"/>
                <w:szCs w:val="20"/>
              </w:rPr>
            </w:pPr>
            <w:r w:rsidRPr="00230E7A">
              <w:rPr>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09416EBB" w14:textId="77777777" w:rsidR="00346502" w:rsidRPr="00230E7A" w:rsidRDefault="00346502" w:rsidP="007F5830">
            <w:pPr>
              <w:rPr>
                <w:sz w:val="20"/>
                <w:szCs w:val="20"/>
              </w:rPr>
            </w:pPr>
            <w:r w:rsidRPr="00230E7A">
              <w:rPr>
                <w:sz w:val="20"/>
                <w:szCs w:val="20"/>
              </w:rPr>
              <w:t>Company Code</w:t>
            </w:r>
          </w:p>
        </w:tc>
        <w:tc>
          <w:tcPr>
            <w:tcW w:w="0" w:type="auto"/>
            <w:tcBorders>
              <w:top w:val="nil"/>
              <w:left w:val="nil"/>
              <w:bottom w:val="single" w:sz="4" w:space="0" w:color="auto"/>
              <w:right w:val="single" w:sz="4" w:space="0" w:color="auto"/>
            </w:tcBorders>
            <w:shd w:val="clear" w:color="auto" w:fill="auto"/>
            <w:noWrap/>
            <w:vAlign w:val="center"/>
            <w:hideMark/>
          </w:tcPr>
          <w:p w14:paraId="2E41B21C" w14:textId="77777777" w:rsidR="00346502" w:rsidRPr="00230E7A" w:rsidRDefault="00346502" w:rsidP="007F5830">
            <w:pPr>
              <w:rPr>
                <w:sz w:val="20"/>
                <w:szCs w:val="20"/>
              </w:rPr>
            </w:pPr>
            <w:r w:rsidRPr="00230E7A">
              <w:rPr>
                <w:sz w:val="20"/>
                <w:szCs w:val="20"/>
              </w:rPr>
              <w:t>Country Name</w:t>
            </w:r>
          </w:p>
        </w:tc>
      </w:tr>
      <w:tr w:rsidR="00346502" w:rsidRPr="00230E7A" w14:paraId="7DBBDDD7"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25AF62" w14:textId="77777777" w:rsidR="00346502" w:rsidRPr="00230E7A" w:rsidRDefault="00346502" w:rsidP="007F5830">
            <w:pPr>
              <w:rPr>
                <w:sz w:val="20"/>
                <w:szCs w:val="20"/>
              </w:rPr>
            </w:pPr>
            <w:r w:rsidRPr="00230E7A">
              <w:rPr>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04C5F7F4" w14:textId="77777777" w:rsidR="00346502" w:rsidRPr="00230E7A" w:rsidRDefault="00346502" w:rsidP="007F5830">
            <w:pPr>
              <w:rPr>
                <w:sz w:val="20"/>
                <w:szCs w:val="20"/>
              </w:rPr>
            </w:pPr>
            <w:r w:rsidRPr="00230E7A">
              <w:rPr>
                <w:sz w:val="20"/>
                <w:szCs w:val="20"/>
              </w:rPr>
              <w:t>Company Code</w:t>
            </w:r>
          </w:p>
        </w:tc>
        <w:tc>
          <w:tcPr>
            <w:tcW w:w="0" w:type="auto"/>
            <w:tcBorders>
              <w:top w:val="nil"/>
              <w:left w:val="nil"/>
              <w:bottom w:val="single" w:sz="4" w:space="0" w:color="auto"/>
              <w:right w:val="single" w:sz="4" w:space="0" w:color="auto"/>
            </w:tcBorders>
            <w:shd w:val="clear" w:color="auto" w:fill="auto"/>
            <w:noWrap/>
            <w:vAlign w:val="center"/>
            <w:hideMark/>
          </w:tcPr>
          <w:p w14:paraId="39C60BB4" w14:textId="77777777" w:rsidR="00346502" w:rsidRPr="00230E7A" w:rsidRDefault="00346502" w:rsidP="007F5830">
            <w:pPr>
              <w:rPr>
                <w:sz w:val="20"/>
                <w:szCs w:val="20"/>
              </w:rPr>
            </w:pPr>
            <w:r w:rsidRPr="00230E7A">
              <w:rPr>
                <w:sz w:val="20"/>
                <w:szCs w:val="20"/>
              </w:rPr>
              <w:t>Division</w:t>
            </w:r>
          </w:p>
        </w:tc>
      </w:tr>
      <w:tr w:rsidR="00346502" w:rsidRPr="00230E7A" w14:paraId="36C97DF4"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3A7F10" w14:textId="77777777" w:rsidR="00346502" w:rsidRPr="00230E7A" w:rsidRDefault="00346502" w:rsidP="007F5830">
            <w:pPr>
              <w:rPr>
                <w:sz w:val="20"/>
                <w:szCs w:val="20"/>
              </w:rPr>
            </w:pPr>
            <w:r w:rsidRPr="00230E7A">
              <w:rPr>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14:paraId="7E294953" w14:textId="77777777" w:rsidR="00346502" w:rsidRPr="00230E7A" w:rsidRDefault="00346502" w:rsidP="007F5830">
            <w:pPr>
              <w:rPr>
                <w:sz w:val="20"/>
                <w:szCs w:val="20"/>
              </w:rPr>
            </w:pPr>
            <w:r w:rsidRPr="00230E7A">
              <w:rPr>
                <w:sz w:val="20"/>
                <w:szCs w:val="20"/>
              </w:rPr>
              <w:t>Division</w:t>
            </w:r>
          </w:p>
        </w:tc>
        <w:tc>
          <w:tcPr>
            <w:tcW w:w="0" w:type="auto"/>
            <w:tcBorders>
              <w:top w:val="nil"/>
              <w:left w:val="nil"/>
              <w:bottom w:val="single" w:sz="4" w:space="0" w:color="auto"/>
              <w:right w:val="single" w:sz="4" w:space="0" w:color="auto"/>
            </w:tcBorders>
            <w:shd w:val="clear" w:color="auto" w:fill="auto"/>
            <w:noWrap/>
            <w:vAlign w:val="center"/>
            <w:hideMark/>
          </w:tcPr>
          <w:p w14:paraId="10EEDE0E" w14:textId="77777777" w:rsidR="00346502" w:rsidRPr="00230E7A" w:rsidRDefault="00346502" w:rsidP="007F5830">
            <w:pPr>
              <w:rPr>
                <w:sz w:val="20"/>
                <w:szCs w:val="20"/>
              </w:rPr>
            </w:pPr>
            <w:r w:rsidRPr="00230E7A">
              <w:rPr>
                <w:sz w:val="20"/>
                <w:szCs w:val="20"/>
              </w:rPr>
              <w:t>Controller</w:t>
            </w:r>
          </w:p>
        </w:tc>
      </w:tr>
      <w:tr w:rsidR="00346502" w:rsidRPr="00230E7A" w14:paraId="71658637" w14:textId="77777777" w:rsidTr="007F5830">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F1BC53" w14:textId="77777777" w:rsidR="00346502" w:rsidRPr="00230E7A" w:rsidRDefault="00346502" w:rsidP="007F5830">
            <w:pPr>
              <w:rPr>
                <w:sz w:val="20"/>
                <w:szCs w:val="20"/>
              </w:rPr>
            </w:pPr>
            <w:r w:rsidRPr="00230E7A">
              <w:rPr>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14:paraId="56D2AF51" w14:textId="77777777" w:rsidR="00346502" w:rsidRPr="00230E7A" w:rsidRDefault="00346502" w:rsidP="007F5830">
            <w:pPr>
              <w:rPr>
                <w:sz w:val="20"/>
                <w:szCs w:val="20"/>
              </w:rPr>
            </w:pPr>
            <w:r w:rsidRPr="00230E7A">
              <w:rPr>
                <w:sz w:val="20"/>
                <w:szCs w:val="20"/>
              </w:rPr>
              <w:t>Division</w:t>
            </w:r>
          </w:p>
        </w:tc>
        <w:tc>
          <w:tcPr>
            <w:tcW w:w="0" w:type="auto"/>
            <w:tcBorders>
              <w:top w:val="nil"/>
              <w:left w:val="nil"/>
              <w:bottom w:val="single" w:sz="4" w:space="0" w:color="auto"/>
              <w:right w:val="single" w:sz="4" w:space="0" w:color="auto"/>
            </w:tcBorders>
            <w:shd w:val="clear" w:color="auto" w:fill="auto"/>
            <w:noWrap/>
            <w:vAlign w:val="center"/>
            <w:hideMark/>
          </w:tcPr>
          <w:p w14:paraId="6B9C974E" w14:textId="77777777" w:rsidR="00346502" w:rsidRPr="00230E7A" w:rsidRDefault="00346502" w:rsidP="007F5830">
            <w:pPr>
              <w:rPr>
                <w:sz w:val="20"/>
                <w:szCs w:val="20"/>
              </w:rPr>
            </w:pPr>
            <w:r w:rsidRPr="00230E7A">
              <w:rPr>
                <w:sz w:val="20"/>
                <w:szCs w:val="20"/>
              </w:rPr>
              <w:t>Region</w:t>
            </w:r>
          </w:p>
        </w:tc>
      </w:tr>
    </w:tbl>
    <w:p w14:paraId="421F3ECF" w14:textId="1408953B" w:rsidR="002A7864" w:rsidRDefault="002A7864" w:rsidP="002A7864">
      <w:pPr>
        <w:overflowPunct w:val="0"/>
        <w:autoSpaceDE w:val="0"/>
        <w:autoSpaceDN w:val="0"/>
        <w:adjustRightInd w:val="0"/>
        <w:jc w:val="both"/>
        <w:textAlignment w:val="baseline"/>
        <w:rPr>
          <w:szCs w:val="22"/>
        </w:rPr>
      </w:pPr>
    </w:p>
    <w:p w14:paraId="40F8D98C" w14:textId="77777777" w:rsidR="00F646B8" w:rsidRDefault="00F646B8" w:rsidP="00F646B8">
      <w:pPr>
        <w:overflowPunct w:val="0"/>
        <w:autoSpaceDE w:val="0"/>
        <w:autoSpaceDN w:val="0"/>
        <w:adjustRightInd w:val="0"/>
        <w:jc w:val="both"/>
        <w:textAlignment w:val="baseline"/>
        <w:rPr>
          <w:sz w:val="22"/>
          <w:szCs w:val="22"/>
        </w:rPr>
      </w:pPr>
      <w:r>
        <w:rPr>
          <w:sz w:val="22"/>
          <w:szCs w:val="22"/>
        </w:rPr>
        <w:t>Below is the Field mapping file (</w:t>
      </w:r>
      <w:r w:rsidRPr="00D849BB">
        <w:rPr>
          <w:b/>
          <w:sz w:val="22"/>
          <w:szCs w:val="22"/>
        </w:rPr>
        <w:t>Field Dependency Mapping File</w:t>
      </w:r>
      <w:r>
        <w:rPr>
          <w:sz w:val="22"/>
          <w:szCs w:val="22"/>
        </w:rPr>
        <w:t>) for reference.</w:t>
      </w:r>
    </w:p>
    <w:p w14:paraId="1FA07CC5" w14:textId="10665A27" w:rsidR="00F646B8" w:rsidRDefault="00F646B8" w:rsidP="00F646B8">
      <w:pPr>
        <w:overflowPunct w:val="0"/>
        <w:autoSpaceDE w:val="0"/>
        <w:autoSpaceDN w:val="0"/>
        <w:adjustRightInd w:val="0"/>
        <w:jc w:val="both"/>
        <w:textAlignment w:val="baseline"/>
        <w:rPr>
          <w:sz w:val="22"/>
          <w:szCs w:val="22"/>
        </w:rPr>
      </w:pPr>
    </w:p>
    <w:p w14:paraId="419D3181" w14:textId="77777777" w:rsidR="00584B7A" w:rsidRDefault="00584B7A" w:rsidP="00F646B8">
      <w:pPr>
        <w:overflowPunct w:val="0"/>
        <w:autoSpaceDE w:val="0"/>
        <w:autoSpaceDN w:val="0"/>
        <w:adjustRightInd w:val="0"/>
        <w:jc w:val="both"/>
        <w:textAlignment w:val="baseline"/>
        <w:rPr>
          <w:sz w:val="22"/>
          <w:szCs w:val="22"/>
        </w:rPr>
      </w:pPr>
    </w:p>
    <w:p w14:paraId="2851C17E" w14:textId="3AA749C8" w:rsidR="00F646B8" w:rsidRDefault="00F646B8" w:rsidP="002A7864">
      <w:pPr>
        <w:overflowPunct w:val="0"/>
        <w:autoSpaceDE w:val="0"/>
        <w:autoSpaceDN w:val="0"/>
        <w:adjustRightInd w:val="0"/>
        <w:jc w:val="both"/>
        <w:textAlignment w:val="baseline"/>
        <w:rPr>
          <w:szCs w:val="22"/>
        </w:rPr>
      </w:pPr>
    </w:p>
    <w:bookmarkStart w:id="0" w:name="_MON_1733211076"/>
    <w:bookmarkEnd w:id="0"/>
    <w:p w14:paraId="3EC6589F" w14:textId="0FA2DBFE" w:rsidR="00F646B8" w:rsidRDefault="00584B7A" w:rsidP="002A7864">
      <w:pPr>
        <w:overflowPunct w:val="0"/>
        <w:autoSpaceDE w:val="0"/>
        <w:autoSpaceDN w:val="0"/>
        <w:adjustRightInd w:val="0"/>
        <w:jc w:val="both"/>
        <w:textAlignment w:val="baseline"/>
        <w:rPr>
          <w:szCs w:val="22"/>
        </w:rPr>
      </w:pPr>
      <w:r>
        <w:rPr>
          <w:szCs w:val="22"/>
        </w:rPr>
        <w:object w:dxaOrig="1534" w:dyaOrig="997" w14:anchorId="54BBA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1" o:title=""/>
          </v:shape>
          <o:OLEObject Type="Embed" ProgID="Excel.Sheet.12" ShapeID="_x0000_i1025" DrawAspect="Icon" ObjectID="_1733903076" r:id="rId22"/>
        </w:object>
      </w:r>
    </w:p>
    <w:p w14:paraId="1F91E267" w14:textId="77777777" w:rsidR="00F646B8" w:rsidRDefault="00F646B8" w:rsidP="002A7864">
      <w:pPr>
        <w:overflowPunct w:val="0"/>
        <w:autoSpaceDE w:val="0"/>
        <w:autoSpaceDN w:val="0"/>
        <w:adjustRightInd w:val="0"/>
        <w:jc w:val="both"/>
        <w:textAlignment w:val="baseline"/>
        <w:rPr>
          <w:szCs w:val="22"/>
        </w:rPr>
      </w:pPr>
    </w:p>
    <w:tbl>
      <w:tblPr>
        <w:tblW w:w="6760" w:type="dxa"/>
        <w:tblLook w:val="04A0" w:firstRow="1" w:lastRow="0" w:firstColumn="1" w:lastColumn="0" w:noHBand="0" w:noVBand="1"/>
      </w:tblPr>
      <w:tblGrid>
        <w:gridCol w:w="2900"/>
        <w:gridCol w:w="3860"/>
      </w:tblGrid>
      <w:tr w:rsidR="00F646B8" w14:paraId="72BCD8E5" w14:textId="77777777" w:rsidTr="00F646B8">
        <w:trPr>
          <w:trHeight w:val="300"/>
        </w:trPr>
        <w:tc>
          <w:tcPr>
            <w:tcW w:w="2900" w:type="dxa"/>
            <w:tcBorders>
              <w:top w:val="single" w:sz="4" w:space="0" w:color="auto"/>
              <w:left w:val="single" w:sz="4" w:space="0" w:color="auto"/>
              <w:bottom w:val="single" w:sz="4" w:space="0" w:color="auto"/>
              <w:right w:val="single" w:sz="4" w:space="0" w:color="auto"/>
            </w:tcBorders>
            <w:shd w:val="clear" w:color="000000" w:fill="D4841D"/>
            <w:vAlign w:val="center"/>
            <w:hideMark/>
          </w:tcPr>
          <w:p w14:paraId="52994BFA" w14:textId="77777777" w:rsidR="00F646B8" w:rsidRDefault="00F646B8">
            <w:pPr>
              <w:jc w:val="center"/>
              <w:rPr>
                <w:rFonts w:ascii="Calibri" w:hAnsi="Calibri" w:cs="Calibri"/>
                <w:b/>
                <w:bCs/>
                <w:color w:val="FFFFFF"/>
                <w:sz w:val="22"/>
                <w:szCs w:val="22"/>
              </w:rPr>
            </w:pPr>
            <w:r>
              <w:rPr>
                <w:rFonts w:ascii="Calibri" w:hAnsi="Calibri" w:cs="Calibri"/>
                <w:b/>
                <w:bCs/>
                <w:color w:val="FFFFFF"/>
                <w:sz w:val="22"/>
                <w:szCs w:val="22"/>
              </w:rPr>
              <w:lastRenderedPageBreak/>
              <w:t>Priority</w:t>
            </w:r>
          </w:p>
        </w:tc>
        <w:tc>
          <w:tcPr>
            <w:tcW w:w="3860" w:type="dxa"/>
            <w:tcBorders>
              <w:top w:val="single" w:sz="4" w:space="0" w:color="auto"/>
              <w:left w:val="nil"/>
              <w:bottom w:val="single" w:sz="4" w:space="0" w:color="auto"/>
              <w:right w:val="single" w:sz="4" w:space="0" w:color="auto"/>
            </w:tcBorders>
            <w:shd w:val="clear" w:color="000000" w:fill="D4841D"/>
            <w:vAlign w:val="center"/>
            <w:hideMark/>
          </w:tcPr>
          <w:p w14:paraId="5E04A1B7" w14:textId="77777777" w:rsidR="00F646B8" w:rsidRDefault="00F646B8">
            <w:pPr>
              <w:jc w:val="center"/>
              <w:rPr>
                <w:rFonts w:ascii="Calibri" w:hAnsi="Calibri" w:cs="Calibri"/>
                <w:b/>
                <w:bCs/>
                <w:color w:val="FFFFFF"/>
                <w:sz w:val="22"/>
                <w:szCs w:val="22"/>
              </w:rPr>
            </w:pPr>
            <w:r>
              <w:rPr>
                <w:rFonts w:ascii="Calibri" w:hAnsi="Calibri" w:cs="Calibri"/>
                <w:b/>
                <w:bCs/>
                <w:color w:val="FFFFFF"/>
                <w:sz w:val="22"/>
                <w:szCs w:val="22"/>
              </w:rPr>
              <w:t>Reason for Escalation</w:t>
            </w:r>
          </w:p>
        </w:tc>
      </w:tr>
      <w:tr w:rsidR="00F646B8" w14:paraId="16EB1658" w14:textId="77777777" w:rsidTr="00F646B8">
        <w:trPr>
          <w:trHeight w:val="30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51D9CD37" w14:textId="44083A00" w:rsidR="00F646B8" w:rsidRDefault="00F646B8">
            <w:pPr>
              <w:rPr>
                <w:rFonts w:ascii="Calibri" w:hAnsi="Calibri" w:cs="Calibri"/>
                <w:color w:val="000000"/>
                <w:sz w:val="22"/>
                <w:szCs w:val="22"/>
              </w:rPr>
            </w:pPr>
            <w:r>
              <w:rPr>
                <w:rFonts w:ascii="Calibri" w:hAnsi="Calibri" w:cs="Calibri"/>
                <w:color w:val="000000"/>
                <w:sz w:val="22"/>
                <w:szCs w:val="22"/>
              </w:rPr>
              <w:t>No</w:t>
            </w:r>
            <w:r w:rsidR="00BD43CF">
              <w:rPr>
                <w:rFonts w:ascii="Calibri" w:hAnsi="Calibri" w:cs="Calibri"/>
                <w:color w:val="000000"/>
                <w:sz w:val="22"/>
                <w:szCs w:val="22"/>
              </w:rPr>
              <w:t>rm</w:t>
            </w:r>
            <w:r>
              <w:rPr>
                <w:rFonts w:ascii="Calibri" w:hAnsi="Calibri" w:cs="Calibri"/>
                <w:color w:val="000000"/>
                <w:sz w:val="22"/>
                <w:szCs w:val="22"/>
              </w:rPr>
              <w:t>al</w:t>
            </w:r>
          </w:p>
        </w:tc>
        <w:tc>
          <w:tcPr>
            <w:tcW w:w="3860" w:type="dxa"/>
            <w:tcBorders>
              <w:top w:val="nil"/>
              <w:left w:val="nil"/>
              <w:bottom w:val="single" w:sz="4" w:space="0" w:color="auto"/>
              <w:right w:val="single" w:sz="4" w:space="0" w:color="auto"/>
            </w:tcBorders>
            <w:shd w:val="clear" w:color="auto" w:fill="auto"/>
            <w:vAlign w:val="center"/>
            <w:hideMark/>
          </w:tcPr>
          <w:p w14:paraId="2BA292EB" w14:textId="77777777" w:rsidR="00F646B8" w:rsidRDefault="00F646B8">
            <w:pPr>
              <w:rPr>
                <w:rFonts w:ascii="Calibri" w:hAnsi="Calibri" w:cs="Calibri"/>
                <w:color w:val="000000"/>
                <w:sz w:val="22"/>
                <w:szCs w:val="22"/>
              </w:rPr>
            </w:pPr>
            <w:r>
              <w:rPr>
                <w:rFonts w:ascii="Calibri" w:hAnsi="Calibri" w:cs="Calibri"/>
                <w:color w:val="000000"/>
                <w:sz w:val="22"/>
                <w:szCs w:val="22"/>
              </w:rPr>
              <w:t>Not Applicable</w:t>
            </w:r>
          </w:p>
        </w:tc>
      </w:tr>
      <w:tr w:rsidR="00F646B8" w14:paraId="1528967A" w14:textId="77777777" w:rsidTr="00F646B8">
        <w:trPr>
          <w:trHeight w:val="30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53C4E0B2" w14:textId="77777777" w:rsidR="00F646B8" w:rsidRDefault="00F646B8">
            <w:pPr>
              <w:rPr>
                <w:rFonts w:ascii="Calibri" w:hAnsi="Calibri" w:cs="Calibri"/>
                <w:color w:val="000000"/>
                <w:sz w:val="22"/>
                <w:szCs w:val="22"/>
              </w:rPr>
            </w:pPr>
            <w:r>
              <w:rPr>
                <w:rFonts w:ascii="Calibri" w:hAnsi="Calibri" w:cs="Calibri"/>
                <w:color w:val="000000"/>
                <w:sz w:val="22"/>
                <w:szCs w:val="22"/>
              </w:rPr>
              <w:t>Urgent</w:t>
            </w:r>
          </w:p>
        </w:tc>
        <w:tc>
          <w:tcPr>
            <w:tcW w:w="3860" w:type="dxa"/>
            <w:tcBorders>
              <w:top w:val="nil"/>
              <w:left w:val="nil"/>
              <w:bottom w:val="single" w:sz="4" w:space="0" w:color="auto"/>
              <w:right w:val="single" w:sz="4" w:space="0" w:color="auto"/>
            </w:tcBorders>
            <w:shd w:val="clear" w:color="auto" w:fill="auto"/>
            <w:vAlign w:val="center"/>
            <w:hideMark/>
          </w:tcPr>
          <w:p w14:paraId="42ECE561" w14:textId="77777777" w:rsidR="00F646B8" w:rsidRDefault="00F646B8">
            <w:pPr>
              <w:rPr>
                <w:rFonts w:ascii="Calibri" w:hAnsi="Calibri" w:cs="Calibri"/>
                <w:color w:val="000000"/>
                <w:sz w:val="22"/>
                <w:szCs w:val="22"/>
              </w:rPr>
            </w:pPr>
            <w:r>
              <w:rPr>
                <w:rFonts w:ascii="Calibri" w:hAnsi="Calibri" w:cs="Calibri"/>
                <w:color w:val="000000"/>
                <w:sz w:val="22"/>
                <w:szCs w:val="22"/>
              </w:rPr>
              <w:t>Not Applicable</w:t>
            </w:r>
          </w:p>
        </w:tc>
      </w:tr>
      <w:tr w:rsidR="00F646B8" w14:paraId="59ADC67A" w14:textId="77777777" w:rsidTr="00F646B8">
        <w:trPr>
          <w:trHeight w:val="1500"/>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512190CC" w14:textId="77777777" w:rsidR="00F646B8" w:rsidRDefault="00F646B8">
            <w:pPr>
              <w:rPr>
                <w:rFonts w:ascii="Calibri" w:hAnsi="Calibri" w:cs="Calibri"/>
                <w:color w:val="000000"/>
                <w:sz w:val="22"/>
                <w:szCs w:val="22"/>
              </w:rPr>
            </w:pPr>
            <w:r>
              <w:rPr>
                <w:rFonts w:ascii="Calibri" w:hAnsi="Calibri" w:cs="Calibri"/>
                <w:color w:val="000000"/>
                <w:sz w:val="22"/>
                <w:szCs w:val="22"/>
              </w:rPr>
              <w:t>Escalation</w:t>
            </w:r>
          </w:p>
        </w:tc>
        <w:tc>
          <w:tcPr>
            <w:tcW w:w="3860" w:type="dxa"/>
            <w:tcBorders>
              <w:top w:val="nil"/>
              <w:left w:val="nil"/>
              <w:bottom w:val="single" w:sz="4" w:space="0" w:color="auto"/>
              <w:right w:val="single" w:sz="4" w:space="0" w:color="auto"/>
            </w:tcBorders>
            <w:shd w:val="clear" w:color="auto" w:fill="auto"/>
            <w:vAlign w:val="center"/>
            <w:hideMark/>
          </w:tcPr>
          <w:p w14:paraId="0FBCD115" w14:textId="77777777" w:rsidR="00F646B8" w:rsidRDefault="00F646B8">
            <w:pPr>
              <w:rPr>
                <w:rFonts w:ascii="Calibri" w:hAnsi="Calibri" w:cs="Calibri"/>
                <w:color w:val="000000"/>
                <w:sz w:val="22"/>
                <w:szCs w:val="22"/>
              </w:rPr>
            </w:pPr>
            <w:r w:rsidRPr="00C867FB">
              <w:rPr>
                <w:rFonts w:ascii="Calibri" w:hAnsi="Calibri" w:cs="Calibri"/>
                <w:color w:val="000000" w:themeColor="text1"/>
                <w:sz w:val="22"/>
                <w:szCs w:val="22"/>
              </w:rPr>
              <w:t>None</w:t>
            </w:r>
            <w:r>
              <w:rPr>
                <w:rFonts w:ascii="Calibri" w:hAnsi="Calibri" w:cs="Calibri"/>
                <w:color w:val="000000"/>
                <w:sz w:val="22"/>
                <w:szCs w:val="22"/>
              </w:rPr>
              <w:br/>
              <w:t>Not Applicable</w:t>
            </w:r>
            <w:r>
              <w:rPr>
                <w:rFonts w:ascii="Calibri" w:hAnsi="Calibri" w:cs="Calibri"/>
                <w:color w:val="000000"/>
                <w:sz w:val="22"/>
                <w:szCs w:val="22"/>
              </w:rPr>
              <w:br/>
              <w:t>Risk to flight operations</w:t>
            </w:r>
            <w:r>
              <w:rPr>
                <w:rFonts w:ascii="Calibri" w:hAnsi="Calibri" w:cs="Calibri"/>
                <w:color w:val="000000"/>
                <w:sz w:val="22"/>
                <w:szCs w:val="22"/>
              </w:rPr>
              <w:br/>
              <w:t>Risk of substantial fines</w:t>
            </w:r>
            <w:r>
              <w:rPr>
                <w:rFonts w:ascii="Calibri" w:hAnsi="Calibri" w:cs="Calibri"/>
                <w:color w:val="000000"/>
                <w:sz w:val="22"/>
                <w:szCs w:val="22"/>
              </w:rPr>
              <w:br/>
              <w:t>Risk of legal action</w:t>
            </w:r>
          </w:p>
        </w:tc>
      </w:tr>
    </w:tbl>
    <w:p w14:paraId="1E94FF09" w14:textId="2083D9E3" w:rsidR="00573CEE" w:rsidRPr="00605261" w:rsidRDefault="00573CEE" w:rsidP="00605261">
      <w:pPr>
        <w:overflowPunct w:val="0"/>
        <w:autoSpaceDE w:val="0"/>
        <w:autoSpaceDN w:val="0"/>
        <w:adjustRightInd w:val="0"/>
        <w:jc w:val="both"/>
        <w:textAlignment w:val="baseline"/>
        <w:rPr>
          <w:sz w:val="22"/>
          <w:szCs w:val="22"/>
        </w:rPr>
      </w:pPr>
    </w:p>
    <w:p w14:paraId="4C9F35A3" w14:textId="764D67B3" w:rsidR="00D849BB" w:rsidRDefault="00D849BB" w:rsidP="002A7864">
      <w:pPr>
        <w:overflowPunct w:val="0"/>
        <w:autoSpaceDE w:val="0"/>
        <w:autoSpaceDN w:val="0"/>
        <w:adjustRightInd w:val="0"/>
        <w:jc w:val="both"/>
        <w:textAlignment w:val="baseline"/>
        <w:rPr>
          <w:szCs w:val="22"/>
        </w:rPr>
      </w:pPr>
    </w:p>
    <w:tbl>
      <w:tblPr>
        <w:tblW w:w="6760" w:type="dxa"/>
        <w:tblLook w:val="04A0" w:firstRow="1" w:lastRow="0" w:firstColumn="1" w:lastColumn="0" w:noHBand="0" w:noVBand="1"/>
      </w:tblPr>
      <w:tblGrid>
        <w:gridCol w:w="2932"/>
        <w:gridCol w:w="3828"/>
      </w:tblGrid>
      <w:tr w:rsidR="009C458B" w14:paraId="35496EEB" w14:textId="77777777" w:rsidTr="009C458B">
        <w:trPr>
          <w:trHeight w:val="300"/>
        </w:trPr>
        <w:tc>
          <w:tcPr>
            <w:tcW w:w="2932" w:type="dxa"/>
            <w:tcBorders>
              <w:top w:val="single" w:sz="4" w:space="0" w:color="auto"/>
              <w:left w:val="single" w:sz="4" w:space="0" w:color="auto"/>
              <w:bottom w:val="single" w:sz="4" w:space="0" w:color="auto"/>
              <w:right w:val="single" w:sz="4" w:space="0" w:color="auto"/>
            </w:tcBorders>
            <w:shd w:val="clear" w:color="000000" w:fill="D4841D"/>
            <w:vAlign w:val="center"/>
            <w:hideMark/>
          </w:tcPr>
          <w:p w14:paraId="13855684" w14:textId="77777777" w:rsidR="009C458B" w:rsidRDefault="009C458B">
            <w:pPr>
              <w:jc w:val="center"/>
              <w:rPr>
                <w:rFonts w:ascii="Calibri" w:hAnsi="Calibri" w:cs="Calibri"/>
                <w:b/>
                <w:bCs/>
                <w:color w:val="FFFFFF"/>
                <w:sz w:val="22"/>
                <w:szCs w:val="22"/>
              </w:rPr>
            </w:pPr>
            <w:r>
              <w:rPr>
                <w:rFonts w:ascii="Calibri" w:hAnsi="Calibri" w:cs="Calibri"/>
                <w:b/>
                <w:bCs/>
                <w:color w:val="FFFFFF"/>
                <w:sz w:val="22"/>
                <w:szCs w:val="22"/>
              </w:rPr>
              <w:t>Process Type</w:t>
            </w:r>
          </w:p>
        </w:tc>
        <w:tc>
          <w:tcPr>
            <w:tcW w:w="3828" w:type="dxa"/>
            <w:tcBorders>
              <w:top w:val="single" w:sz="4" w:space="0" w:color="auto"/>
              <w:left w:val="nil"/>
              <w:bottom w:val="single" w:sz="4" w:space="0" w:color="auto"/>
              <w:right w:val="single" w:sz="4" w:space="0" w:color="auto"/>
            </w:tcBorders>
            <w:shd w:val="clear" w:color="000000" w:fill="D4841D"/>
            <w:vAlign w:val="center"/>
            <w:hideMark/>
          </w:tcPr>
          <w:p w14:paraId="7D54B24F" w14:textId="77777777" w:rsidR="009C458B" w:rsidRDefault="009C458B">
            <w:pPr>
              <w:jc w:val="center"/>
              <w:rPr>
                <w:rFonts w:ascii="Calibri" w:hAnsi="Calibri" w:cs="Calibri"/>
                <w:b/>
                <w:bCs/>
                <w:color w:val="FFFFFF"/>
                <w:sz w:val="22"/>
                <w:szCs w:val="22"/>
              </w:rPr>
            </w:pPr>
            <w:r>
              <w:rPr>
                <w:rFonts w:ascii="Calibri" w:hAnsi="Calibri" w:cs="Calibri"/>
                <w:b/>
                <w:bCs/>
                <w:color w:val="FFFFFF"/>
                <w:sz w:val="22"/>
                <w:szCs w:val="22"/>
              </w:rPr>
              <w:t>Sub-Process Type</w:t>
            </w:r>
          </w:p>
        </w:tc>
      </w:tr>
      <w:tr w:rsidR="009C458B" w14:paraId="36717157" w14:textId="77777777" w:rsidTr="009C458B">
        <w:trPr>
          <w:trHeight w:val="300"/>
        </w:trPr>
        <w:tc>
          <w:tcPr>
            <w:tcW w:w="2932" w:type="dxa"/>
            <w:tcBorders>
              <w:top w:val="nil"/>
              <w:left w:val="single" w:sz="4" w:space="0" w:color="auto"/>
              <w:bottom w:val="single" w:sz="4" w:space="0" w:color="auto"/>
              <w:right w:val="single" w:sz="4" w:space="0" w:color="auto"/>
            </w:tcBorders>
            <w:shd w:val="clear" w:color="auto" w:fill="auto"/>
            <w:vAlign w:val="center"/>
            <w:hideMark/>
          </w:tcPr>
          <w:p w14:paraId="5D310EB4" w14:textId="77777777" w:rsidR="009C458B" w:rsidRDefault="009C458B">
            <w:pPr>
              <w:rPr>
                <w:rFonts w:ascii="Calibri" w:hAnsi="Calibri" w:cs="Calibri"/>
                <w:color w:val="000000"/>
                <w:sz w:val="22"/>
                <w:szCs w:val="22"/>
              </w:rPr>
            </w:pPr>
            <w:r>
              <w:rPr>
                <w:rFonts w:ascii="Calibri" w:hAnsi="Calibri" w:cs="Calibri"/>
                <w:color w:val="000000"/>
                <w:sz w:val="22"/>
                <w:szCs w:val="22"/>
              </w:rPr>
              <w:t>Select Value</w:t>
            </w:r>
          </w:p>
        </w:tc>
        <w:tc>
          <w:tcPr>
            <w:tcW w:w="3828" w:type="dxa"/>
            <w:tcBorders>
              <w:top w:val="nil"/>
              <w:left w:val="nil"/>
              <w:bottom w:val="single" w:sz="4" w:space="0" w:color="auto"/>
              <w:right w:val="single" w:sz="4" w:space="0" w:color="auto"/>
            </w:tcBorders>
            <w:shd w:val="clear" w:color="auto" w:fill="auto"/>
            <w:vAlign w:val="center"/>
            <w:hideMark/>
          </w:tcPr>
          <w:p w14:paraId="3E0DE75B" w14:textId="77777777" w:rsidR="009C458B" w:rsidRDefault="009C458B">
            <w:pPr>
              <w:rPr>
                <w:rFonts w:ascii="Calibri" w:hAnsi="Calibri" w:cs="Calibri"/>
                <w:color w:val="000000"/>
                <w:sz w:val="22"/>
                <w:szCs w:val="22"/>
              </w:rPr>
            </w:pPr>
            <w:r>
              <w:rPr>
                <w:rFonts w:ascii="Calibri" w:hAnsi="Calibri" w:cs="Calibri"/>
                <w:color w:val="000000"/>
                <w:sz w:val="22"/>
                <w:szCs w:val="22"/>
              </w:rPr>
              <w:t>Select Value</w:t>
            </w:r>
          </w:p>
        </w:tc>
      </w:tr>
      <w:tr w:rsidR="009C458B" w14:paraId="09B16CA5" w14:textId="77777777" w:rsidTr="00584B7A">
        <w:trPr>
          <w:trHeight w:val="1340"/>
        </w:trPr>
        <w:tc>
          <w:tcPr>
            <w:tcW w:w="2932" w:type="dxa"/>
            <w:tcBorders>
              <w:top w:val="nil"/>
              <w:left w:val="single" w:sz="4" w:space="0" w:color="auto"/>
              <w:bottom w:val="single" w:sz="4" w:space="0" w:color="auto"/>
              <w:right w:val="single" w:sz="4" w:space="0" w:color="auto"/>
            </w:tcBorders>
            <w:shd w:val="clear" w:color="auto" w:fill="auto"/>
            <w:vAlign w:val="center"/>
            <w:hideMark/>
          </w:tcPr>
          <w:p w14:paraId="3915E3EF" w14:textId="77777777" w:rsidR="009C458B" w:rsidRDefault="009C458B">
            <w:pPr>
              <w:rPr>
                <w:rFonts w:ascii="Calibri" w:hAnsi="Calibri" w:cs="Calibri"/>
                <w:color w:val="000000"/>
                <w:sz w:val="22"/>
                <w:szCs w:val="22"/>
              </w:rPr>
            </w:pPr>
            <w:r>
              <w:rPr>
                <w:rFonts w:ascii="Calibri" w:hAnsi="Calibri" w:cs="Calibri"/>
                <w:color w:val="000000"/>
                <w:sz w:val="22"/>
                <w:szCs w:val="22"/>
              </w:rPr>
              <w:t>Invoice Processing</w:t>
            </w:r>
          </w:p>
        </w:tc>
        <w:tc>
          <w:tcPr>
            <w:tcW w:w="3828" w:type="dxa"/>
            <w:tcBorders>
              <w:top w:val="nil"/>
              <w:left w:val="nil"/>
              <w:bottom w:val="single" w:sz="4" w:space="0" w:color="auto"/>
              <w:right w:val="single" w:sz="4" w:space="0" w:color="auto"/>
            </w:tcBorders>
            <w:shd w:val="clear" w:color="auto" w:fill="auto"/>
            <w:vAlign w:val="center"/>
            <w:hideMark/>
          </w:tcPr>
          <w:p w14:paraId="17D60CB0" w14:textId="79498F3D" w:rsidR="009C458B" w:rsidRDefault="009C458B" w:rsidP="009C458B">
            <w:pPr>
              <w:rPr>
                <w:rFonts w:ascii="Calibri" w:hAnsi="Calibri" w:cs="Calibri"/>
                <w:color w:val="000000"/>
                <w:sz w:val="22"/>
                <w:szCs w:val="22"/>
              </w:rPr>
            </w:pPr>
            <w:r>
              <w:rPr>
                <w:rFonts w:ascii="Calibri" w:hAnsi="Calibri" w:cs="Calibri"/>
                <w:color w:val="000000"/>
                <w:sz w:val="22"/>
                <w:szCs w:val="22"/>
              </w:rPr>
              <w:t>Select Value</w:t>
            </w:r>
            <w:r>
              <w:rPr>
                <w:rFonts w:ascii="Calibri" w:hAnsi="Calibri" w:cs="Calibri"/>
                <w:color w:val="000000"/>
                <w:sz w:val="22"/>
                <w:szCs w:val="22"/>
              </w:rPr>
              <w:br/>
              <w:t>Coding Instruction</w:t>
            </w:r>
            <w:r>
              <w:rPr>
                <w:rFonts w:ascii="Calibri" w:hAnsi="Calibri" w:cs="Calibri"/>
                <w:color w:val="000000"/>
                <w:sz w:val="22"/>
                <w:szCs w:val="22"/>
              </w:rPr>
              <w:br/>
            </w:r>
            <w:r w:rsidRPr="008D4547">
              <w:rPr>
                <w:rFonts w:ascii="Calibri" w:hAnsi="Calibri" w:cs="Calibri"/>
                <w:color w:val="000000" w:themeColor="text1"/>
                <w:sz w:val="22"/>
                <w:szCs w:val="22"/>
              </w:rPr>
              <w:t>Invoice status query</w:t>
            </w:r>
            <w:r w:rsidRPr="008D4547">
              <w:rPr>
                <w:rFonts w:ascii="Calibri" w:hAnsi="Calibri" w:cs="Calibri"/>
                <w:color w:val="000000" w:themeColor="text1"/>
                <w:sz w:val="22"/>
                <w:szCs w:val="22"/>
              </w:rPr>
              <w:br/>
              <w:t>Technical issue (only on Agent portal)</w:t>
            </w:r>
          </w:p>
        </w:tc>
      </w:tr>
      <w:tr w:rsidR="006E1620" w14:paraId="58C5039F" w14:textId="77777777" w:rsidTr="009C458B">
        <w:trPr>
          <w:trHeight w:val="600"/>
        </w:trPr>
        <w:tc>
          <w:tcPr>
            <w:tcW w:w="2932" w:type="dxa"/>
            <w:tcBorders>
              <w:top w:val="nil"/>
              <w:left w:val="single" w:sz="4" w:space="0" w:color="auto"/>
              <w:bottom w:val="single" w:sz="4" w:space="0" w:color="auto"/>
              <w:right w:val="single" w:sz="4" w:space="0" w:color="auto"/>
            </w:tcBorders>
            <w:shd w:val="clear" w:color="auto" w:fill="auto"/>
            <w:vAlign w:val="bottom"/>
            <w:hideMark/>
          </w:tcPr>
          <w:p w14:paraId="0B04C996" w14:textId="77777777" w:rsidR="006E1620" w:rsidRDefault="006E1620" w:rsidP="006E1620">
            <w:pPr>
              <w:rPr>
                <w:rFonts w:ascii="Arial" w:hAnsi="Arial" w:cs="Arial"/>
                <w:sz w:val="20"/>
                <w:szCs w:val="20"/>
              </w:rPr>
            </w:pPr>
            <w:r w:rsidRPr="006E1620">
              <w:rPr>
                <w:rFonts w:ascii="Calibri" w:hAnsi="Calibri" w:cs="Calibri"/>
                <w:color w:val="000000" w:themeColor="text1"/>
                <w:sz w:val="22"/>
                <w:szCs w:val="22"/>
              </w:rPr>
              <w:t>Approver back-up creation</w:t>
            </w:r>
          </w:p>
        </w:tc>
        <w:tc>
          <w:tcPr>
            <w:tcW w:w="3828" w:type="dxa"/>
            <w:tcBorders>
              <w:top w:val="nil"/>
              <w:left w:val="nil"/>
              <w:bottom w:val="single" w:sz="4" w:space="0" w:color="auto"/>
              <w:right w:val="single" w:sz="4" w:space="0" w:color="auto"/>
            </w:tcBorders>
            <w:shd w:val="clear" w:color="auto" w:fill="auto"/>
            <w:vAlign w:val="center"/>
            <w:hideMark/>
          </w:tcPr>
          <w:p w14:paraId="51B646C0" w14:textId="67EAB98E" w:rsidR="006E1620" w:rsidRDefault="006E1620" w:rsidP="006E1620">
            <w:pPr>
              <w:rPr>
                <w:rFonts w:ascii="Calibri" w:hAnsi="Calibri" w:cs="Calibri"/>
                <w:color w:val="FF0000"/>
                <w:sz w:val="22"/>
                <w:szCs w:val="22"/>
              </w:rPr>
            </w:pPr>
            <w:r>
              <w:rPr>
                <w:rFonts w:ascii="Calibri" w:hAnsi="Calibri" w:cs="Calibri"/>
                <w:color w:val="000000"/>
                <w:sz w:val="22"/>
                <w:szCs w:val="22"/>
              </w:rPr>
              <w:t>Not Applicable</w:t>
            </w:r>
          </w:p>
        </w:tc>
      </w:tr>
    </w:tbl>
    <w:p w14:paraId="12902595" w14:textId="3EFE79CE" w:rsidR="00F646B8" w:rsidRDefault="00F646B8" w:rsidP="002A7864">
      <w:pPr>
        <w:overflowPunct w:val="0"/>
        <w:autoSpaceDE w:val="0"/>
        <w:autoSpaceDN w:val="0"/>
        <w:adjustRightInd w:val="0"/>
        <w:jc w:val="both"/>
        <w:textAlignment w:val="baseline"/>
        <w:rPr>
          <w:szCs w:val="22"/>
        </w:rPr>
      </w:pPr>
    </w:p>
    <w:p w14:paraId="2A0C93CD" w14:textId="052BEFB5" w:rsidR="004A2A2B" w:rsidRPr="00584B7A" w:rsidRDefault="00584B7A" w:rsidP="002A7864">
      <w:pPr>
        <w:overflowPunct w:val="0"/>
        <w:autoSpaceDE w:val="0"/>
        <w:autoSpaceDN w:val="0"/>
        <w:adjustRightInd w:val="0"/>
        <w:jc w:val="both"/>
        <w:textAlignment w:val="baseline"/>
        <w:rPr>
          <w:color w:val="000000" w:themeColor="text1"/>
          <w:szCs w:val="22"/>
        </w:rPr>
      </w:pPr>
      <w:r w:rsidRPr="00584B7A">
        <w:rPr>
          <w:b/>
          <w:color w:val="000000" w:themeColor="text1"/>
        </w:rPr>
        <w:t>Note</w:t>
      </w:r>
      <w:r w:rsidRPr="00584B7A">
        <w:rPr>
          <w:color w:val="000000" w:themeColor="text1"/>
        </w:rPr>
        <w:t>: Process Type values are same for each Request Type, so we do not need “Request Type to Process Type</w:t>
      </w:r>
      <w:r>
        <w:rPr>
          <w:color w:val="000000" w:themeColor="text1"/>
        </w:rPr>
        <w:t>” Field Dependency</w:t>
      </w:r>
      <w:r w:rsidRPr="00584B7A">
        <w:rPr>
          <w:color w:val="000000" w:themeColor="text1"/>
        </w:rPr>
        <w:t>.</w:t>
      </w:r>
    </w:p>
    <w:p w14:paraId="6A3BCC87" w14:textId="13223C20" w:rsidR="004A2A2B" w:rsidRDefault="004A2A2B" w:rsidP="002A7864">
      <w:pPr>
        <w:overflowPunct w:val="0"/>
        <w:autoSpaceDE w:val="0"/>
        <w:autoSpaceDN w:val="0"/>
        <w:adjustRightInd w:val="0"/>
        <w:jc w:val="both"/>
        <w:textAlignment w:val="baseline"/>
        <w:rPr>
          <w:szCs w:val="22"/>
        </w:rPr>
      </w:pPr>
    </w:p>
    <w:p w14:paraId="23694C60" w14:textId="77777777" w:rsidR="004A2A2B" w:rsidRDefault="004A2A2B" w:rsidP="002A7864">
      <w:pPr>
        <w:overflowPunct w:val="0"/>
        <w:autoSpaceDE w:val="0"/>
        <w:autoSpaceDN w:val="0"/>
        <w:adjustRightInd w:val="0"/>
        <w:jc w:val="both"/>
        <w:textAlignment w:val="baseline"/>
        <w:rPr>
          <w:szCs w:val="22"/>
        </w:rPr>
      </w:pPr>
    </w:p>
    <w:p w14:paraId="3911CC02" w14:textId="46369FA7" w:rsidR="00362ADB" w:rsidRDefault="00362ADB" w:rsidP="005E1548">
      <w:pPr>
        <w:pStyle w:val="ListParagraph"/>
        <w:numPr>
          <w:ilvl w:val="2"/>
          <w:numId w:val="6"/>
        </w:numPr>
        <w:overflowPunct w:val="0"/>
        <w:autoSpaceDE w:val="0"/>
        <w:autoSpaceDN w:val="0"/>
        <w:adjustRightInd w:val="0"/>
        <w:jc w:val="both"/>
        <w:textAlignment w:val="baseline"/>
        <w:rPr>
          <w:b/>
          <w:sz w:val="22"/>
          <w:szCs w:val="22"/>
        </w:rPr>
      </w:pPr>
      <w:r>
        <w:rPr>
          <w:b/>
          <w:sz w:val="22"/>
          <w:szCs w:val="22"/>
        </w:rPr>
        <w:t xml:space="preserve">Workflow Rules for </w:t>
      </w:r>
      <w:r w:rsidR="004D0243">
        <w:rPr>
          <w:b/>
          <w:sz w:val="22"/>
          <w:szCs w:val="22"/>
        </w:rPr>
        <w:t>PTP EUROPE</w:t>
      </w:r>
      <w:r w:rsidRPr="000237DF">
        <w:rPr>
          <w:b/>
          <w:sz w:val="22"/>
          <w:szCs w:val="22"/>
        </w:rPr>
        <w:t>:</w:t>
      </w:r>
    </w:p>
    <w:p w14:paraId="1208D1A9" w14:textId="77777777" w:rsidR="009670A9" w:rsidRPr="00362ADB" w:rsidRDefault="009670A9" w:rsidP="00362ADB">
      <w:pPr>
        <w:overflowPunct w:val="0"/>
        <w:autoSpaceDE w:val="0"/>
        <w:autoSpaceDN w:val="0"/>
        <w:adjustRightInd w:val="0"/>
        <w:jc w:val="both"/>
        <w:textAlignment w:val="baseline"/>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838"/>
        <w:gridCol w:w="2385"/>
        <w:gridCol w:w="9270"/>
      </w:tblGrid>
      <w:tr w:rsidR="00306271" w:rsidRPr="00230E7A" w14:paraId="2DC570C7" w14:textId="77777777" w:rsidTr="00306271">
        <w:trPr>
          <w:cantSplit/>
          <w:trHeight w:val="600"/>
        </w:trPr>
        <w:tc>
          <w:tcPr>
            <w:tcW w:w="895" w:type="dxa"/>
            <w:shd w:val="clear" w:color="000000" w:fill="D4841D"/>
            <w:vAlign w:val="center"/>
            <w:hideMark/>
          </w:tcPr>
          <w:p w14:paraId="52DCE07C" w14:textId="5705451F" w:rsidR="00306271" w:rsidRPr="00230E7A" w:rsidRDefault="00306271" w:rsidP="00362ADB">
            <w:pPr>
              <w:jc w:val="center"/>
              <w:rPr>
                <w:b/>
                <w:bCs/>
                <w:color w:val="FFFFFF"/>
                <w:sz w:val="22"/>
                <w:szCs w:val="22"/>
              </w:rPr>
            </w:pPr>
            <w:r>
              <w:rPr>
                <w:rFonts w:ascii="Calibri" w:hAnsi="Calibri" w:cs="Calibri"/>
                <w:b/>
                <w:bCs/>
                <w:color w:val="FFFFFF"/>
                <w:sz w:val="22"/>
                <w:szCs w:val="22"/>
              </w:rPr>
              <w:t>S No.</w:t>
            </w:r>
          </w:p>
        </w:tc>
        <w:tc>
          <w:tcPr>
            <w:tcW w:w="2838" w:type="dxa"/>
            <w:shd w:val="clear" w:color="000000" w:fill="D4841D"/>
            <w:vAlign w:val="center"/>
            <w:hideMark/>
          </w:tcPr>
          <w:p w14:paraId="624C1A08" w14:textId="230F8FC5" w:rsidR="00306271" w:rsidRPr="00230E7A" w:rsidRDefault="00306271" w:rsidP="00362ADB">
            <w:pPr>
              <w:jc w:val="center"/>
              <w:rPr>
                <w:b/>
                <w:bCs/>
                <w:color w:val="FFFFFF"/>
                <w:sz w:val="22"/>
                <w:szCs w:val="22"/>
              </w:rPr>
            </w:pPr>
            <w:r>
              <w:rPr>
                <w:rFonts w:ascii="Calibri" w:hAnsi="Calibri" w:cs="Calibri"/>
                <w:b/>
                <w:bCs/>
                <w:color w:val="FFFFFF"/>
                <w:sz w:val="22"/>
                <w:szCs w:val="22"/>
              </w:rPr>
              <w:t>Rule Name</w:t>
            </w:r>
          </w:p>
        </w:tc>
        <w:tc>
          <w:tcPr>
            <w:tcW w:w="2385" w:type="dxa"/>
            <w:shd w:val="clear" w:color="000000" w:fill="D4841D"/>
          </w:tcPr>
          <w:p w14:paraId="13C0AA69" w14:textId="283728A7" w:rsidR="00306271" w:rsidRDefault="00306271" w:rsidP="00362ADB">
            <w:pPr>
              <w:jc w:val="center"/>
              <w:rPr>
                <w:rFonts w:ascii="Calibri" w:hAnsi="Calibri" w:cs="Calibri"/>
                <w:b/>
                <w:bCs/>
                <w:color w:val="FFFFFF"/>
                <w:sz w:val="22"/>
                <w:szCs w:val="22"/>
              </w:rPr>
            </w:pPr>
            <w:r>
              <w:rPr>
                <w:rFonts w:ascii="Calibri" w:hAnsi="Calibri" w:cs="Calibri"/>
                <w:b/>
                <w:bCs/>
                <w:color w:val="FFFFFF"/>
                <w:sz w:val="22"/>
                <w:szCs w:val="22"/>
              </w:rPr>
              <w:t>Execute</w:t>
            </w:r>
          </w:p>
        </w:tc>
        <w:tc>
          <w:tcPr>
            <w:tcW w:w="9270" w:type="dxa"/>
            <w:shd w:val="clear" w:color="000000" w:fill="D4841D"/>
            <w:vAlign w:val="center"/>
            <w:hideMark/>
          </w:tcPr>
          <w:p w14:paraId="47B93A2A" w14:textId="4137C656" w:rsidR="00306271" w:rsidRPr="00230E7A" w:rsidRDefault="00306271" w:rsidP="00362ADB">
            <w:pPr>
              <w:jc w:val="center"/>
              <w:rPr>
                <w:b/>
                <w:bCs/>
                <w:color w:val="FFFFFF"/>
                <w:sz w:val="22"/>
                <w:szCs w:val="22"/>
              </w:rPr>
            </w:pPr>
            <w:r>
              <w:rPr>
                <w:rFonts w:ascii="Calibri" w:hAnsi="Calibri" w:cs="Calibri"/>
                <w:b/>
                <w:bCs/>
                <w:color w:val="FFFFFF"/>
                <w:sz w:val="22"/>
                <w:szCs w:val="22"/>
              </w:rPr>
              <w:t>Rule Description</w:t>
            </w:r>
          </w:p>
        </w:tc>
      </w:tr>
      <w:tr w:rsidR="00306271" w:rsidRPr="00230E7A" w14:paraId="5DA97A6B" w14:textId="77777777" w:rsidTr="00306271">
        <w:trPr>
          <w:cantSplit/>
          <w:trHeight w:val="255"/>
        </w:trPr>
        <w:tc>
          <w:tcPr>
            <w:tcW w:w="895" w:type="dxa"/>
            <w:shd w:val="clear" w:color="000000" w:fill="FFFFFF"/>
            <w:noWrap/>
            <w:vAlign w:val="center"/>
          </w:tcPr>
          <w:p w14:paraId="0A844A14" w14:textId="6B2F76FD" w:rsidR="00306271" w:rsidRPr="00230E7A" w:rsidRDefault="00306271" w:rsidP="00683267">
            <w:pPr>
              <w:rPr>
                <w:sz w:val="20"/>
                <w:szCs w:val="20"/>
              </w:rPr>
            </w:pPr>
            <w:r>
              <w:rPr>
                <w:sz w:val="20"/>
                <w:szCs w:val="20"/>
              </w:rPr>
              <w:t>1</w:t>
            </w:r>
          </w:p>
        </w:tc>
        <w:tc>
          <w:tcPr>
            <w:tcW w:w="2838" w:type="dxa"/>
            <w:shd w:val="clear" w:color="000000" w:fill="FFFFFF"/>
            <w:noWrap/>
            <w:vAlign w:val="center"/>
          </w:tcPr>
          <w:p w14:paraId="5FEC1765" w14:textId="693D8063" w:rsidR="00306271" w:rsidRPr="00230E7A" w:rsidRDefault="00306271" w:rsidP="00683267">
            <w:pPr>
              <w:rPr>
                <w:sz w:val="20"/>
                <w:szCs w:val="20"/>
              </w:rPr>
            </w:pPr>
            <w:proofErr w:type="spellStart"/>
            <w:r w:rsidRPr="00306271">
              <w:rPr>
                <w:sz w:val="20"/>
                <w:szCs w:val="20"/>
              </w:rPr>
              <w:t>DefaultInvoiceLanguageValue</w:t>
            </w:r>
            <w:proofErr w:type="spellEnd"/>
          </w:p>
        </w:tc>
        <w:tc>
          <w:tcPr>
            <w:tcW w:w="2385" w:type="dxa"/>
            <w:shd w:val="clear" w:color="000000" w:fill="FFFFFF"/>
          </w:tcPr>
          <w:p w14:paraId="439AA859" w14:textId="1C5C13CE" w:rsidR="00306271" w:rsidRDefault="00306271" w:rsidP="00306271">
            <w:pPr>
              <w:rPr>
                <w:sz w:val="20"/>
                <w:szCs w:val="20"/>
              </w:rPr>
            </w:pPr>
            <w:r w:rsidRPr="00306271">
              <w:rPr>
                <w:sz w:val="20"/>
                <w:szCs w:val="20"/>
              </w:rPr>
              <w:t>Execute the rule when new record is created</w:t>
            </w:r>
          </w:p>
        </w:tc>
        <w:tc>
          <w:tcPr>
            <w:tcW w:w="9270" w:type="dxa"/>
            <w:shd w:val="clear" w:color="000000" w:fill="FFFFFF"/>
            <w:noWrap/>
            <w:vAlign w:val="center"/>
          </w:tcPr>
          <w:p w14:paraId="1C026429" w14:textId="61563777" w:rsidR="00306271" w:rsidRDefault="00306271" w:rsidP="00306271">
            <w:pPr>
              <w:rPr>
                <w:sz w:val="20"/>
                <w:szCs w:val="20"/>
              </w:rPr>
            </w:pPr>
          </w:p>
          <w:p w14:paraId="308E30E3" w14:textId="272032A8" w:rsidR="00306271" w:rsidRPr="00306271" w:rsidRDefault="00306271" w:rsidP="00306271">
            <w:pPr>
              <w:rPr>
                <w:sz w:val="20"/>
                <w:szCs w:val="20"/>
              </w:rPr>
            </w:pPr>
            <w:r w:rsidRPr="00306271">
              <w:rPr>
                <w:sz w:val="20"/>
                <w:szCs w:val="20"/>
              </w:rPr>
              <w:t>If the invoice language is empty, then automatically set</w:t>
            </w:r>
          </w:p>
          <w:p w14:paraId="66653C07" w14:textId="235B7C2E" w:rsidR="00306271" w:rsidRPr="00230E7A" w:rsidRDefault="008D4547" w:rsidP="00306271">
            <w:pPr>
              <w:rPr>
                <w:sz w:val="20"/>
                <w:szCs w:val="20"/>
              </w:rPr>
            </w:pPr>
            <w:r>
              <w:rPr>
                <w:sz w:val="20"/>
                <w:szCs w:val="20"/>
              </w:rPr>
              <w:t>o Invoice Language Default value</w:t>
            </w:r>
            <w:r w:rsidR="00306271" w:rsidRPr="00306271">
              <w:rPr>
                <w:sz w:val="20"/>
                <w:szCs w:val="20"/>
              </w:rPr>
              <w:t xml:space="preserve"> as English</w:t>
            </w:r>
          </w:p>
        </w:tc>
      </w:tr>
      <w:tr w:rsidR="00306271" w:rsidRPr="00230E7A" w14:paraId="59877971" w14:textId="77777777" w:rsidTr="00306271">
        <w:trPr>
          <w:cantSplit/>
          <w:trHeight w:val="255"/>
        </w:trPr>
        <w:tc>
          <w:tcPr>
            <w:tcW w:w="895" w:type="dxa"/>
            <w:shd w:val="clear" w:color="000000" w:fill="FFFFFF"/>
            <w:noWrap/>
            <w:vAlign w:val="center"/>
          </w:tcPr>
          <w:p w14:paraId="53CE274C" w14:textId="2840EC2E" w:rsidR="00306271" w:rsidRDefault="00306271" w:rsidP="00683267">
            <w:pPr>
              <w:rPr>
                <w:sz w:val="20"/>
                <w:szCs w:val="20"/>
              </w:rPr>
            </w:pPr>
            <w:r>
              <w:rPr>
                <w:sz w:val="20"/>
                <w:szCs w:val="20"/>
              </w:rPr>
              <w:t>2</w:t>
            </w:r>
          </w:p>
        </w:tc>
        <w:tc>
          <w:tcPr>
            <w:tcW w:w="2838" w:type="dxa"/>
            <w:shd w:val="clear" w:color="000000" w:fill="FFFFFF"/>
            <w:noWrap/>
            <w:vAlign w:val="center"/>
          </w:tcPr>
          <w:p w14:paraId="26C6788F" w14:textId="703D0CAF" w:rsidR="00306271" w:rsidRPr="00306271" w:rsidRDefault="00306271" w:rsidP="00683267">
            <w:pPr>
              <w:rPr>
                <w:sz w:val="20"/>
                <w:szCs w:val="20"/>
              </w:rPr>
            </w:pPr>
            <w:proofErr w:type="spellStart"/>
            <w:r w:rsidRPr="00306271">
              <w:rPr>
                <w:sz w:val="20"/>
                <w:szCs w:val="20"/>
              </w:rPr>
              <w:t>ReopenTicketOnCustomerReply</w:t>
            </w:r>
            <w:proofErr w:type="spellEnd"/>
          </w:p>
        </w:tc>
        <w:tc>
          <w:tcPr>
            <w:tcW w:w="2385" w:type="dxa"/>
            <w:shd w:val="clear" w:color="000000" w:fill="FFFFFF"/>
          </w:tcPr>
          <w:p w14:paraId="270BD9A5" w14:textId="76D036FC" w:rsidR="00306271" w:rsidRPr="00306271" w:rsidRDefault="00306271" w:rsidP="00306271">
            <w:pPr>
              <w:rPr>
                <w:sz w:val="20"/>
                <w:szCs w:val="20"/>
              </w:rPr>
            </w:pPr>
            <w:r w:rsidRPr="00306271">
              <w:rPr>
                <w:sz w:val="20"/>
                <w:szCs w:val="20"/>
              </w:rPr>
              <w:t>Execute the rule on customer Reply</w:t>
            </w:r>
          </w:p>
        </w:tc>
        <w:tc>
          <w:tcPr>
            <w:tcW w:w="9270" w:type="dxa"/>
            <w:shd w:val="clear" w:color="000000" w:fill="FFFFFF"/>
            <w:noWrap/>
            <w:vAlign w:val="center"/>
          </w:tcPr>
          <w:p w14:paraId="0CA964AA" w14:textId="72DC23A5" w:rsidR="00306271" w:rsidRDefault="00306271" w:rsidP="00306271">
            <w:pPr>
              <w:rPr>
                <w:sz w:val="20"/>
                <w:szCs w:val="20"/>
              </w:rPr>
            </w:pPr>
            <w:r w:rsidRPr="00306271">
              <w:rPr>
                <w:sz w:val="20"/>
                <w:szCs w:val="20"/>
              </w:rPr>
              <w:t>If ticket status is closed, the change</w:t>
            </w:r>
            <w:r w:rsidR="00584B7A">
              <w:rPr>
                <w:sz w:val="20"/>
                <w:szCs w:val="20"/>
              </w:rPr>
              <w:t xml:space="preserve"> status to Re-opened and make </w:t>
            </w:r>
            <w:proofErr w:type="spellStart"/>
            <w:r w:rsidR="00584B7A">
              <w:rPr>
                <w:sz w:val="20"/>
                <w:szCs w:val="20"/>
              </w:rPr>
              <w:t>Is</w:t>
            </w:r>
            <w:r w:rsidRPr="00306271">
              <w:rPr>
                <w:sz w:val="20"/>
                <w:szCs w:val="20"/>
              </w:rPr>
              <w:t>Reopen</w:t>
            </w:r>
            <w:proofErr w:type="spellEnd"/>
            <w:r w:rsidRPr="00306271">
              <w:rPr>
                <w:sz w:val="20"/>
                <w:szCs w:val="20"/>
              </w:rPr>
              <w:t xml:space="preserve"> to true</w:t>
            </w:r>
          </w:p>
        </w:tc>
      </w:tr>
    </w:tbl>
    <w:p w14:paraId="77F4B2BF" w14:textId="02506C17" w:rsidR="00362ADB" w:rsidRDefault="00362ADB" w:rsidP="002A7864">
      <w:pPr>
        <w:overflowPunct w:val="0"/>
        <w:autoSpaceDE w:val="0"/>
        <w:autoSpaceDN w:val="0"/>
        <w:adjustRightInd w:val="0"/>
        <w:jc w:val="both"/>
        <w:textAlignment w:val="baseline"/>
        <w:rPr>
          <w:szCs w:val="22"/>
        </w:rPr>
      </w:pPr>
    </w:p>
    <w:p w14:paraId="624F62E1" w14:textId="1A91383F" w:rsidR="00584B7A" w:rsidRDefault="00584B7A" w:rsidP="002A7864">
      <w:pPr>
        <w:overflowPunct w:val="0"/>
        <w:autoSpaceDE w:val="0"/>
        <w:autoSpaceDN w:val="0"/>
        <w:adjustRightInd w:val="0"/>
        <w:jc w:val="both"/>
        <w:textAlignment w:val="baseline"/>
        <w:rPr>
          <w:szCs w:val="22"/>
        </w:rPr>
      </w:pPr>
    </w:p>
    <w:p w14:paraId="50277F95" w14:textId="165667E6" w:rsidR="00584B7A" w:rsidRDefault="00584B7A" w:rsidP="002A7864">
      <w:pPr>
        <w:overflowPunct w:val="0"/>
        <w:autoSpaceDE w:val="0"/>
        <w:autoSpaceDN w:val="0"/>
        <w:adjustRightInd w:val="0"/>
        <w:jc w:val="both"/>
        <w:textAlignment w:val="baseline"/>
        <w:rPr>
          <w:szCs w:val="22"/>
        </w:rPr>
      </w:pPr>
    </w:p>
    <w:p w14:paraId="0BDCA432" w14:textId="77777777" w:rsidR="00584B7A" w:rsidRDefault="00584B7A" w:rsidP="002A7864">
      <w:pPr>
        <w:overflowPunct w:val="0"/>
        <w:autoSpaceDE w:val="0"/>
        <w:autoSpaceDN w:val="0"/>
        <w:adjustRightInd w:val="0"/>
        <w:jc w:val="both"/>
        <w:textAlignment w:val="baseline"/>
        <w:rPr>
          <w:szCs w:val="22"/>
        </w:rPr>
      </w:pPr>
    </w:p>
    <w:p w14:paraId="5662547F" w14:textId="77777777" w:rsidR="002E1A93" w:rsidRDefault="002E1A93" w:rsidP="002A7864">
      <w:pPr>
        <w:overflowPunct w:val="0"/>
        <w:autoSpaceDE w:val="0"/>
        <w:autoSpaceDN w:val="0"/>
        <w:adjustRightInd w:val="0"/>
        <w:jc w:val="both"/>
        <w:textAlignment w:val="baseline"/>
        <w:rPr>
          <w:szCs w:val="22"/>
        </w:rPr>
      </w:pPr>
    </w:p>
    <w:p w14:paraId="3E3D4A55" w14:textId="6A7FD573" w:rsidR="00C0358D" w:rsidRPr="000237DF" w:rsidRDefault="00044D64" w:rsidP="005E1548">
      <w:pPr>
        <w:pStyle w:val="ListParagraph"/>
        <w:numPr>
          <w:ilvl w:val="2"/>
          <w:numId w:val="6"/>
        </w:numPr>
        <w:overflowPunct w:val="0"/>
        <w:autoSpaceDE w:val="0"/>
        <w:autoSpaceDN w:val="0"/>
        <w:adjustRightInd w:val="0"/>
        <w:jc w:val="both"/>
        <w:textAlignment w:val="baseline"/>
        <w:rPr>
          <w:b/>
          <w:sz w:val="20"/>
          <w:szCs w:val="22"/>
        </w:rPr>
      </w:pPr>
      <w:r w:rsidRPr="000237DF">
        <w:rPr>
          <w:b/>
          <w:sz w:val="22"/>
          <w:szCs w:val="22"/>
        </w:rPr>
        <w:lastRenderedPageBreak/>
        <w:t>Email Notifications and Templates</w:t>
      </w:r>
    </w:p>
    <w:p w14:paraId="70E47BB7" w14:textId="639448AD" w:rsidR="00AF6C26" w:rsidRPr="00C0358D" w:rsidRDefault="00AF6C26" w:rsidP="00C0358D">
      <w:pPr>
        <w:overflowPunct w:val="0"/>
        <w:autoSpaceDE w:val="0"/>
        <w:autoSpaceDN w:val="0"/>
        <w:adjustRightInd w:val="0"/>
        <w:jc w:val="both"/>
        <w:textAlignment w:val="baseline"/>
        <w:rPr>
          <w:sz w:val="22"/>
          <w:szCs w:val="22"/>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414"/>
        <w:gridCol w:w="1957"/>
        <w:gridCol w:w="889"/>
        <w:gridCol w:w="1840"/>
        <w:gridCol w:w="5616"/>
      </w:tblGrid>
      <w:tr w:rsidR="00605C30" w:rsidRPr="00044D64" w14:paraId="1016BA40" w14:textId="77777777" w:rsidTr="0072594B">
        <w:trPr>
          <w:trHeight w:val="396"/>
        </w:trPr>
        <w:tc>
          <w:tcPr>
            <w:tcW w:w="13045" w:type="dxa"/>
            <w:gridSpan w:val="6"/>
            <w:shd w:val="clear" w:color="auto" w:fill="D4841D"/>
            <w:vAlign w:val="center"/>
          </w:tcPr>
          <w:p w14:paraId="6710F1BC" w14:textId="1B1F2163" w:rsidR="00605C30" w:rsidRPr="00044D64" w:rsidRDefault="00605C30">
            <w:pPr>
              <w:jc w:val="center"/>
              <w:rPr>
                <w:b/>
                <w:bCs/>
                <w:color w:val="FFFFFF"/>
                <w:sz w:val="22"/>
                <w:szCs w:val="22"/>
              </w:rPr>
            </w:pPr>
            <w:r>
              <w:rPr>
                <w:b/>
                <w:bCs/>
                <w:color w:val="FFFFFF"/>
                <w:sz w:val="22"/>
                <w:szCs w:val="22"/>
              </w:rPr>
              <w:t>Zoho Desk System Email Notification</w:t>
            </w:r>
          </w:p>
        </w:tc>
      </w:tr>
      <w:tr w:rsidR="00605C30" w:rsidRPr="00044D64" w14:paraId="78432EE6" w14:textId="77777777" w:rsidTr="0072594B">
        <w:trPr>
          <w:trHeight w:val="255"/>
        </w:trPr>
        <w:tc>
          <w:tcPr>
            <w:tcW w:w="1329" w:type="dxa"/>
            <w:shd w:val="clear" w:color="auto" w:fill="D4841D"/>
            <w:vAlign w:val="center"/>
            <w:hideMark/>
          </w:tcPr>
          <w:p w14:paraId="67315EAF" w14:textId="77777777" w:rsidR="00605C30" w:rsidRDefault="00605C30">
            <w:pPr>
              <w:jc w:val="center"/>
              <w:rPr>
                <w:b/>
                <w:bCs/>
                <w:color w:val="FFFFFF"/>
                <w:sz w:val="22"/>
                <w:szCs w:val="22"/>
              </w:rPr>
            </w:pPr>
            <w:r>
              <w:rPr>
                <w:b/>
                <w:bCs/>
                <w:color w:val="FFFFFF"/>
                <w:sz w:val="22"/>
                <w:szCs w:val="22"/>
              </w:rPr>
              <w:t>Notification</w:t>
            </w:r>
          </w:p>
          <w:p w14:paraId="61AB7E0B" w14:textId="38F697FC" w:rsidR="00605C30" w:rsidRPr="00044D64" w:rsidRDefault="00605C30">
            <w:pPr>
              <w:jc w:val="center"/>
              <w:rPr>
                <w:b/>
                <w:bCs/>
                <w:color w:val="FFFFFF"/>
                <w:sz w:val="22"/>
                <w:szCs w:val="22"/>
              </w:rPr>
            </w:pPr>
            <w:r w:rsidRPr="00044D64">
              <w:rPr>
                <w:b/>
                <w:bCs/>
                <w:color w:val="FFFFFF"/>
                <w:sz w:val="22"/>
                <w:szCs w:val="22"/>
              </w:rPr>
              <w:t>for</w:t>
            </w:r>
          </w:p>
        </w:tc>
        <w:tc>
          <w:tcPr>
            <w:tcW w:w="1414" w:type="dxa"/>
            <w:shd w:val="clear" w:color="auto" w:fill="D4841D"/>
            <w:vAlign w:val="center"/>
            <w:hideMark/>
          </w:tcPr>
          <w:p w14:paraId="0B0F5E0A" w14:textId="77777777" w:rsidR="00605C30" w:rsidRPr="00044D64" w:rsidRDefault="00605C30">
            <w:pPr>
              <w:jc w:val="center"/>
              <w:rPr>
                <w:b/>
                <w:bCs/>
                <w:color w:val="FFFFFF"/>
                <w:sz w:val="22"/>
                <w:szCs w:val="22"/>
              </w:rPr>
            </w:pPr>
            <w:r w:rsidRPr="00044D64">
              <w:rPr>
                <w:b/>
                <w:bCs/>
                <w:color w:val="FFFFFF"/>
                <w:sz w:val="22"/>
                <w:szCs w:val="22"/>
              </w:rPr>
              <w:t>Notifications type</w:t>
            </w:r>
          </w:p>
        </w:tc>
        <w:tc>
          <w:tcPr>
            <w:tcW w:w="1957" w:type="dxa"/>
            <w:shd w:val="clear" w:color="auto" w:fill="D4841D"/>
            <w:vAlign w:val="center"/>
            <w:hideMark/>
          </w:tcPr>
          <w:p w14:paraId="67976AA4" w14:textId="77777777" w:rsidR="00605C30" w:rsidRPr="00044D64" w:rsidRDefault="00605C30">
            <w:pPr>
              <w:jc w:val="center"/>
              <w:rPr>
                <w:b/>
                <w:bCs/>
                <w:color w:val="FFFFFF"/>
                <w:sz w:val="22"/>
                <w:szCs w:val="22"/>
              </w:rPr>
            </w:pPr>
            <w:r w:rsidRPr="00044D64">
              <w:rPr>
                <w:b/>
                <w:bCs/>
                <w:color w:val="FFFFFF"/>
                <w:sz w:val="22"/>
                <w:szCs w:val="22"/>
              </w:rPr>
              <w:t>Notification detail</w:t>
            </w:r>
          </w:p>
        </w:tc>
        <w:tc>
          <w:tcPr>
            <w:tcW w:w="889" w:type="dxa"/>
            <w:shd w:val="clear" w:color="auto" w:fill="D4841D"/>
            <w:vAlign w:val="center"/>
            <w:hideMark/>
          </w:tcPr>
          <w:p w14:paraId="36E2FA95" w14:textId="77777777" w:rsidR="00605C30" w:rsidRPr="00044D64" w:rsidRDefault="00605C30">
            <w:pPr>
              <w:jc w:val="both"/>
              <w:rPr>
                <w:b/>
                <w:bCs/>
                <w:color w:val="FFFFFF"/>
                <w:sz w:val="22"/>
                <w:szCs w:val="22"/>
              </w:rPr>
            </w:pPr>
            <w:r w:rsidRPr="00044D64">
              <w:rPr>
                <w:b/>
                <w:bCs/>
                <w:color w:val="FFFFFF"/>
                <w:sz w:val="22"/>
                <w:szCs w:val="22"/>
              </w:rPr>
              <w:t>Yes/No</w:t>
            </w:r>
          </w:p>
        </w:tc>
        <w:tc>
          <w:tcPr>
            <w:tcW w:w="1840" w:type="dxa"/>
            <w:shd w:val="clear" w:color="auto" w:fill="D4841D"/>
            <w:vAlign w:val="center"/>
            <w:hideMark/>
          </w:tcPr>
          <w:p w14:paraId="3CB3FA46" w14:textId="77777777" w:rsidR="00605C30" w:rsidRPr="00044D64" w:rsidRDefault="00605C30">
            <w:pPr>
              <w:jc w:val="both"/>
              <w:rPr>
                <w:b/>
                <w:bCs/>
                <w:color w:val="FFFFFF"/>
                <w:sz w:val="22"/>
                <w:szCs w:val="22"/>
              </w:rPr>
            </w:pPr>
            <w:r w:rsidRPr="00044D64">
              <w:rPr>
                <w:b/>
                <w:bCs/>
                <w:color w:val="FFFFFF"/>
                <w:sz w:val="22"/>
                <w:szCs w:val="22"/>
              </w:rPr>
              <w:t>Email Subject</w:t>
            </w:r>
          </w:p>
        </w:tc>
        <w:tc>
          <w:tcPr>
            <w:tcW w:w="5616" w:type="dxa"/>
            <w:shd w:val="clear" w:color="auto" w:fill="D4841D"/>
            <w:vAlign w:val="center"/>
            <w:hideMark/>
          </w:tcPr>
          <w:p w14:paraId="5F952898" w14:textId="77777777" w:rsidR="00605C30" w:rsidRPr="00044D64" w:rsidRDefault="00605C30">
            <w:pPr>
              <w:jc w:val="center"/>
              <w:rPr>
                <w:b/>
                <w:bCs/>
                <w:color w:val="FFFFFF"/>
                <w:sz w:val="22"/>
                <w:szCs w:val="22"/>
              </w:rPr>
            </w:pPr>
            <w:r w:rsidRPr="00044D64">
              <w:rPr>
                <w:b/>
                <w:bCs/>
                <w:color w:val="FFFFFF"/>
                <w:sz w:val="22"/>
                <w:szCs w:val="22"/>
              </w:rPr>
              <w:t>Email Content</w:t>
            </w:r>
          </w:p>
        </w:tc>
      </w:tr>
      <w:tr w:rsidR="00605C30" w:rsidRPr="00044D64" w14:paraId="3E714317" w14:textId="77777777" w:rsidTr="0072594B">
        <w:trPr>
          <w:trHeight w:val="1151"/>
        </w:trPr>
        <w:tc>
          <w:tcPr>
            <w:tcW w:w="1329" w:type="dxa"/>
            <w:shd w:val="clear" w:color="auto" w:fill="auto"/>
            <w:vAlign w:val="center"/>
            <w:hideMark/>
          </w:tcPr>
          <w:p w14:paraId="5E85201F" w14:textId="2ED3490B" w:rsidR="00605C30" w:rsidRPr="00044D64" w:rsidRDefault="00F01440">
            <w:pPr>
              <w:jc w:val="center"/>
              <w:rPr>
                <w:color w:val="000000"/>
                <w:sz w:val="20"/>
                <w:szCs w:val="20"/>
              </w:rPr>
            </w:pPr>
            <w:r>
              <w:rPr>
                <w:color w:val="000000"/>
                <w:sz w:val="20"/>
                <w:szCs w:val="20"/>
              </w:rPr>
              <w:t>Requestor</w:t>
            </w:r>
          </w:p>
        </w:tc>
        <w:tc>
          <w:tcPr>
            <w:tcW w:w="1414" w:type="dxa"/>
            <w:shd w:val="clear" w:color="auto" w:fill="auto"/>
            <w:vAlign w:val="center"/>
            <w:hideMark/>
          </w:tcPr>
          <w:p w14:paraId="342E30B6" w14:textId="6FBADCCD" w:rsidR="00605C30" w:rsidRPr="00044D64" w:rsidRDefault="00306271">
            <w:pPr>
              <w:rPr>
                <w:color w:val="000000"/>
                <w:sz w:val="20"/>
                <w:szCs w:val="20"/>
              </w:rPr>
            </w:pPr>
            <w:r w:rsidRPr="00306271">
              <w:rPr>
                <w:color w:val="000000"/>
                <w:sz w:val="20"/>
                <w:szCs w:val="20"/>
              </w:rPr>
              <w:t>New ticket creation</w:t>
            </w:r>
          </w:p>
        </w:tc>
        <w:tc>
          <w:tcPr>
            <w:tcW w:w="1957" w:type="dxa"/>
            <w:shd w:val="clear" w:color="auto" w:fill="auto"/>
            <w:vAlign w:val="center"/>
            <w:hideMark/>
          </w:tcPr>
          <w:p w14:paraId="6B0F7BB9" w14:textId="3158A584" w:rsidR="00605C30" w:rsidRPr="00044D64" w:rsidRDefault="00306271">
            <w:pPr>
              <w:rPr>
                <w:color w:val="000000"/>
                <w:sz w:val="20"/>
                <w:szCs w:val="20"/>
              </w:rPr>
            </w:pPr>
            <w:r w:rsidRPr="00306271">
              <w:rPr>
                <w:color w:val="000000"/>
                <w:sz w:val="20"/>
                <w:szCs w:val="20"/>
              </w:rPr>
              <w:t>Notifies the requestor that their ticket has been created.</w:t>
            </w:r>
          </w:p>
        </w:tc>
        <w:tc>
          <w:tcPr>
            <w:tcW w:w="889" w:type="dxa"/>
            <w:shd w:val="clear" w:color="auto" w:fill="auto"/>
            <w:vAlign w:val="center"/>
            <w:hideMark/>
          </w:tcPr>
          <w:p w14:paraId="4C0A5E98" w14:textId="77777777" w:rsidR="00605C30" w:rsidRPr="00044D64" w:rsidRDefault="00605C30">
            <w:pPr>
              <w:jc w:val="center"/>
              <w:rPr>
                <w:sz w:val="20"/>
                <w:szCs w:val="20"/>
              </w:rPr>
            </w:pPr>
            <w:r w:rsidRPr="00044D64">
              <w:rPr>
                <w:sz w:val="20"/>
                <w:szCs w:val="20"/>
              </w:rPr>
              <w:t>Yes</w:t>
            </w:r>
          </w:p>
        </w:tc>
        <w:tc>
          <w:tcPr>
            <w:tcW w:w="1840" w:type="dxa"/>
            <w:shd w:val="clear" w:color="auto" w:fill="auto"/>
            <w:vAlign w:val="center"/>
            <w:hideMark/>
          </w:tcPr>
          <w:p w14:paraId="44DBC6C2" w14:textId="62514037" w:rsidR="002E3038" w:rsidRPr="00044D64" w:rsidRDefault="002E3038">
            <w:pPr>
              <w:jc w:val="center"/>
              <w:rPr>
                <w:sz w:val="20"/>
                <w:szCs w:val="20"/>
              </w:rPr>
            </w:pPr>
            <w:r w:rsidRPr="002E3038">
              <w:rPr>
                <w:sz w:val="20"/>
                <w:szCs w:val="20"/>
              </w:rPr>
              <w:t>[##${Cases.Request Id}##] Your ticket has been created</w:t>
            </w:r>
          </w:p>
        </w:tc>
        <w:tc>
          <w:tcPr>
            <w:tcW w:w="5616" w:type="dxa"/>
            <w:shd w:val="clear" w:color="auto" w:fill="auto"/>
            <w:hideMark/>
          </w:tcPr>
          <w:p w14:paraId="70AB7963" w14:textId="77777777" w:rsidR="00940088" w:rsidRPr="00940088" w:rsidRDefault="00940088" w:rsidP="00940088">
            <w:pPr>
              <w:rPr>
                <w:sz w:val="20"/>
                <w:szCs w:val="20"/>
              </w:rPr>
            </w:pPr>
            <w:r w:rsidRPr="00940088">
              <w:rPr>
                <w:sz w:val="20"/>
                <w:szCs w:val="20"/>
              </w:rPr>
              <w:t>Dear ${</w:t>
            </w:r>
            <w:proofErr w:type="spellStart"/>
            <w:r w:rsidRPr="00940088">
              <w:rPr>
                <w:sz w:val="20"/>
                <w:szCs w:val="20"/>
              </w:rPr>
              <w:t>Cases.Contact</w:t>
            </w:r>
            <w:proofErr w:type="spellEnd"/>
            <w:r w:rsidRPr="00940088">
              <w:rPr>
                <w:sz w:val="20"/>
                <w:szCs w:val="20"/>
              </w:rPr>
              <w:t xml:space="preserve"> Name},</w:t>
            </w:r>
          </w:p>
          <w:p w14:paraId="7D5CADCB" w14:textId="77777777" w:rsidR="00940088" w:rsidRPr="00940088" w:rsidRDefault="00940088" w:rsidP="00940088">
            <w:pPr>
              <w:rPr>
                <w:sz w:val="20"/>
                <w:szCs w:val="20"/>
              </w:rPr>
            </w:pPr>
          </w:p>
          <w:p w14:paraId="67843510" w14:textId="77777777" w:rsidR="00940088" w:rsidRPr="00940088" w:rsidRDefault="00940088" w:rsidP="00940088">
            <w:pPr>
              <w:rPr>
                <w:sz w:val="20"/>
                <w:szCs w:val="20"/>
              </w:rPr>
            </w:pPr>
            <w:r w:rsidRPr="00940088">
              <w:rPr>
                <w:sz w:val="20"/>
                <w:szCs w:val="20"/>
              </w:rPr>
              <w:t>Thank you for contacting ${</w:t>
            </w:r>
            <w:proofErr w:type="spellStart"/>
            <w:r w:rsidRPr="00940088">
              <w:rPr>
                <w:sz w:val="20"/>
                <w:szCs w:val="20"/>
              </w:rPr>
              <w:t>Cases.Department</w:t>
            </w:r>
            <w:proofErr w:type="spellEnd"/>
            <w:r w:rsidRPr="00940088">
              <w:rPr>
                <w:sz w:val="20"/>
                <w:szCs w:val="20"/>
              </w:rPr>
              <w:t>}.</w:t>
            </w:r>
          </w:p>
          <w:p w14:paraId="55F48B71" w14:textId="77777777" w:rsidR="00940088" w:rsidRPr="00940088" w:rsidRDefault="00940088" w:rsidP="00940088">
            <w:pPr>
              <w:rPr>
                <w:sz w:val="20"/>
                <w:szCs w:val="20"/>
              </w:rPr>
            </w:pPr>
          </w:p>
          <w:p w14:paraId="219645B8" w14:textId="77777777" w:rsidR="00940088" w:rsidRPr="00940088" w:rsidRDefault="00940088" w:rsidP="00940088">
            <w:pPr>
              <w:rPr>
                <w:sz w:val="20"/>
                <w:szCs w:val="20"/>
              </w:rPr>
            </w:pPr>
            <w:r w:rsidRPr="00940088">
              <w:rPr>
                <w:sz w:val="20"/>
                <w:szCs w:val="20"/>
              </w:rPr>
              <w:t>Your ticket has been created with the ticket ID ${</w:t>
            </w:r>
            <w:proofErr w:type="spellStart"/>
            <w:r w:rsidRPr="00940088">
              <w:rPr>
                <w:sz w:val="20"/>
                <w:szCs w:val="20"/>
              </w:rPr>
              <w:t>Cases.Request</w:t>
            </w:r>
            <w:proofErr w:type="spellEnd"/>
            <w:r w:rsidRPr="00940088">
              <w:rPr>
                <w:sz w:val="20"/>
                <w:szCs w:val="20"/>
              </w:rPr>
              <w:t xml:space="preserve"> Id} for subject ${</w:t>
            </w:r>
            <w:proofErr w:type="spellStart"/>
            <w:r w:rsidRPr="00940088">
              <w:rPr>
                <w:sz w:val="20"/>
                <w:szCs w:val="20"/>
              </w:rPr>
              <w:t>Cases.Subject</w:t>
            </w:r>
            <w:proofErr w:type="spellEnd"/>
            <w:r w:rsidRPr="00940088">
              <w:rPr>
                <w:sz w:val="20"/>
                <w:szCs w:val="20"/>
              </w:rPr>
              <w:t xml:space="preserve">}. </w:t>
            </w:r>
          </w:p>
          <w:p w14:paraId="1CFD6B41" w14:textId="77777777" w:rsidR="00940088" w:rsidRPr="00940088" w:rsidRDefault="00940088" w:rsidP="00940088">
            <w:pPr>
              <w:rPr>
                <w:sz w:val="20"/>
                <w:szCs w:val="20"/>
              </w:rPr>
            </w:pPr>
          </w:p>
          <w:p w14:paraId="420A20EB" w14:textId="4D39AC1F" w:rsidR="00B473B8" w:rsidRDefault="00940088" w:rsidP="00940088">
            <w:pPr>
              <w:rPr>
                <w:sz w:val="20"/>
                <w:szCs w:val="20"/>
              </w:rPr>
            </w:pPr>
            <w:r>
              <w:rPr>
                <w:sz w:val="20"/>
                <w:szCs w:val="20"/>
              </w:rPr>
              <w:t>W</w:t>
            </w:r>
            <w:r w:rsidRPr="00940088">
              <w:rPr>
                <w:sz w:val="20"/>
                <w:szCs w:val="20"/>
              </w:rPr>
              <w:t>e are working on it and will get back to you soon.</w:t>
            </w:r>
          </w:p>
          <w:p w14:paraId="11395624" w14:textId="77777777" w:rsidR="00940088" w:rsidRDefault="00940088" w:rsidP="00940088">
            <w:pPr>
              <w:rPr>
                <w:sz w:val="20"/>
                <w:szCs w:val="20"/>
              </w:rPr>
            </w:pPr>
          </w:p>
          <w:p w14:paraId="4F3FF1D6" w14:textId="4C34752F" w:rsidR="00B473B8" w:rsidRDefault="00B473B8">
            <w:pPr>
              <w:rPr>
                <w:sz w:val="20"/>
                <w:szCs w:val="20"/>
              </w:rPr>
            </w:pPr>
            <w:r w:rsidRPr="003627BB">
              <w:rPr>
                <w:sz w:val="20"/>
                <w:szCs w:val="20"/>
              </w:rPr>
              <w:t>Please Note: Going further, you will recei</w:t>
            </w:r>
            <w:r w:rsidR="00306271">
              <w:rPr>
                <w:sz w:val="20"/>
                <w:szCs w:val="20"/>
              </w:rPr>
              <w:t xml:space="preserve">ve a response from </w:t>
            </w:r>
            <w:r w:rsidR="00306271" w:rsidRPr="00306271">
              <w:rPr>
                <w:sz w:val="20"/>
                <w:szCs w:val="20"/>
              </w:rPr>
              <w:t>apeurope@afklm.zohodesk.com</w:t>
            </w:r>
          </w:p>
          <w:p w14:paraId="73B1C962" w14:textId="6CF92AB4" w:rsidR="00605C30" w:rsidRDefault="00605C30">
            <w:pPr>
              <w:rPr>
                <w:sz w:val="20"/>
                <w:szCs w:val="20"/>
              </w:rPr>
            </w:pPr>
            <w:r w:rsidRPr="00044D64">
              <w:rPr>
                <w:sz w:val="20"/>
                <w:szCs w:val="20"/>
              </w:rPr>
              <w:br/>
              <w:t>Regards,</w:t>
            </w:r>
            <w:r w:rsidRPr="00044D64">
              <w:rPr>
                <w:sz w:val="20"/>
                <w:szCs w:val="20"/>
              </w:rPr>
              <w:br/>
            </w:r>
            <w:r w:rsidR="00752E85" w:rsidRPr="00752E85">
              <w:rPr>
                <w:sz w:val="20"/>
                <w:szCs w:val="20"/>
              </w:rPr>
              <w:t>Support Team ${</w:t>
            </w:r>
            <w:proofErr w:type="spellStart"/>
            <w:r w:rsidR="00752E85" w:rsidRPr="00752E85">
              <w:rPr>
                <w:sz w:val="20"/>
                <w:szCs w:val="20"/>
              </w:rPr>
              <w:t>Cases.Department</w:t>
            </w:r>
            <w:proofErr w:type="spellEnd"/>
            <w:r w:rsidR="00752E85" w:rsidRPr="00752E85">
              <w:rPr>
                <w:sz w:val="20"/>
                <w:szCs w:val="20"/>
              </w:rPr>
              <w:t>}</w:t>
            </w:r>
          </w:p>
          <w:p w14:paraId="24350F81" w14:textId="1EB687C1" w:rsidR="00306271" w:rsidRDefault="00306271">
            <w:pPr>
              <w:rPr>
                <w:sz w:val="20"/>
                <w:szCs w:val="20"/>
              </w:rPr>
            </w:pPr>
          </w:p>
          <w:p w14:paraId="3E64DCA4" w14:textId="4DFCA565" w:rsidR="002E3038" w:rsidRPr="00044D64" w:rsidRDefault="002E3038" w:rsidP="00B473B8">
            <w:pPr>
              <w:spacing w:line="276" w:lineRule="auto"/>
              <w:rPr>
                <w:sz w:val="20"/>
                <w:szCs w:val="20"/>
              </w:rPr>
            </w:pPr>
          </w:p>
        </w:tc>
      </w:tr>
    </w:tbl>
    <w:p w14:paraId="3D05BE6E" w14:textId="60A369FD" w:rsidR="004A2A2B" w:rsidRDefault="00584B7A" w:rsidP="002A7864">
      <w:pPr>
        <w:overflowPunct w:val="0"/>
        <w:autoSpaceDE w:val="0"/>
        <w:autoSpaceDN w:val="0"/>
        <w:adjustRightInd w:val="0"/>
        <w:jc w:val="both"/>
        <w:textAlignment w:val="baseline"/>
        <w:rPr>
          <w:szCs w:val="22"/>
        </w:rPr>
      </w:pPr>
      <w:r w:rsidRPr="00584B7A">
        <w:rPr>
          <w:b/>
          <w:szCs w:val="22"/>
        </w:rPr>
        <w:t>Note</w:t>
      </w:r>
      <w:r>
        <w:rPr>
          <w:szCs w:val="22"/>
        </w:rPr>
        <w:t xml:space="preserve">: No other email notifications has been requested by AFKL. </w:t>
      </w:r>
    </w:p>
    <w:p w14:paraId="02BE6E7F" w14:textId="059FB5E1" w:rsidR="00584B7A" w:rsidRDefault="00584B7A" w:rsidP="002A7864">
      <w:pPr>
        <w:overflowPunct w:val="0"/>
        <w:autoSpaceDE w:val="0"/>
        <w:autoSpaceDN w:val="0"/>
        <w:adjustRightInd w:val="0"/>
        <w:jc w:val="both"/>
        <w:textAlignment w:val="baseline"/>
        <w:rPr>
          <w:szCs w:val="22"/>
        </w:rPr>
      </w:pPr>
    </w:p>
    <w:p w14:paraId="5B1136ED" w14:textId="77777777" w:rsidR="00BF4C8A" w:rsidRPr="00230E7A" w:rsidRDefault="00BF4C8A" w:rsidP="002A7864">
      <w:pPr>
        <w:overflowPunct w:val="0"/>
        <w:autoSpaceDE w:val="0"/>
        <w:autoSpaceDN w:val="0"/>
        <w:adjustRightInd w:val="0"/>
        <w:jc w:val="both"/>
        <w:textAlignment w:val="baseline"/>
        <w:rPr>
          <w:szCs w:val="22"/>
        </w:rPr>
      </w:pPr>
    </w:p>
    <w:p w14:paraId="1FC06607" w14:textId="1AE0053E" w:rsidR="000237DF" w:rsidRDefault="00B11C11" w:rsidP="005E1548">
      <w:pPr>
        <w:pStyle w:val="ListParagraph"/>
        <w:numPr>
          <w:ilvl w:val="1"/>
          <w:numId w:val="6"/>
        </w:numPr>
        <w:overflowPunct w:val="0"/>
        <w:autoSpaceDE w:val="0"/>
        <w:autoSpaceDN w:val="0"/>
        <w:adjustRightInd w:val="0"/>
        <w:jc w:val="both"/>
        <w:textAlignment w:val="baseline"/>
        <w:rPr>
          <w:b/>
          <w:szCs w:val="22"/>
          <w:u w:val="single"/>
        </w:rPr>
      </w:pPr>
      <w:r w:rsidRPr="00A4057B">
        <w:rPr>
          <w:b/>
          <w:szCs w:val="22"/>
          <w:u w:val="single"/>
        </w:rPr>
        <w:t>Business Process</w:t>
      </w:r>
    </w:p>
    <w:p w14:paraId="1F35D1EC" w14:textId="6EC31FA0" w:rsidR="00AA06C8" w:rsidRDefault="00AA06C8" w:rsidP="00AA06C8">
      <w:pPr>
        <w:pStyle w:val="ListParagraph"/>
        <w:overflowPunct w:val="0"/>
        <w:autoSpaceDE w:val="0"/>
        <w:autoSpaceDN w:val="0"/>
        <w:adjustRightInd w:val="0"/>
        <w:ind w:left="360"/>
        <w:jc w:val="both"/>
        <w:textAlignment w:val="baseline"/>
        <w:rPr>
          <w:b/>
          <w:szCs w:val="22"/>
          <w:u w:val="single"/>
        </w:rPr>
      </w:pPr>
    </w:p>
    <w:p w14:paraId="4EA1359C" w14:textId="240C1D17" w:rsidR="00AA06C8" w:rsidRPr="00AA06C8" w:rsidRDefault="00AA06C8" w:rsidP="00AA06C8">
      <w:pPr>
        <w:pStyle w:val="ListParagraph"/>
        <w:overflowPunct w:val="0"/>
        <w:autoSpaceDE w:val="0"/>
        <w:autoSpaceDN w:val="0"/>
        <w:adjustRightInd w:val="0"/>
        <w:ind w:left="360"/>
        <w:jc w:val="both"/>
        <w:textAlignment w:val="baseline"/>
        <w:rPr>
          <w:b/>
          <w:sz w:val="22"/>
          <w:szCs w:val="22"/>
        </w:rPr>
      </w:pPr>
      <w:r w:rsidRPr="00AA06C8">
        <w:rPr>
          <w:b/>
          <w:sz w:val="22"/>
          <w:szCs w:val="22"/>
        </w:rPr>
        <w:t>For Field if they open a ticket</w:t>
      </w:r>
    </w:p>
    <w:p w14:paraId="08F1FC26" w14:textId="42C4BDCA" w:rsidR="00115F1D" w:rsidRDefault="00115F1D" w:rsidP="00115F1D">
      <w:pPr>
        <w:overflowPunct w:val="0"/>
        <w:autoSpaceDE w:val="0"/>
        <w:autoSpaceDN w:val="0"/>
        <w:adjustRightInd w:val="0"/>
        <w:jc w:val="both"/>
        <w:textAlignment w:val="baseline"/>
        <w:rPr>
          <w:b/>
          <w:szCs w:val="22"/>
          <w:highlight w:val="yellow"/>
          <w:u w:val="single"/>
        </w:rPr>
      </w:pPr>
    </w:p>
    <w:p w14:paraId="43C911C0" w14:textId="3F8A1296"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As an end Customer / client opens a AFKL portal link</w:t>
      </w:r>
    </w:p>
    <w:p w14:paraId="13BACCF7" w14:textId="6F6CA091"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register into the AFKL portal to setup an account</w:t>
      </w:r>
    </w:p>
    <w:p w14:paraId="0055EDE3" w14:textId="4BED52E6"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 xml:space="preserve">Then he / She Sign </w:t>
      </w:r>
      <w:proofErr w:type="gramStart"/>
      <w:r w:rsidRPr="00AA06C8">
        <w:rPr>
          <w:rFonts w:asciiTheme="minorHAnsi" w:hAnsiTheme="minorHAnsi" w:cstheme="minorHAnsi"/>
          <w:sz w:val="20"/>
          <w:szCs w:val="20"/>
        </w:rPr>
        <w:t>In</w:t>
      </w:r>
      <w:proofErr w:type="gramEnd"/>
      <w:r w:rsidRPr="00AA06C8">
        <w:rPr>
          <w:rFonts w:asciiTheme="minorHAnsi" w:hAnsiTheme="minorHAnsi" w:cstheme="minorHAnsi"/>
          <w:sz w:val="20"/>
          <w:szCs w:val="20"/>
        </w:rPr>
        <w:t xml:space="preserve"> Into the portal to send a query / request</w:t>
      </w:r>
    </w:p>
    <w:p w14:paraId="7B93BBE2" w14:textId="30AC5CB4"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lands to 'Home' screen and click on 'Tickets' to add a ticket</w:t>
      </w:r>
    </w:p>
    <w:p w14:paraId="6D9BC390" w14:textId="08F456FF"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selects a department as 'PTP Europe' on which query needs to be sent.</w:t>
      </w:r>
    </w:p>
    <w:p w14:paraId="0BAA5A49" w14:textId="1DE616CC" w:rsidR="00AA06C8" w:rsidRPr="00AA06C8" w:rsidRDefault="00584B7A" w:rsidP="005E1548">
      <w:pPr>
        <w:pStyle w:val="ListParagraph"/>
        <w:numPr>
          <w:ilvl w:val="0"/>
          <w:numId w:val="9"/>
        </w:numPr>
        <w:spacing w:line="276" w:lineRule="auto"/>
        <w:rPr>
          <w:rFonts w:asciiTheme="minorHAnsi" w:hAnsiTheme="minorHAnsi" w:cstheme="minorHAnsi"/>
          <w:sz w:val="20"/>
          <w:szCs w:val="20"/>
        </w:rPr>
      </w:pPr>
      <w:r>
        <w:rPr>
          <w:rFonts w:asciiTheme="minorHAnsi" w:hAnsiTheme="minorHAnsi" w:cstheme="minorHAnsi"/>
          <w:sz w:val="20"/>
          <w:szCs w:val="20"/>
        </w:rPr>
        <w:t>User selects “</w:t>
      </w:r>
      <w:r w:rsidR="00AA06C8" w:rsidRPr="00AA06C8">
        <w:rPr>
          <w:rFonts w:asciiTheme="minorHAnsi" w:hAnsiTheme="minorHAnsi" w:cstheme="minorHAnsi"/>
          <w:sz w:val="20"/>
          <w:szCs w:val="20"/>
        </w:rPr>
        <w:t>Request type</w:t>
      </w:r>
      <w:r>
        <w:rPr>
          <w:rFonts w:asciiTheme="minorHAnsi" w:hAnsiTheme="minorHAnsi" w:cstheme="minorHAnsi"/>
          <w:sz w:val="20"/>
          <w:szCs w:val="20"/>
        </w:rPr>
        <w:t>”</w:t>
      </w:r>
    </w:p>
    <w:p w14:paraId="21565672" w14:textId="4CB08139"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select the ‘Priority’ from drop down list</w:t>
      </w:r>
    </w:p>
    <w:p w14:paraId="083F2889" w14:textId="00A226BD"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Pr>
          <w:rFonts w:asciiTheme="minorHAnsi" w:hAnsiTheme="minorHAnsi" w:cstheme="minorHAnsi"/>
          <w:sz w:val="20"/>
          <w:szCs w:val="20"/>
        </w:rPr>
        <w:t>U</w:t>
      </w:r>
      <w:r w:rsidRPr="00AA06C8">
        <w:rPr>
          <w:rFonts w:asciiTheme="minorHAnsi" w:hAnsiTheme="minorHAnsi" w:cstheme="minorHAnsi"/>
          <w:sz w:val="20"/>
          <w:szCs w:val="20"/>
        </w:rPr>
        <w:t>ser select the ‘Reason for Escalation’ from drop down list, in case the 'Priority' is Escalation.</w:t>
      </w:r>
    </w:p>
    <w:p w14:paraId="7A02D06E" w14:textId="74159179"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Select the ‘Company code’ from drop down list.</w:t>
      </w:r>
    </w:p>
    <w:p w14:paraId="590302CC" w14:textId="5EC878E9"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Basis the 'Company code', 'Country' and 'Company name' list to be auto-filled.</w:t>
      </w:r>
    </w:p>
    <w:p w14:paraId="638F293E" w14:textId="7B97B15B"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select the ‘Division’ from drop down list, basis 'Company code'</w:t>
      </w:r>
    </w:p>
    <w:p w14:paraId="062E2743" w14:textId="35F87C8D"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Basis the 'Company code' and 'Division', 'Controller' and 'Region' is filled.</w:t>
      </w:r>
    </w:p>
    <w:p w14:paraId="33A4F2DB" w14:textId="34F47042"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enters Subject (Company Code - vendor ID - invoice (if applic</w:t>
      </w:r>
      <w:r w:rsidR="00163DBB">
        <w:rPr>
          <w:rFonts w:asciiTheme="minorHAnsi" w:hAnsiTheme="minorHAnsi" w:cstheme="minorHAnsi"/>
          <w:sz w:val="20"/>
          <w:szCs w:val="20"/>
        </w:rPr>
        <w:t>able</w:t>
      </w:r>
      <w:r w:rsidRPr="00AA06C8">
        <w:rPr>
          <w:rFonts w:asciiTheme="minorHAnsi" w:hAnsiTheme="minorHAnsi" w:cstheme="minorHAnsi"/>
          <w:sz w:val="20"/>
          <w:szCs w:val="20"/>
        </w:rPr>
        <w:t>) - short request description) and description of the query</w:t>
      </w:r>
    </w:p>
    <w:p w14:paraId="5A059A44" w14:textId="4B294569"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lastRenderedPageBreak/>
        <w:t>User select the 'Process type' from drop down list.</w:t>
      </w:r>
    </w:p>
    <w:p w14:paraId="23FC1353" w14:textId="6210C96F"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select the 'Sub-Process type' from drop down list.</w:t>
      </w:r>
    </w:p>
    <w:p w14:paraId="187E0ADB" w14:textId="555F6413" w:rsidR="00AA06C8" w:rsidRP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click on 'attach' icon to upload the documents</w:t>
      </w:r>
    </w:p>
    <w:p w14:paraId="32CFFE6E" w14:textId="2C74E0C7" w:rsidR="00AA06C8" w:rsidRDefault="00AA06C8" w:rsidP="005E1548">
      <w:pPr>
        <w:pStyle w:val="ListParagraph"/>
        <w:numPr>
          <w:ilvl w:val="0"/>
          <w:numId w:val="9"/>
        </w:numPr>
        <w:spacing w:line="276" w:lineRule="auto"/>
        <w:rPr>
          <w:rFonts w:asciiTheme="minorHAnsi" w:hAnsiTheme="minorHAnsi" w:cstheme="minorHAnsi"/>
          <w:sz w:val="20"/>
          <w:szCs w:val="20"/>
        </w:rPr>
      </w:pPr>
      <w:r w:rsidRPr="00AA06C8">
        <w:rPr>
          <w:rFonts w:asciiTheme="minorHAnsi" w:hAnsiTheme="minorHAnsi" w:cstheme="minorHAnsi"/>
          <w:sz w:val="20"/>
          <w:szCs w:val="20"/>
        </w:rPr>
        <w:t>User click on Submit button to submit the ticket</w:t>
      </w:r>
    </w:p>
    <w:p w14:paraId="2189295B" w14:textId="1E0A80D2" w:rsidR="00AA06C8" w:rsidRDefault="00AA06C8" w:rsidP="00AA06C8">
      <w:pPr>
        <w:spacing w:line="276" w:lineRule="auto"/>
        <w:rPr>
          <w:rFonts w:asciiTheme="minorHAnsi" w:hAnsiTheme="minorHAnsi" w:cstheme="minorHAnsi"/>
          <w:sz w:val="20"/>
          <w:szCs w:val="20"/>
        </w:rPr>
      </w:pPr>
    </w:p>
    <w:p w14:paraId="13FCB5A9" w14:textId="4027726C" w:rsidR="00AA06C8" w:rsidRPr="00AA06C8" w:rsidRDefault="00AA06C8" w:rsidP="00C658DB">
      <w:pPr>
        <w:spacing w:line="276" w:lineRule="auto"/>
        <w:ind w:firstLine="630"/>
        <w:rPr>
          <w:b/>
          <w:sz w:val="22"/>
          <w:szCs w:val="22"/>
        </w:rPr>
      </w:pPr>
      <w:r w:rsidRPr="00AA06C8">
        <w:rPr>
          <w:b/>
          <w:sz w:val="22"/>
          <w:szCs w:val="22"/>
        </w:rPr>
        <w:t>Zoho Desk Application for BUD AGENTS</w:t>
      </w:r>
    </w:p>
    <w:p w14:paraId="445D691C" w14:textId="33EAA801" w:rsidR="00AA06C8" w:rsidRDefault="00AA06C8" w:rsidP="00AA06C8">
      <w:pPr>
        <w:spacing w:line="276" w:lineRule="auto"/>
        <w:rPr>
          <w:rFonts w:asciiTheme="minorHAnsi" w:hAnsiTheme="minorHAnsi" w:cstheme="minorHAnsi"/>
          <w:sz w:val="20"/>
          <w:szCs w:val="20"/>
        </w:rPr>
      </w:pPr>
    </w:p>
    <w:p w14:paraId="4E773E64" w14:textId="1CCD9927"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Agent opens the AFKL Zoho Agent portal.</w:t>
      </w:r>
    </w:p>
    <w:p w14:paraId="4FA16F6C" w14:textId="110FCC21"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Agent chooses the PTP Europe department for working.</w:t>
      </w:r>
    </w:p>
    <w:p w14:paraId="7F3C6E0D" w14:textId="32CDD8B6"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Agent chooses their own Custom view.</w:t>
      </w:r>
    </w:p>
    <w:p w14:paraId="4C56F789" w14:textId="47D3FC22"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Agent chooses the first ticket to work on.</w:t>
      </w:r>
    </w:p>
    <w:p w14:paraId="3F6324B3" w14:textId="301BADBB"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Agent opens the ticket.</w:t>
      </w:r>
    </w:p>
    <w:p w14:paraId="5983D060" w14:textId="524E7E25"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Agent assigns the ticket to themselves if not yet assigned</w:t>
      </w:r>
    </w:p>
    <w:p w14:paraId="30DDDB8D" w14:textId="2F9AE868"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 xml:space="preserve">Agent handles the request based </w:t>
      </w:r>
      <w:r w:rsidR="00B2024A">
        <w:rPr>
          <w:rFonts w:asciiTheme="minorHAnsi" w:hAnsiTheme="minorHAnsi" w:cstheme="minorHAnsi"/>
          <w:sz w:val="20"/>
          <w:szCs w:val="20"/>
        </w:rPr>
        <w:t>o</w:t>
      </w:r>
      <w:r w:rsidRPr="00AA06C8">
        <w:rPr>
          <w:rFonts w:asciiTheme="minorHAnsi" w:hAnsiTheme="minorHAnsi" w:cstheme="minorHAnsi"/>
          <w:sz w:val="20"/>
          <w:szCs w:val="20"/>
        </w:rPr>
        <w:t>n the ticket contents and changes the status to 'In-Progress'.</w:t>
      </w:r>
    </w:p>
    <w:p w14:paraId="4A3C808C" w14:textId="0099AB67"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In case additional information is required from the Client for solving the case, the Agent replies the ticket and sets the ticket status as 'Waiting on Client'.</w:t>
      </w:r>
    </w:p>
    <w:p w14:paraId="0E1C49E9" w14:textId="643D4790" w:rsidR="00AA06C8" w:rsidRP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In case help is required from another department/team for solving the request, then the Agent contacts the other department and sets the ticket status as 'Waiting on Internal</w:t>
      </w:r>
      <w:r w:rsidR="00163DBB">
        <w:rPr>
          <w:rFonts w:asciiTheme="minorHAnsi" w:hAnsiTheme="minorHAnsi" w:cstheme="minorHAnsi"/>
          <w:sz w:val="20"/>
          <w:szCs w:val="20"/>
        </w:rPr>
        <w:t xml:space="preserve"> </w:t>
      </w:r>
      <w:r w:rsidRPr="00AA06C8">
        <w:rPr>
          <w:rFonts w:asciiTheme="minorHAnsi" w:hAnsiTheme="minorHAnsi" w:cstheme="minorHAnsi"/>
          <w:sz w:val="20"/>
          <w:szCs w:val="20"/>
        </w:rPr>
        <w:t>team'.</w:t>
      </w:r>
    </w:p>
    <w:p w14:paraId="2FD04A73" w14:textId="60EC8142" w:rsidR="00AA06C8" w:rsidRDefault="00AA06C8" w:rsidP="005E1548">
      <w:pPr>
        <w:pStyle w:val="ListParagraph"/>
        <w:numPr>
          <w:ilvl w:val="0"/>
          <w:numId w:val="11"/>
        </w:numPr>
        <w:spacing w:line="276" w:lineRule="auto"/>
        <w:rPr>
          <w:rFonts w:asciiTheme="minorHAnsi" w:hAnsiTheme="minorHAnsi" w:cstheme="minorHAnsi"/>
          <w:sz w:val="20"/>
          <w:szCs w:val="20"/>
        </w:rPr>
      </w:pPr>
      <w:r w:rsidRPr="00AA06C8">
        <w:rPr>
          <w:rFonts w:asciiTheme="minorHAnsi" w:hAnsiTheme="minorHAnsi" w:cstheme="minorHAnsi"/>
          <w:sz w:val="20"/>
          <w:szCs w:val="20"/>
        </w:rPr>
        <w:t xml:space="preserve">Once the </w:t>
      </w:r>
      <w:r w:rsidR="00584B7A">
        <w:rPr>
          <w:rFonts w:asciiTheme="minorHAnsi" w:hAnsiTheme="minorHAnsi" w:cstheme="minorHAnsi"/>
          <w:sz w:val="20"/>
          <w:szCs w:val="20"/>
        </w:rPr>
        <w:t>case is successfully resolved</w:t>
      </w:r>
      <w:r w:rsidRPr="00AA06C8">
        <w:rPr>
          <w:rFonts w:asciiTheme="minorHAnsi" w:hAnsiTheme="minorHAnsi" w:cstheme="minorHAnsi"/>
          <w:sz w:val="20"/>
          <w:szCs w:val="20"/>
        </w:rPr>
        <w:t>, the Agent replies to the Client and closes the ticket.</w:t>
      </w:r>
    </w:p>
    <w:p w14:paraId="17829DFA" w14:textId="6F504070" w:rsidR="00AA06C8" w:rsidRDefault="00AA06C8" w:rsidP="00AA06C8">
      <w:pPr>
        <w:spacing w:line="276" w:lineRule="auto"/>
        <w:rPr>
          <w:rFonts w:asciiTheme="minorHAnsi" w:hAnsiTheme="minorHAnsi" w:cstheme="minorHAnsi"/>
          <w:sz w:val="20"/>
          <w:szCs w:val="20"/>
        </w:rPr>
      </w:pPr>
    </w:p>
    <w:p w14:paraId="5FDC9247" w14:textId="10D3642E" w:rsidR="00017EB4" w:rsidRDefault="00017EB4" w:rsidP="00B11C11">
      <w:pPr>
        <w:overflowPunct w:val="0"/>
        <w:autoSpaceDE w:val="0"/>
        <w:autoSpaceDN w:val="0"/>
        <w:adjustRightInd w:val="0"/>
        <w:jc w:val="both"/>
        <w:textAlignment w:val="baseline"/>
        <w:rPr>
          <w:szCs w:val="22"/>
        </w:rPr>
      </w:pPr>
    </w:p>
    <w:p w14:paraId="748F6D63" w14:textId="0165C87D" w:rsidR="00304608" w:rsidRPr="000237DF" w:rsidRDefault="00304608" w:rsidP="005E1548">
      <w:pPr>
        <w:pStyle w:val="ListParagraph"/>
        <w:numPr>
          <w:ilvl w:val="1"/>
          <w:numId w:val="6"/>
        </w:numPr>
        <w:overflowPunct w:val="0"/>
        <w:autoSpaceDE w:val="0"/>
        <w:autoSpaceDN w:val="0"/>
        <w:adjustRightInd w:val="0"/>
        <w:jc w:val="both"/>
        <w:textAlignment w:val="baseline"/>
        <w:rPr>
          <w:b/>
          <w:szCs w:val="22"/>
          <w:u w:val="single"/>
        </w:rPr>
      </w:pPr>
      <w:r w:rsidRPr="000237DF">
        <w:rPr>
          <w:b/>
          <w:szCs w:val="22"/>
          <w:u w:val="single"/>
        </w:rPr>
        <w:t>User License Break-up:</w:t>
      </w:r>
    </w:p>
    <w:p w14:paraId="742A65E0" w14:textId="77777777" w:rsidR="00304608" w:rsidRPr="00230E7A" w:rsidRDefault="00304608" w:rsidP="008F7B02">
      <w:pPr>
        <w:overflowPunct w:val="0"/>
        <w:autoSpaceDE w:val="0"/>
        <w:autoSpaceDN w:val="0"/>
        <w:adjustRightInd w:val="0"/>
        <w:jc w:val="both"/>
        <w:textAlignment w:val="baseline"/>
        <w:rPr>
          <w:szCs w:val="22"/>
        </w:rPr>
      </w:pPr>
    </w:p>
    <w:p w14:paraId="3043194C" w14:textId="08D31C7D" w:rsidR="002153C5" w:rsidRDefault="002153C5" w:rsidP="008F7B02">
      <w:pPr>
        <w:overflowPunct w:val="0"/>
        <w:autoSpaceDE w:val="0"/>
        <w:autoSpaceDN w:val="0"/>
        <w:adjustRightInd w:val="0"/>
        <w:jc w:val="both"/>
        <w:textAlignment w:val="baseline"/>
        <w:rPr>
          <w:szCs w:val="22"/>
        </w:rPr>
      </w:pPr>
      <w:r w:rsidRPr="00230E7A">
        <w:rPr>
          <w:szCs w:val="22"/>
        </w:rPr>
        <w:t>Detailed break-up of user license count across 5 years post purchase of these additional full user licenses i</w:t>
      </w:r>
      <w:r w:rsidR="00F96BCA" w:rsidRPr="00230E7A">
        <w:rPr>
          <w:szCs w:val="22"/>
        </w:rPr>
        <w:t xml:space="preserve">s </w:t>
      </w:r>
      <w:r w:rsidRPr="00230E7A">
        <w:rPr>
          <w:szCs w:val="22"/>
        </w:rPr>
        <w:t>mentioned below.</w:t>
      </w:r>
    </w:p>
    <w:p w14:paraId="25F88DC6" w14:textId="4B63BEC5" w:rsidR="007C0E67" w:rsidRDefault="007C0E67" w:rsidP="008F7B02">
      <w:pPr>
        <w:overflowPunct w:val="0"/>
        <w:autoSpaceDE w:val="0"/>
        <w:autoSpaceDN w:val="0"/>
        <w:adjustRightInd w:val="0"/>
        <w:jc w:val="both"/>
        <w:textAlignment w:val="baseline"/>
        <w:rPr>
          <w:szCs w:val="22"/>
        </w:rPr>
      </w:pPr>
    </w:p>
    <w:p w14:paraId="58F7C68C" w14:textId="17B23D63" w:rsidR="007C0E67" w:rsidRDefault="007C0E67" w:rsidP="007C0E67">
      <w:pPr>
        <w:tabs>
          <w:tab w:val="left" w:pos="5103"/>
        </w:tabs>
        <w:ind w:right="-569"/>
        <w:rPr>
          <w:b/>
          <w:szCs w:val="22"/>
          <w:u w:val="single"/>
        </w:rPr>
      </w:pPr>
      <w:r>
        <w:rPr>
          <w:b/>
          <w:szCs w:val="22"/>
          <w:u w:val="single"/>
        </w:rPr>
        <w:t>Table 1:</w:t>
      </w:r>
    </w:p>
    <w:p w14:paraId="4C9A5D3D" w14:textId="77777777" w:rsidR="007C0E67" w:rsidRPr="00230E7A" w:rsidRDefault="007C0E67" w:rsidP="008F7B02">
      <w:pPr>
        <w:overflowPunct w:val="0"/>
        <w:autoSpaceDE w:val="0"/>
        <w:autoSpaceDN w:val="0"/>
        <w:adjustRightInd w:val="0"/>
        <w:jc w:val="both"/>
        <w:textAlignment w:val="baseline"/>
        <w:rPr>
          <w:szCs w:val="22"/>
        </w:rPr>
      </w:pPr>
    </w:p>
    <w:p w14:paraId="3E13F724" w14:textId="1EFCF9D8" w:rsidR="002153C5" w:rsidRDefault="002153C5" w:rsidP="008F7B02">
      <w:pPr>
        <w:overflowPunct w:val="0"/>
        <w:autoSpaceDE w:val="0"/>
        <w:autoSpaceDN w:val="0"/>
        <w:adjustRightInd w:val="0"/>
        <w:jc w:val="both"/>
        <w:textAlignment w:val="baseline"/>
        <w:rPr>
          <w:szCs w:val="22"/>
        </w:rPr>
      </w:pPr>
    </w:p>
    <w:tbl>
      <w:tblPr>
        <w:tblW w:w="11240" w:type="dxa"/>
        <w:jc w:val="center"/>
        <w:tblLayout w:type="fixed"/>
        <w:tblCellMar>
          <w:left w:w="0" w:type="dxa"/>
          <w:right w:w="0" w:type="dxa"/>
        </w:tblCellMar>
        <w:tblLook w:val="0600" w:firstRow="0" w:lastRow="0" w:firstColumn="0" w:lastColumn="0" w:noHBand="1" w:noVBand="1"/>
      </w:tblPr>
      <w:tblGrid>
        <w:gridCol w:w="5390"/>
        <w:gridCol w:w="810"/>
        <w:gridCol w:w="1260"/>
        <w:gridCol w:w="1260"/>
        <w:gridCol w:w="1260"/>
        <w:gridCol w:w="1260"/>
      </w:tblGrid>
      <w:tr w:rsidR="00F35995" w:rsidRPr="002153C5" w14:paraId="19FA531C" w14:textId="77777777" w:rsidTr="007F5830">
        <w:trPr>
          <w:trHeight w:val="267"/>
          <w:jc w:val="center"/>
        </w:trPr>
        <w:tc>
          <w:tcPr>
            <w:tcW w:w="5390" w:type="dxa"/>
            <w:vMerge w:val="restart"/>
            <w:tcBorders>
              <w:top w:val="single" w:sz="8" w:space="0" w:color="000000"/>
              <w:left w:val="single" w:sz="8" w:space="0" w:color="000000"/>
              <w:right w:val="single" w:sz="8" w:space="0" w:color="000000"/>
            </w:tcBorders>
            <w:shd w:val="clear" w:color="auto" w:fill="C00000"/>
            <w:vAlign w:val="center"/>
          </w:tcPr>
          <w:p w14:paraId="080F8D68" w14:textId="77777777" w:rsidR="00F35995" w:rsidRPr="00C40542" w:rsidRDefault="00F35995" w:rsidP="007F5830">
            <w:pPr>
              <w:autoSpaceDE w:val="0"/>
              <w:autoSpaceDN w:val="0"/>
              <w:adjustRightInd w:val="0"/>
              <w:ind w:left="152"/>
              <w:jc w:val="center"/>
              <w:rPr>
                <w:b/>
                <w:bCs/>
                <w:color w:val="FFFFFF" w:themeColor="background1"/>
                <w:w w:val="0"/>
                <w:sz w:val="20"/>
                <w:szCs w:val="18"/>
                <w:lang w:val="en-GB"/>
              </w:rPr>
            </w:pPr>
            <w:r w:rsidRPr="00C40542">
              <w:rPr>
                <w:b/>
                <w:bCs/>
                <w:color w:val="FFFFFF" w:themeColor="background1"/>
                <w:w w:val="0"/>
                <w:sz w:val="20"/>
                <w:szCs w:val="18"/>
                <w:lang w:val="en-GB"/>
              </w:rPr>
              <w:t>License requirement</w:t>
            </w:r>
            <w:r>
              <w:rPr>
                <w:b/>
                <w:bCs/>
                <w:color w:val="FFFFFF" w:themeColor="background1"/>
                <w:w w:val="0"/>
                <w:sz w:val="20"/>
                <w:szCs w:val="18"/>
                <w:lang w:val="en-GB"/>
              </w:rPr>
              <w:t xml:space="preserve"> (with License Renewal cycle)</w:t>
            </w:r>
          </w:p>
        </w:tc>
        <w:tc>
          <w:tcPr>
            <w:tcW w:w="81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57B07571"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1</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279665C4"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2</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4FCAD164"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3</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32CFC438"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4</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hideMark/>
          </w:tcPr>
          <w:p w14:paraId="67A7587B" w14:textId="77777777" w:rsidR="00F35995" w:rsidRPr="00C40542" w:rsidRDefault="00F35995" w:rsidP="007F5830">
            <w:pPr>
              <w:autoSpaceDE w:val="0"/>
              <w:autoSpaceDN w:val="0"/>
              <w:adjustRightInd w:val="0"/>
              <w:jc w:val="center"/>
              <w:rPr>
                <w:b/>
                <w:bCs/>
                <w:w w:val="0"/>
                <w:sz w:val="20"/>
                <w:szCs w:val="18"/>
                <w:lang w:val="en-GB"/>
              </w:rPr>
            </w:pPr>
            <w:r w:rsidRPr="00C40542">
              <w:rPr>
                <w:b/>
                <w:bCs/>
                <w:w w:val="0"/>
                <w:sz w:val="20"/>
                <w:szCs w:val="18"/>
                <w:lang w:val="en-GB"/>
              </w:rPr>
              <w:t>Year 5</w:t>
            </w:r>
          </w:p>
        </w:tc>
      </w:tr>
      <w:tr w:rsidR="00F35995" w:rsidRPr="002153C5" w14:paraId="2902CFA0" w14:textId="77777777" w:rsidTr="007F5830">
        <w:trPr>
          <w:trHeight w:val="267"/>
          <w:jc w:val="center"/>
        </w:trPr>
        <w:tc>
          <w:tcPr>
            <w:tcW w:w="5390" w:type="dxa"/>
            <w:vMerge/>
            <w:tcBorders>
              <w:left w:val="single" w:sz="8" w:space="0" w:color="000000"/>
              <w:bottom w:val="single" w:sz="8" w:space="0" w:color="000000"/>
              <w:right w:val="single" w:sz="8" w:space="0" w:color="000000"/>
            </w:tcBorders>
            <w:shd w:val="clear" w:color="auto" w:fill="C00000"/>
          </w:tcPr>
          <w:p w14:paraId="33530648" w14:textId="77777777" w:rsidR="00F35995" w:rsidRPr="00C40542" w:rsidRDefault="00F35995" w:rsidP="007F5830">
            <w:pPr>
              <w:autoSpaceDE w:val="0"/>
              <w:autoSpaceDN w:val="0"/>
              <w:adjustRightInd w:val="0"/>
              <w:ind w:left="152"/>
              <w:jc w:val="both"/>
              <w:rPr>
                <w:b/>
                <w:bCs/>
                <w:color w:val="FFFFFF" w:themeColor="background1"/>
                <w:w w:val="0"/>
                <w:sz w:val="20"/>
                <w:szCs w:val="18"/>
                <w:lang w:val="en-GB"/>
              </w:rPr>
            </w:pPr>
          </w:p>
        </w:tc>
        <w:tc>
          <w:tcPr>
            <w:tcW w:w="81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1324B8F9"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till 16th Mar’21</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02D8E082"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Mar’21 to 15th Mar’22)</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5529899B"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Mar’22 to 15th Mar’23)</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3590E9DC"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Mar’23 to 15th Mar’24)</w:t>
            </w:r>
          </w:p>
        </w:tc>
        <w:tc>
          <w:tcPr>
            <w:tcW w:w="1260" w:type="dxa"/>
            <w:tcBorders>
              <w:top w:val="single" w:sz="8" w:space="0" w:color="000000"/>
              <w:left w:val="single" w:sz="8" w:space="0" w:color="000000"/>
              <w:bottom w:val="single" w:sz="8" w:space="0" w:color="000000"/>
              <w:right w:val="single" w:sz="8" w:space="0" w:color="000000"/>
            </w:tcBorders>
            <w:shd w:val="clear" w:color="auto" w:fill="C00000"/>
            <w:tcMar>
              <w:top w:w="15" w:type="dxa"/>
              <w:left w:w="15" w:type="dxa"/>
              <w:bottom w:w="0" w:type="dxa"/>
              <w:right w:w="15" w:type="dxa"/>
            </w:tcMar>
            <w:vAlign w:val="center"/>
          </w:tcPr>
          <w:p w14:paraId="136872A5" w14:textId="77777777" w:rsidR="00F35995" w:rsidRPr="00C40542" w:rsidRDefault="00F35995" w:rsidP="007F5830">
            <w:pPr>
              <w:autoSpaceDE w:val="0"/>
              <w:autoSpaceDN w:val="0"/>
              <w:adjustRightInd w:val="0"/>
              <w:jc w:val="center"/>
              <w:rPr>
                <w:b/>
                <w:bCs/>
                <w:w w:val="0"/>
                <w:sz w:val="16"/>
                <w:szCs w:val="18"/>
                <w:lang w:val="en-GB"/>
              </w:rPr>
            </w:pPr>
            <w:r w:rsidRPr="00C40542">
              <w:rPr>
                <w:b/>
                <w:bCs/>
                <w:w w:val="0"/>
                <w:sz w:val="16"/>
                <w:szCs w:val="18"/>
                <w:lang w:val="en-GB"/>
              </w:rPr>
              <w:t>(16th Mar’24 to 30th Apr’25)</w:t>
            </w:r>
          </w:p>
        </w:tc>
      </w:tr>
      <w:tr w:rsidR="00F35995" w:rsidRPr="002153C5" w14:paraId="7868758C" w14:textId="77777777" w:rsidTr="007F5830">
        <w:trPr>
          <w:trHeight w:val="200"/>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BE402FE"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Full user licenses – WNS (SOW Phase 1)</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553AA42"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48</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15B773AE"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40</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39DD9B8D"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32</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05A532B0"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27</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D9641D6" w14:textId="77777777" w:rsidR="00F35995" w:rsidRPr="00C40542" w:rsidRDefault="00F35995" w:rsidP="007F5830">
            <w:pPr>
              <w:autoSpaceDE w:val="0"/>
              <w:autoSpaceDN w:val="0"/>
              <w:adjustRightInd w:val="0"/>
              <w:jc w:val="center"/>
              <w:rPr>
                <w:w w:val="0"/>
                <w:sz w:val="18"/>
                <w:szCs w:val="18"/>
                <w:lang w:val="en-GB"/>
              </w:rPr>
            </w:pPr>
            <w:r w:rsidRPr="00C40542">
              <w:rPr>
                <w:w w:val="0"/>
                <w:sz w:val="18"/>
                <w:szCs w:val="18"/>
                <w:lang w:val="en-GB"/>
              </w:rPr>
              <w:t xml:space="preserve">  25</w:t>
            </w:r>
          </w:p>
        </w:tc>
      </w:tr>
      <w:tr w:rsidR="00F35995" w:rsidRPr="002153C5" w14:paraId="31346AA4"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A726EA6"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Full user Licenses – AFKL (SOW Phase 2 + CR0001)</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730BBAA2" w14:textId="77777777" w:rsidR="00F35995" w:rsidRPr="00C40542" w:rsidRDefault="00F35995" w:rsidP="007F5830">
            <w:pPr>
              <w:autoSpaceDE w:val="0"/>
              <w:autoSpaceDN w:val="0"/>
              <w:adjustRightInd w:val="0"/>
              <w:ind w:left="160"/>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403BB02" w14:textId="77777777" w:rsidR="00F35995" w:rsidRPr="00C40542" w:rsidRDefault="00F35995" w:rsidP="007F5830">
            <w:pPr>
              <w:autoSpaceDE w:val="0"/>
              <w:autoSpaceDN w:val="0"/>
              <w:adjustRightInd w:val="0"/>
              <w:ind w:left="162"/>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3E2A13C5" w14:textId="77777777" w:rsidR="00F35995" w:rsidRPr="00C40542" w:rsidRDefault="00F35995" w:rsidP="007F5830">
            <w:pPr>
              <w:autoSpaceDE w:val="0"/>
              <w:autoSpaceDN w:val="0"/>
              <w:adjustRightInd w:val="0"/>
              <w:ind w:left="164"/>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6F453073" w14:textId="77777777" w:rsidR="00F35995" w:rsidRPr="00C40542" w:rsidRDefault="00F35995" w:rsidP="007F5830">
            <w:pPr>
              <w:autoSpaceDE w:val="0"/>
              <w:autoSpaceDN w:val="0"/>
              <w:adjustRightInd w:val="0"/>
              <w:ind w:left="103"/>
              <w:jc w:val="center"/>
              <w:rPr>
                <w:w w:val="0"/>
                <w:sz w:val="18"/>
                <w:szCs w:val="18"/>
                <w:lang w:val="en-GB"/>
              </w:rPr>
            </w:pPr>
            <w:r w:rsidRPr="00C40542">
              <w:rPr>
                <w:w w:val="0"/>
                <w:sz w:val="18"/>
                <w:szCs w:val="18"/>
                <w:lang w:val="en-GB"/>
              </w:rPr>
              <w:t>65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4C609B58" w14:textId="77777777" w:rsidR="00F35995" w:rsidRPr="00C40542" w:rsidRDefault="00F35995" w:rsidP="007F5830">
            <w:pPr>
              <w:autoSpaceDE w:val="0"/>
              <w:autoSpaceDN w:val="0"/>
              <w:adjustRightInd w:val="0"/>
              <w:ind w:left="132"/>
              <w:jc w:val="center"/>
              <w:rPr>
                <w:w w:val="0"/>
                <w:sz w:val="18"/>
                <w:szCs w:val="18"/>
                <w:lang w:val="en-GB"/>
              </w:rPr>
            </w:pPr>
            <w:r w:rsidRPr="00C40542">
              <w:rPr>
                <w:w w:val="0"/>
                <w:sz w:val="18"/>
                <w:szCs w:val="18"/>
                <w:lang w:val="en-GB"/>
              </w:rPr>
              <w:t>65</w:t>
            </w:r>
          </w:p>
        </w:tc>
      </w:tr>
      <w:tr w:rsidR="00F35995" w:rsidRPr="002153C5" w14:paraId="68547B3B"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42EBF017"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Full user Licenses – AFKL (CR0002)</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70668C60" w14:textId="77777777" w:rsidR="00F35995" w:rsidRPr="00C40542" w:rsidRDefault="00F35995" w:rsidP="007F5830">
            <w:pPr>
              <w:autoSpaceDE w:val="0"/>
              <w:autoSpaceDN w:val="0"/>
              <w:adjustRightInd w:val="0"/>
              <w:ind w:left="160"/>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29243FE7" w14:textId="77777777" w:rsidR="00F35995" w:rsidRPr="00C40542" w:rsidRDefault="00F35995" w:rsidP="007F5830">
            <w:pPr>
              <w:autoSpaceDE w:val="0"/>
              <w:autoSpaceDN w:val="0"/>
              <w:adjustRightInd w:val="0"/>
              <w:ind w:left="162"/>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6EB452AA" w14:textId="77777777" w:rsidR="00F35995" w:rsidRPr="00C40542" w:rsidRDefault="00F35995" w:rsidP="007F5830">
            <w:pPr>
              <w:autoSpaceDE w:val="0"/>
              <w:autoSpaceDN w:val="0"/>
              <w:adjustRightInd w:val="0"/>
              <w:ind w:left="164"/>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16D4241E" w14:textId="77777777" w:rsidR="00F35995" w:rsidRPr="00C40542" w:rsidRDefault="00F35995" w:rsidP="007F5830">
            <w:pPr>
              <w:autoSpaceDE w:val="0"/>
              <w:autoSpaceDN w:val="0"/>
              <w:adjustRightInd w:val="0"/>
              <w:ind w:left="103"/>
              <w:jc w:val="center"/>
              <w:rPr>
                <w:w w:val="0"/>
                <w:sz w:val="18"/>
                <w:szCs w:val="18"/>
                <w:lang w:val="en-GB"/>
              </w:rPr>
            </w:pPr>
            <w:r w:rsidRPr="00C40542">
              <w:rPr>
                <w:w w:val="0"/>
                <w:sz w:val="18"/>
                <w:szCs w:val="18"/>
                <w:lang w:val="en-GB"/>
              </w:rPr>
              <w:t>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tcPr>
          <w:p w14:paraId="637A5D27" w14:textId="77777777" w:rsidR="00F35995" w:rsidRPr="00C40542" w:rsidRDefault="00F35995" w:rsidP="007F5830">
            <w:pPr>
              <w:autoSpaceDE w:val="0"/>
              <w:autoSpaceDN w:val="0"/>
              <w:adjustRightInd w:val="0"/>
              <w:ind w:left="132"/>
              <w:jc w:val="center"/>
              <w:rPr>
                <w:w w:val="0"/>
                <w:sz w:val="18"/>
                <w:szCs w:val="18"/>
                <w:lang w:val="en-GB"/>
              </w:rPr>
            </w:pPr>
            <w:r w:rsidRPr="00C40542">
              <w:rPr>
                <w:w w:val="0"/>
                <w:sz w:val="18"/>
                <w:szCs w:val="18"/>
                <w:lang w:val="en-GB"/>
              </w:rPr>
              <w:t>6</w:t>
            </w:r>
          </w:p>
        </w:tc>
      </w:tr>
      <w:tr w:rsidR="00F35995" w:rsidRPr="002153C5" w14:paraId="2F05C949"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0C086D04"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w:t>
            </w:r>
            <w:r>
              <w:rPr>
                <w:b/>
                <w:bCs/>
                <w:color w:val="FFFFFF" w:themeColor="background1"/>
                <w:w w:val="0"/>
                <w:sz w:val="20"/>
                <w:szCs w:val="18"/>
                <w:lang w:val="en-GB"/>
              </w:rPr>
              <w:t>ull user Licenses – WNS (CR0003</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A4AD91E" w14:textId="77777777" w:rsidR="00F35995" w:rsidRPr="00C40542" w:rsidRDefault="00F35995" w:rsidP="007F5830">
            <w:pPr>
              <w:autoSpaceDE w:val="0"/>
              <w:autoSpaceDN w:val="0"/>
              <w:adjustRightInd w:val="0"/>
              <w:ind w:left="160"/>
              <w:jc w:val="center"/>
              <w:rPr>
                <w:w w:val="0"/>
                <w:sz w:val="18"/>
                <w:szCs w:val="18"/>
                <w:lang w:val="en-GB"/>
              </w:rPr>
            </w:pPr>
            <w:r w:rsidRPr="00C40542">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478233F" w14:textId="77777777" w:rsidR="00F35995" w:rsidRPr="00C40542" w:rsidRDefault="00F35995" w:rsidP="007F5830">
            <w:pPr>
              <w:autoSpaceDE w:val="0"/>
              <w:autoSpaceDN w:val="0"/>
              <w:adjustRightInd w:val="0"/>
              <w:ind w:left="162"/>
              <w:jc w:val="center"/>
              <w:rPr>
                <w:w w:val="0"/>
                <w:sz w:val="18"/>
                <w:szCs w:val="18"/>
                <w:lang w:val="en-GB"/>
              </w:rPr>
            </w:pPr>
            <w:r w:rsidRPr="00C40542">
              <w:rPr>
                <w:w w:val="0"/>
                <w:sz w:val="18"/>
                <w:szCs w:val="18"/>
                <w:lang w:val="en-GB"/>
              </w:rPr>
              <w:t>48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FED0F6F" w14:textId="77777777" w:rsidR="00F35995" w:rsidRPr="00C40542" w:rsidRDefault="00F35995" w:rsidP="007F5830">
            <w:pPr>
              <w:autoSpaceDE w:val="0"/>
              <w:autoSpaceDN w:val="0"/>
              <w:adjustRightInd w:val="0"/>
              <w:ind w:left="164"/>
              <w:jc w:val="center"/>
              <w:rPr>
                <w:w w:val="0"/>
                <w:sz w:val="18"/>
                <w:szCs w:val="18"/>
                <w:lang w:val="en-GB"/>
              </w:rPr>
            </w:pPr>
            <w:r w:rsidRPr="00C40542">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4761693" w14:textId="77777777" w:rsidR="00F35995" w:rsidRPr="00C40542" w:rsidRDefault="00F35995" w:rsidP="007F5830">
            <w:pPr>
              <w:autoSpaceDE w:val="0"/>
              <w:autoSpaceDN w:val="0"/>
              <w:adjustRightInd w:val="0"/>
              <w:ind w:left="103"/>
              <w:jc w:val="center"/>
              <w:rPr>
                <w:w w:val="0"/>
                <w:sz w:val="18"/>
                <w:szCs w:val="18"/>
                <w:lang w:val="en-GB"/>
              </w:rPr>
            </w:pPr>
            <w:r w:rsidRPr="00C40542">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14CEBFA" w14:textId="77777777" w:rsidR="00F35995" w:rsidRPr="00C40542" w:rsidRDefault="00F35995" w:rsidP="007F5830">
            <w:pPr>
              <w:autoSpaceDE w:val="0"/>
              <w:autoSpaceDN w:val="0"/>
              <w:adjustRightInd w:val="0"/>
              <w:ind w:left="132"/>
              <w:jc w:val="center"/>
              <w:rPr>
                <w:w w:val="0"/>
                <w:sz w:val="18"/>
                <w:szCs w:val="18"/>
                <w:lang w:val="en-GB"/>
              </w:rPr>
            </w:pPr>
            <w:r w:rsidRPr="00C40542">
              <w:rPr>
                <w:w w:val="0"/>
                <w:sz w:val="18"/>
                <w:szCs w:val="18"/>
                <w:lang w:val="en-GB"/>
              </w:rPr>
              <w:t>25</w:t>
            </w:r>
          </w:p>
        </w:tc>
      </w:tr>
      <w:tr w:rsidR="00F35995" w:rsidRPr="002153C5" w14:paraId="1E228121"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0C07CBEA"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Procured F</w:t>
            </w:r>
            <w:r>
              <w:rPr>
                <w:b/>
                <w:bCs/>
                <w:color w:val="FFFFFF" w:themeColor="background1"/>
                <w:w w:val="0"/>
                <w:sz w:val="20"/>
                <w:szCs w:val="18"/>
                <w:lang w:val="en-GB"/>
              </w:rPr>
              <w:t>ull user Licenses – AFKL (CR0004</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226940B" w14:textId="77777777" w:rsidR="00F35995" w:rsidRPr="00C40542" w:rsidRDefault="00F35995" w:rsidP="007F5830">
            <w:pPr>
              <w:autoSpaceDE w:val="0"/>
              <w:autoSpaceDN w:val="0"/>
              <w:adjustRightInd w:val="0"/>
              <w:ind w:left="160"/>
              <w:jc w:val="center"/>
              <w:rPr>
                <w:b/>
                <w:bCs/>
                <w:w w:val="0"/>
                <w:sz w:val="18"/>
                <w:szCs w:val="18"/>
                <w:lang w:val="en-GB"/>
              </w:rPr>
            </w:pPr>
            <w:r>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D0A4123" w14:textId="77777777" w:rsidR="00F35995" w:rsidRPr="00C40542" w:rsidRDefault="00F35995" w:rsidP="007F5830">
            <w:pPr>
              <w:autoSpaceDE w:val="0"/>
              <w:autoSpaceDN w:val="0"/>
              <w:adjustRightInd w:val="0"/>
              <w:ind w:left="162"/>
              <w:jc w:val="center"/>
              <w:rPr>
                <w:b/>
                <w:bCs/>
                <w:w w:val="0"/>
                <w:sz w:val="18"/>
                <w:szCs w:val="18"/>
                <w:lang w:val="en-GB"/>
              </w:rPr>
            </w:pPr>
            <w:r>
              <w:rPr>
                <w:w w:val="0"/>
                <w:sz w:val="18"/>
                <w:szCs w:val="18"/>
                <w:lang w:val="en-GB"/>
              </w:rPr>
              <w:t>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D71BF12" w14:textId="77777777" w:rsidR="00F35995" w:rsidRPr="00C40542" w:rsidRDefault="00F35995" w:rsidP="007F5830">
            <w:pPr>
              <w:autoSpaceDE w:val="0"/>
              <w:autoSpaceDN w:val="0"/>
              <w:adjustRightInd w:val="0"/>
              <w:ind w:left="164"/>
              <w:jc w:val="center"/>
              <w:rPr>
                <w:b/>
                <w:bCs/>
                <w:w w:val="0"/>
                <w:sz w:val="18"/>
                <w:szCs w:val="18"/>
                <w:lang w:val="en-GB"/>
              </w:rPr>
            </w:pPr>
            <w:r>
              <w:rPr>
                <w:w w:val="0"/>
                <w:sz w:val="18"/>
                <w:szCs w:val="18"/>
                <w:lang w:val="en-GB"/>
              </w:rPr>
              <w:t>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FBBE9D6" w14:textId="77777777" w:rsidR="00F35995" w:rsidRPr="00C40542" w:rsidRDefault="00F35995" w:rsidP="007F5830">
            <w:pPr>
              <w:autoSpaceDE w:val="0"/>
              <w:autoSpaceDN w:val="0"/>
              <w:adjustRightInd w:val="0"/>
              <w:ind w:left="103"/>
              <w:jc w:val="center"/>
              <w:rPr>
                <w:b/>
                <w:bCs/>
                <w:w w:val="0"/>
                <w:sz w:val="18"/>
                <w:szCs w:val="18"/>
                <w:lang w:val="en-GB"/>
              </w:rPr>
            </w:pPr>
            <w:r>
              <w:rPr>
                <w:w w:val="0"/>
                <w:sz w:val="18"/>
                <w:szCs w:val="18"/>
                <w:lang w:val="en-GB"/>
              </w:rPr>
              <w:t>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06777C" w14:textId="77777777" w:rsidR="00F35995" w:rsidRPr="00C40542" w:rsidRDefault="00F35995" w:rsidP="007F5830">
            <w:pPr>
              <w:autoSpaceDE w:val="0"/>
              <w:autoSpaceDN w:val="0"/>
              <w:adjustRightInd w:val="0"/>
              <w:ind w:left="132"/>
              <w:jc w:val="center"/>
              <w:rPr>
                <w:b/>
                <w:bCs/>
                <w:w w:val="0"/>
                <w:sz w:val="18"/>
                <w:szCs w:val="18"/>
                <w:lang w:val="en-GB"/>
              </w:rPr>
            </w:pPr>
            <w:r>
              <w:rPr>
                <w:w w:val="0"/>
                <w:sz w:val="18"/>
                <w:szCs w:val="18"/>
                <w:lang w:val="en-GB"/>
              </w:rPr>
              <w:t>9</w:t>
            </w:r>
          </w:p>
        </w:tc>
      </w:tr>
      <w:tr w:rsidR="00F35995" w:rsidRPr="002153C5" w14:paraId="5065B3EF"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2CC0817E"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Procured Full user licenses – WNS (CR0005</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0348295" w14:textId="77777777" w:rsidR="00F35995" w:rsidRDefault="00F35995" w:rsidP="007F5830">
            <w:pPr>
              <w:autoSpaceDE w:val="0"/>
              <w:autoSpaceDN w:val="0"/>
              <w:adjustRightInd w:val="0"/>
              <w:ind w:left="160"/>
              <w:jc w:val="center"/>
              <w:rPr>
                <w:w w:val="0"/>
                <w:sz w:val="18"/>
                <w:szCs w:val="18"/>
                <w:lang w:val="en-GB"/>
              </w:rPr>
            </w:pPr>
            <w:r>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98276BB" w14:textId="77777777" w:rsidR="00F35995" w:rsidRDefault="00F35995" w:rsidP="007F5830">
            <w:pPr>
              <w:autoSpaceDE w:val="0"/>
              <w:autoSpaceDN w:val="0"/>
              <w:adjustRightInd w:val="0"/>
              <w:ind w:left="162"/>
              <w:jc w:val="center"/>
              <w:rPr>
                <w:w w:val="0"/>
                <w:sz w:val="18"/>
                <w:szCs w:val="18"/>
                <w:lang w:val="en-GB"/>
              </w:rPr>
            </w:pPr>
            <w:r>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D11AD4B" w14:textId="77777777" w:rsidR="00F35995" w:rsidRDefault="00F35995" w:rsidP="007F5830">
            <w:pPr>
              <w:autoSpaceDE w:val="0"/>
              <w:autoSpaceDN w:val="0"/>
              <w:adjustRightInd w:val="0"/>
              <w:ind w:left="164"/>
              <w:jc w:val="center"/>
              <w:rPr>
                <w:w w:val="0"/>
                <w:sz w:val="18"/>
                <w:szCs w:val="18"/>
                <w:lang w:val="en-GB"/>
              </w:rPr>
            </w:pPr>
            <w:r>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A31C30D" w14:textId="77777777" w:rsidR="00F35995" w:rsidRDefault="00F35995" w:rsidP="007F5830">
            <w:pPr>
              <w:autoSpaceDE w:val="0"/>
              <w:autoSpaceDN w:val="0"/>
              <w:adjustRightInd w:val="0"/>
              <w:ind w:left="103"/>
              <w:jc w:val="center"/>
              <w:rPr>
                <w:w w:val="0"/>
                <w:sz w:val="18"/>
                <w:szCs w:val="18"/>
                <w:lang w:val="en-GB"/>
              </w:rPr>
            </w:pPr>
            <w:r>
              <w:rPr>
                <w:w w:val="0"/>
                <w:sz w:val="18"/>
                <w:szCs w:val="18"/>
                <w:lang w:val="en-GB"/>
              </w:rPr>
              <w:t>25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214BB63" w14:textId="77777777" w:rsidR="00F35995" w:rsidRDefault="00F35995" w:rsidP="007F5830">
            <w:pPr>
              <w:autoSpaceDE w:val="0"/>
              <w:autoSpaceDN w:val="0"/>
              <w:adjustRightInd w:val="0"/>
              <w:ind w:left="132"/>
              <w:jc w:val="center"/>
              <w:rPr>
                <w:w w:val="0"/>
                <w:sz w:val="18"/>
                <w:szCs w:val="18"/>
                <w:lang w:val="en-GB"/>
              </w:rPr>
            </w:pPr>
            <w:r>
              <w:rPr>
                <w:w w:val="0"/>
                <w:sz w:val="18"/>
                <w:szCs w:val="18"/>
                <w:lang w:val="en-GB"/>
              </w:rPr>
              <w:t>25</w:t>
            </w:r>
          </w:p>
        </w:tc>
      </w:tr>
      <w:tr w:rsidR="00F35995" w:rsidRPr="002153C5" w14:paraId="576B4CEA"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8B4B209"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Ad</w:t>
            </w:r>
            <w:r>
              <w:rPr>
                <w:b/>
                <w:bCs/>
                <w:color w:val="FFFFFF" w:themeColor="background1"/>
                <w:w w:val="0"/>
                <w:sz w:val="20"/>
                <w:szCs w:val="18"/>
                <w:lang w:val="en-GB"/>
              </w:rPr>
              <w:t>ditional Full user licenses required – AFKL (CR0006</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71EF7C8" w14:textId="77777777" w:rsidR="00F35995" w:rsidRPr="00232767" w:rsidRDefault="00F35995" w:rsidP="007F5830">
            <w:pPr>
              <w:autoSpaceDE w:val="0"/>
              <w:autoSpaceDN w:val="0"/>
              <w:adjustRightInd w:val="0"/>
              <w:ind w:left="160"/>
              <w:jc w:val="center"/>
              <w:rPr>
                <w:w w:val="0"/>
                <w:sz w:val="18"/>
                <w:szCs w:val="18"/>
                <w:lang w:val="en-GB"/>
              </w:rPr>
            </w:pPr>
            <w:r w:rsidRPr="00232767">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A149ECD" w14:textId="77777777" w:rsidR="00F35995" w:rsidRPr="00232767" w:rsidRDefault="00F35995" w:rsidP="007F5830">
            <w:pPr>
              <w:autoSpaceDE w:val="0"/>
              <w:autoSpaceDN w:val="0"/>
              <w:adjustRightInd w:val="0"/>
              <w:ind w:left="162"/>
              <w:jc w:val="center"/>
              <w:rPr>
                <w:w w:val="0"/>
                <w:sz w:val="18"/>
                <w:szCs w:val="18"/>
                <w:lang w:val="en-GB"/>
              </w:rPr>
            </w:pPr>
            <w:r w:rsidRPr="00232767">
              <w:rPr>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1D1517" w14:textId="77777777" w:rsidR="00F35995" w:rsidRPr="00232767" w:rsidRDefault="00F35995" w:rsidP="007F5830">
            <w:pPr>
              <w:autoSpaceDE w:val="0"/>
              <w:autoSpaceDN w:val="0"/>
              <w:adjustRightInd w:val="0"/>
              <w:ind w:left="164"/>
              <w:jc w:val="center"/>
              <w:rPr>
                <w:w w:val="0"/>
                <w:sz w:val="18"/>
                <w:szCs w:val="18"/>
                <w:lang w:val="en-GB"/>
              </w:rPr>
            </w:pPr>
            <w:r w:rsidRPr="00232767">
              <w:rPr>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ABEB525" w14:textId="77777777" w:rsidR="00F35995" w:rsidRPr="00232767" w:rsidRDefault="00F35995" w:rsidP="007F5830">
            <w:pPr>
              <w:autoSpaceDE w:val="0"/>
              <w:autoSpaceDN w:val="0"/>
              <w:adjustRightInd w:val="0"/>
              <w:ind w:left="103"/>
              <w:jc w:val="center"/>
              <w:rPr>
                <w:w w:val="0"/>
                <w:sz w:val="18"/>
                <w:szCs w:val="18"/>
                <w:lang w:val="en-GB"/>
              </w:rPr>
            </w:pPr>
            <w:r w:rsidRPr="00232767">
              <w:rPr>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1384993" w14:textId="77777777" w:rsidR="00F35995" w:rsidRPr="00232767" w:rsidRDefault="00F35995" w:rsidP="007F5830">
            <w:pPr>
              <w:autoSpaceDE w:val="0"/>
              <w:autoSpaceDN w:val="0"/>
              <w:adjustRightInd w:val="0"/>
              <w:ind w:left="132"/>
              <w:jc w:val="center"/>
              <w:rPr>
                <w:w w:val="0"/>
                <w:sz w:val="18"/>
                <w:szCs w:val="18"/>
                <w:lang w:val="en-GB"/>
              </w:rPr>
            </w:pPr>
            <w:r w:rsidRPr="00232767">
              <w:rPr>
                <w:w w:val="0"/>
                <w:sz w:val="18"/>
                <w:szCs w:val="18"/>
                <w:lang w:val="en-GB"/>
              </w:rPr>
              <w:t>4</w:t>
            </w:r>
          </w:p>
        </w:tc>
      </w:tr>
      <w:tr w:rsidR="00F35995" w:rsidRPr="002153C5" w14:paraId="1C9A627C" w14:textId="77777777" w:rsidTr="00B50D47">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4A7295E8"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Ad</w:t>
            </w:r>
            <w:r>
              <w:rPr>
                <w:b/>
                <w:bCs/>
                <w:color w:val="FFFFFF" w:themeColor="background1"/>
                <w:w w:val="0"/>
                <w:sz w:val="20"/>
                <w:szCs w:val="18"/>
                <w:lang w:val="en-GB"/>
              </w:rPr>
              <w:t>ditional Full user licenses required – AFKL (CR0007</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8EDCA83" w14:textId="77777777" w:rsidR="00F35995" w:rsidRPr="00B50D47" w:rsidRDefault="00F35995" w:rsidP="007F5830">
            <w:pPr>
              <w:autoSpaceDE w:val="0"/>
              <w:autoSpaceDN w:val="0"/>
              <w:adjustRightInd w:val="0"/>
              <w:ind w:left="160"/>
              <w:jc w:val="center"/>
              <w:rPr>
                <w:b/>
                <w:w w:val="0"/>
                <w:sz w:val="18"/>
                <w:szCs w:val="18"/>
                <w:lang w:val="en-GB"/>
              </w:rPr>
            </w:pPr>
            <w:r w:rsidRPr="00B50D47">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57EC647" w14:textId="77777777" w:rsidR="00F35995" w:rsidRPr="00B50D47" w:rsidRDefault="00F35995" w:rsidP="007F5830">
            <w:pPr>
              <w:autoSpaceDE w:val="0"/>
              <w:autoSpaceDN w:val="0"/>
              <w:adjustRightInd w:val="0"/>
              <w:ind w:left="162"/>
              <w:jc w:val="center"/>
              <w:rPr>
                <w:b/>
                <w:w w:val="0"/>
                <w:sz w:val="18"/>
                <w:szCs w:val="18"/>
                <w:lang w:val="en-GB"/>
              </w:rPr>
            </w:pPr>
            <w:r w:rsidRPr="00B50D47">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B895E99" w14:textId="77777777" w:rsidR="00F35995" w:rsidRPr="00B50D47" w:rsidRDefault="00F35995" w:rsidP="007F5830">
            <w:pPr>
              <w:autoSpaceDE w:val="0"/>
              <w:autoSpaceDN w:val="0"/>
              <w:adjustRightInd w:val="0"/>
              <w:ind w:left="164"/>
              <w:jc w:val="center"/>
              <w:rPr>
                <w:b/>
                <w:w w:val="0"/>
                <w:sz w:val="18"/>
                <w:szCs w:val="18"/>
                <w:lang w:val="en-GB"/>
              </w:rPr>
            </w:pPr>
            <w:r w:rsidRPr="00B50D47">
              <w:rPr>
                <w:b/>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FFECE07" w14:textId="77777777" w:rsidR="00F35995" w:rsidRPr="00B50D47" w:rsidRDefault="00F35995" w:rsidP="007F5830">
            <w:pPr>
              <w:autoSpaceDE w:val="0"/>
              <w:autoSpaceDN w:val="0"/>
              <w:adjustRightInd w:val="0"/>
              <w:ind w:left="103"/>
              <w:jc w:val="center"/>
              <w:rPr>
                <w:b/>
                <w:w w:val="0"/>
                <w:sz w:val="18"/>
                <w:szCs w:val="18"/>
                <w:lang w:val="en-GB"/>
              </w:rPr>
            </w:pPr>
            <w:r w:rsidRPr="00B50D47">
              <w:rPr>
                <w:b/>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D32B017" w14:textId="77777777" w:rsidR="00F35995" w:rsidRPr="00B50D47" w:rsidRDefault="00F35995" w:rsidP="007F5830">
            <w:pPr>
              <w:autoSpaceDE w:val="0"/>
              <w:autoSpaceDN w:val="0"/>
              <w:adjustRightInd w:val="0"/>
              <w:ind w:left="132"/>
              <w:jc w:val="center"/>
              <w:rPr>
                <w:b/>
                <w:w w:val="0"/>
                <w:sz w:val="18"/>
                <w:szCs w:val="18"/>
                <w:lang w:val="en-GB"/>
              </w:rPr>
            </w:pPr>
            <w:r w:rsidRPr="00B50D47">
              <w:rPr>
                <w:b/>
                <w:w w:val="0"/>
                <w:sz w:val="18"/>
                <w:szCs w:val="18"/>
                <w:lang w:val="en-GB"/>
              </w:rPr>
              <w:t>5</w:t>
            </w:r>
          </w:p>
        </w:tc>
      </w:tr>
      <w:tr w:rsidR="00636E99" w:rsidRPr="002153C5" w14:paraId="1ED75E89" w14:textId="77777777" w:rsidTr="000A55BA">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45C0673" w14:textId="1C6190E7" w:rsidR="00636E99" w:rsidRPr="00C40542" w:rsidRDefault="00636E99"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lastRenderedPageBreak/>
              <w:t>Ad</w:t>
            </w:r>
            <w:r>
              <w:rPr>
                <w:b/>
                <w:bCs/>
                <w:color w:val="FFFFFF" w:themeColor="background1"/>
                <w:w w:val="0"/>
                <w:sz w:val="20"/>
                <w:szCs w:val="18"/>
                <w:lang w:val="en-GB"/>
              </w:rPr>
              <w:t>ditional Full user licenses required – AFKL (CR0008</w:t>
            </w:r>
            <w:r w:rsidRPr="00C40542">
              <w:rPr>
                <w:b/>
                <w:bCs/>
                <w:color w:val="FFFFFF" w:themeColor="background1"/>
                <w:w w:val="0"/>
                <w:sz w:val="20"/>
                <w:szCs w:val="18"/>
                <w:lang w:val="en-GB"/>
              </w:rPr>
              <w: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9705107" w14:textId="66009DB8" w:rsidR="00636E99" w:rsidRPr="000A55BA" w:rsidRDefault="00636E99" w:rsidP="007F5830">
            <w:pPr>
              <w:autoSpaceDE w:val="0"/>
              <w:autoSpaceDN w:val="0"/>
              <w:adjustRightInd w:val="0"/>
              <w:ind w:left="160"/>
              <w:jc w:val="center"/>
              <w:rPr>
                <w:b/>
                <w:w w:val="0"/>
                <w:sz w:val="18"/>
                <w:szCs w:val="18"/>
                <w:lang w:val="en-GB"/>
              </w:rPr>
            </w:pPr>
            <w:r w:rsidRPr="000A55BA">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4E15EED" w14:textId="40AF97B3" w:rsidR="00636E99" w:rsidRPr="000A55BA" w:rsidRDefault="00636E99" w:rsidP="007F5830">
            <w:pPr>
              <w:autoSpaceDE w:val="0"/>
              <w:autoSpaceDN w:val="0"/>
              <w:adjustRightInd w:val="0"/>
              <w:ind w:left="162"/>
              <w:jc w:val="center"/>
              <w:rPr>
                <w:b/>
                <w:w w:val="0"/>
                <w:sz w:val="18"/>
                <w:szCs w:val="18"/>
                <w:lang w:val="en-GB"/>
              </w:rPr>
            </w:pPr>
            <w:r w:rsidRPr="000A55BA">
              <w:rPr>
                <w:b/>
                <w:w w:val="0"/>
                <w:sz w:val="18"/>
                <w:szCs w:val="18"/>
                <w:lang w:val="en-GB"/>
              </w:rPr>
              <w:t>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503545C" w14:textId="4D1B2475" w:rsidR="00636E99" w:rsidRPr="000A55BA" w:rsidRDefault="0053456E" w:rsidP="007F5830">
            <w:pPr>
              <w:autoSpaceDE w:val="0"/>
              <w:autoSpaceDN w:val="0"/>
              <w:adjustRightInd w:val="0"/>
              <w:ind w:left="164"/>
              <w:jc w:val="center"/>
              <w:rPr>
                <w:b/>
                <w:w w:val="0"/>
                <w:sz w:val="18"/>
                <w:szCs w:val="18"/>
                <w:lang w:val="en-GB"/>
              </w:rPr>
            </w:pPr>
            <w:r w:rsidRPr="000A55BA">
              <w:rPr>
                <w:b/>
                <w:w w:val="0"/>
                <w:sz w:val="18"/>
                <w:szCs w:val="18"/>
                <w:lang w:val="en-GB"/>
              </w:rPr>
              <w:t>18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BC811FC" w14:textId="4FFA45A9" w:rsidR="00636E99" w:rsidRPr="000A55BA" w:rsidRDefault="0053456E" w:rsidP="007F5830">
            <w:pPr>
              <w:autoSpaceDE w:val="0"/>
              <w:autoSpaceDN w:val="0"/>
              <w:adjustRightInd w:val="0"/>
              <w:ind w:left="103"/>
              <w:jc w:val="center"/>
              <w:rPr>
                <w:b/>
                <w:w w:val="0"/>
                <w:sz w:val="18"/>
                <w:szCs w:val="18"/>
                <w:lang w:val="en-GB"/>
              </w:rPr>
            </w:pPr>
            <w:r w:rsidRPr="000A55BA">
              <w:rPr>
                <w:b/>
                <w:w w:val="0"/>
                <w:sz w:val="18"/>
                <w:szCs w:val="18"/>
                <w:lang w:val="en-GB"/>
              </w:rPr>
              <w:t>18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566ABBE" w14:textId="7C6DC6F9" w:rsidR="00636E99" w:rsidRPr="000A55BA" w:rsidRDefault="0053456E" w:rsidP="007F5830">
            <w:pPr>
              <w:autoSpaceDE w:val="0"/>
              <w:autoSpaceDN w:val="0"/>
              <w:adjustRightInd w:val="0"/>
              <w:ind w:left="132"/>
              <w:jc w:val="center"/>
              <w:rPr>
                <w:b/>
                <w:w w:val="0"/>
                <w:sz w:val="18"/>
                <w:szCs w:val="18"/>
                <w:lang w:val="en-GB"/>
              </w:rPr>
            </w:pPr>
            <w:r w:rsidRPr="000A55BA">
              <w:rPr>
                <w:b/>
                <w:w w:val="0"/>
                <w:sz w:val="18"/>
                <w:szCs w:val="18"/>
                <w:lang w:val="en-GB"/>
              </w:rPr>
              <w:t>18</w:t>
            </w:r>
          </w:p>
        </w:tc>
      </w:tr>
      <w:tr w:rsidR="00F35995" w:rsidRPr="002153C5" w14:paraId="309E3786"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9C0F9E6"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Support User</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B3FD801" w14:textId="77777777" w:rsidR="00F35995" w:rsidRPr="00C40542" w:rsidRDefault="00F35995" w:rsidP="007F5830">
            <w:pPr>
              <w:autoSpaceDE w:val="0"/>
              <w:autoSpaceDN w:val="0"/>
              <w:adjustRightInd w:val="0"/>
              <w:ind w:left="160"/>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B4E63F9" w14:textId="77777777" w:rsidR="00F35995" w:rsidRPr="00C40542" w:rsidRDefault="00F35995" w:rsidP="007F5830">
            <w:pPr>
              <w:autoSpaceDE w:val="0"/>
              <w:autoSpaceDN w:val="0"/>
              <w:adjustRightInd w:val="0"/>
              <w:ind w:left="162"/>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95E177C" w14:textId="77777777" w:rsidR="00F35995" w:rsidRPr="00C40542" w:rsidRDefault="00F35995" w:rsidP="007F5830">
            <w:pPr>
              <w:autoSpaceDE w:val="0"/>
              <w:autoSpaceDN w:val="0"/>
              <w:adjustRightInd w:val="0"/>
              <w:ind w:left="164"/>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B7A339" w14:textId="77777777" w:rsidR="00F35995" w:rsidRPr="00C40542" w:rsidRDefault="00F35995" w:rsidP="007F5830">
            <w:pPr>
              <w:autoSpaceDE w:val="0"/>
              <w:autoSpaceDN w:val="0"/>
              <w:adjustRightInd w:val="0"/>
              <w:ind w:left="103"/>
              <w:jc w:val="center"/>
              <w:rPr>
                <w:b/>
                <w:bCs/>
                <w:w w:val="0"/>
                <w:sz w:val="18"/>
                <w:szCs w:val="18"/>
                <w:lang w:val="en-GB"/>
              </w:rPr>
            </w:pPr>
            <w:r w:rsidRPr="00C40542">
              <w:rPr>
                <w:b/>
                <w:bCs/>
                <w:w w:val="0"/>
                <w:sz w:val="18"/>
                <w:szCs w:val="18"/>
                <w:lang w:val="en-GB"/>
              </w:rPr>
              <w:t>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4FD9DDF" w14:textId="77777777" w:rsidR="00F35995" w:rsidRPr="00C40542" w:rsidRDefault="00F35995" w:rsidP="007F5830">
            <w:pPr>
              <w:autoSpaceDE w:val="0"/>
              <w:autoSpaceDN w:val="0"/>
              <w:adjustRightInd w:val="0"/>
              <w:ind w:left="132"/>
              <w:jc w:val="center"/>
              <w:rPr>
                <w:b/>
                <w:bCs/>
                <w:w w:val="0"/>
                <w:sz w:val="18"/>
                <w:szCs w:val="18"/>
                <w:lang w:val="en-GB"/>
              </w:rPr>
            </w:pPr>
            <w:r w:rsidRPr="00C40542">
              <w:rPr>
                <w:b/>
                <w:bCs/>
                <w:w w:val="0"/>
                <w:sz w:val="18"/>
                <w:szCs w:val="18"/>
                <w:lang w:val="en-GB"/>
              </w:rPr>
              <w:t>3</w:t>
            </w:r>
          </w:p>
        </w:tc>
      </w:tr>
      <w:tr w:rsidR="00F35995" w:rsidRPr="002153C5" w14:paraId="2B260381" w14:textId="77777777" w:rsidTr="000A55BA">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40C4DC68"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sidRPr="00C40542">
              <w:rPr>
                <w:b/>
                <w:bCs/>
                <w:color w:val="FFFFFF" w:themeColor="background1"/>
                <w:w w:val="0"/>
                <w:sz w:val="20"/>
                <w:szCs w:val="18"/>
                <w:lang w:val="en-GB"/>
              </w:rPr>
              <w:t>Revised Total Named User licenses</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485B9E" w14:textId="77777777" w:rsidR="00F35995" w:rsidRPr="00C40542" w:rsidRDefault="00F35995" w:rsidP="007F5830">
            <w:pPr>
              <w:autoSpaceDE w:val="0"/>
              <w:autoSpaceDN w:val="0"/>
              <w:adjustRightInd w:val="0"/>
              <w:ind w:left="160"/>
              <w:jc w:val="center"/>
              <w:rPr>
                <w:b/>
                <w:bCs/>
                <w:w w:val="0"/>
                <w:sz w:val="18"/>
                <w:szCs w:val="18"/>
                <w:lang w:val="en-GB"/>
              </w:rPr>
            </w:pPr>
            <w:r w:rsidRPr="00C40542">
              <w:rPr>
                <w:b/>
                <w:bCs/>
                <w:w w:val="0"/>
                <w:sz w:val="18"/>
                <w:szCs w:val="18"/>
                <w:lang w:val="en-GB"/>
              </w:rPr>
              <w:t>122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EFB470" w14:textId="77777777" w:rsidR="00F35995" w:rsidRPr="00C40542" w:rsidRDefault="00F35995" w:rsidP="007F5830">
            <w:pPr>
              <w:autoSpaceDE w:val="0"/>
              <w:autoSpaceDN w:val="0"/>
              <w:adjustRightInd w:val="0"/>
              <w:ind w:left="162"/>
              <w:jc w:val="center"/>
              <w:rPr>
                <w:b/>
                <w:bCs/>
                <w:w w:val="0"/>
                <w:sz w:val="18"/>
                <w:szCs w:val="18"/>
                <w:lang w:val="en-GB"/>
              </w:rPr>
            </w:pPr>
            <w:r>
              <w:rPr>
                <w:b/>
                <w:bCs/>
                <w:w w:val="0"/>
                <w:sz w:val="18"/>
                <w:szCs w:val="18"/>
                <w:lang w:val="en-GB"/>
              </w:rPr>
              <w:t>196</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E9DFB6" w14:textId="16F30A6E" w:rsidR="00F35995" w:rsidRPr="009A1B67" w:rsidRDefault="0042255C" w:rsidP="007F5830">
            <w:pPr>
              <w:autoSpaceDE w:val="0"/>
              <w:autoSpaceDN w:val="0"/>
              <w:adjustRightInd w:val="0"/>
              <w:ind w:left="164"/>
              <w:jc w:val="center"/>
              <w:rPr>
                <w:b/>
                <w:bCs/>
                <w:w w:val="0"/>
                <w:sz w:val="18"/>
                <w:szCs w:val="18"/>
                <w:lang w:val="en-GB"/>
              </w:rPr>
            </w:pPr>
            <w:r>
              <w:rPr>
                <w:b/>
                <w:bCs/>
                <w:w w:val="0"/>
                <w:sz w:val="18"/>
                <w:szCs w:val="18"/>
                <w:lang w:val="en-GB"/>
              </w:rPr>
              <w:t>19</w:t>
            </w:r>
            <w:r w:rsidR="00166769">
              <w:rPr>
                <w:b/>
                <w:bCs/>
                <w:w w:val="0"/>
                <w:sz w:val="18"/>
                <w:szCs w:val="18"/>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383DB6" w14:textId="6684F889" w:rsidR="00F35995" w:rsidRPr="00013DAA" w:rsidRDefault="00166769" w:rsidP="007F5830">
            <w:pPr>
              <w:autoSpaceDE w:val="0"/>
              <w:autoSpaceDN w:val="0"/>
              <w:adjustRightInd w:val="0"/>
              <w:ind w:left="103"/>
              <w:jc w:val="center"/>
              <w:rPr>
                <w:b/>
                <w:bCs/>
                <w:w w:val="0"/>
                <w:sz w:val="18"/>
                <w:szCs w:val="18"/>
                <w:lang w:val="en-GB"/>
              </w:rPr>
            </w:pPr>
            <w:r>
              <w:rPr>
                <w:b/>
                <w:bCs/>
                <w:w w:val="0"/>
                <w:sz w:val="18"/>
                <w:szCs w:val="18"/>
                <w:lang w:val="en-GB"/>
              </w:rPr>
              <w:t>187</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A42B82" w14:textId="555EBD68" w:rsidR="00F35995" w:rsidRPr="00013DAA" w:rsidRDefault="0042255C" w:rsidP="007F5830">
            <w:pPr>
              <w:autoSpaceDE w:val="0"/>
              <w:autoSpaceDN w:val="0"/>
              <w:adjustRightInd w:val="0"/>
              <w:ind w:left="132"/>
              <w:jc w:val="center"/>
              <w:rPr>
                <w:b/>
                <w:bCs/>
                <w:w w:val="0"/>
                <w:sz w:val="18"/>
                <w:szCs w:val="18"/>
                <w:lang w:val="en-GB"/>
              </w:rPr>
            </w:pPr>
            <w:r>
              <w:rPr>
                <w:b/>
                <w:bCs/>
                <w:w w:val="0"/>
                <w:sz w:val="18"/>
                <w:szCs w:val="18"/>
                <w:lang w:val="en-GB"/>
              </w:rPr>
              <w:t>18</w:t>
            </w:r>
            <w:r w:rsidR="00166769">
              <w:rPr>
                <w:b/>
                <w:bCs/>
                <w:w w:val="0"/>
                <w:sz w:val="18"/>
                <w:szCs w:val="18"/>
                <w:lang w:val="en-GB"/>
              </w:rPr>
              <w:t>5</w:t>
            </w:r>
          </w:p>
        </w:tc>
      </w:tr>
      <w:tr w:rsidR="00F35995" w:rsidRPr="002153C5" w14:paraId="662CD091" w14:textId="77777777" w:rsidTr="000A55BA">
        <w:trPr>
          <w:trHeight w:val="60"/>
          <w:jc w:val="center"/>
        </w:trPr>
        <w:tc>
          <w:tcPr>
            <w:tcW w:w="11240" w:type="dxa"/>
            <w:gridSpan w:val="6"/>
            <w:tcBorders>
              <w:top w:val="single" w:sz="8" w:space="0" w:color="000000"/>
              <w:left w:val="single" w:sz="8" w:space="0" w:color="000000"/>
              <w:bottom w:val="single" w:sz="8" w:space="0" w:color="000000"/>
              <w:right w:val="single" w:sz="8" w:space="0" w:color="000000"/>
            </w:tcBorders>
            <w:shd w:val="clear" w:color="auto" w:fill="auto"/>
          </w:tcPr>
          <w:p w14:paraId="6C612747" w14:textId="77777777" w:rsidR="00F35995" w:rsidRPr="006F0C2C" w:rsidRDefault="00F35995" w:rsidP="007F5830">
            <w:pPr>
              <w:autoSpaceDE w:val="0"/>
              <w:autoSpaceDN w:val="0"/>
              <w:adjustRightInd w:val="0"/>
              <w:ind w:left="132"/>
              <w:jc w:val="center"/>
              <w:rPr>
                <w:b/>
                <w:bCs/>
                <w:w w:val="0"/>
                <w:sz w:val="10"/>
                <w:szCs w:val="18"/>
                <w:lang w:val="en-GB"/>
              </w:rPr>
            </w:pPr>
          </w:p>
        </w:tc>
      </w:tr>
      <w:tr w:rsidR="00F35995" w:rsidRPr="002153C5" w14:paraId="0E4708B6" w14:textId="77777777" w:rsidTr="000A55BA">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04A3B97" w14:textId="77777777" w:rsidR="00F35995" w:rsidRPr="00C40542" w:rsidRDefault="00F35995" w:rsidP="007F5830">
            <w:pPr>
              <w:autoSpaceDE w:val="0"/>
              <w:autoSpaceDN w:val="0"/>
              <w:adjustRightInd w:val="0"/>
              <w:jc w:val="both"/>
              <w:rPr>
                <w:b/>
                <w:bCs/>
                <w:w w:val="0"/>
                <w:sz w:val="18"/>
                <w:szCs w:val="18"/>
                <w:lang w:val="en-GB"/>
              </w:rPr>
            </w:pPr>
            <w:r w:rsidRPr="00C40542">
              <w:rPr>
                <w:b/>
                <w:bCs/>
                <w:color w:val="FFFFFF" w:themeColor="background1"/>
                <w:w w:val="0"/>
                <w:sz w:val="20"/>
                <w:szCs w:val="18"/>
                <w:lang w:val="en-GB"/>
              </w:rPr>
              <w:t xml:space="preserve">Light agent User licenses </w:t>
            </w:r>
            <w:r>
              <w:rPr>
                <w:b/>
                <w:bCs/>
                <w:color w:val="FFFFFF" w:themeColor="background1"/>
                <w:w w:val="0"/>
                <w:sz w:val="20"/>
                <w:szCs w:val="18"/>
                <w:lang w:val="en-GB"/>
              </w:rPr>
              <w:t>–</w:t>
            </w:r>
            <w:r w:rsidRPr="00C40542">
              <w:rPr>
                <w:b/>
                <w:bCs/>
                <w:color w:val="FFFFFF" w:themeColor="background1"/>
                <w:w w:val="0"/>
                <w:sz w:val="20"/>
                <w:szCs w:val="18"/>
                <w:lang w:val="en-GB"/>
              </w:rPr>
              <w:t xml:space="preserve"> AFKL</w:t>
            </w:r>
            <w:r>
              <w:rPr>
                <w:b/>
                <w:bCs/>
                <w:color w:val="FFFFFF" w:themeColor="background1"/>
                <w:w w:val="0"/>
                <w:sz w:val="20"/>
                <w:szCs w:val="18"/>
                <w:lang w:val="en-GB"/>
              </w:rPr>
              <w:t xml:space="preserve"> </w:t>
            </w:r>
            <w:r w:rsidRPr="00C40542">
              <w:rPr>
                <w:b/>
                <w:bCs/>
                <w:color w:val="FFFFFF" w:themeColor="background1"/>
                <w:w w:val="0"/>
                <w:sz w:val="20"/>
                <w:szCs w:val="18"/>
                <w:lang w:val="en-GB"/>
              </w:rPr>
              <w:t>(SOW Phase 2 + CR0001)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ADD05CC" w14:textId="77777777" w:rsidR="00F35995" w:rsidRPr="00C40542" w:rsidRDefault="00F35995" w:rsidP="007F5830">
            <w:pPr>
              <w:autoSpaceDE w:val="0"/>
              <w:autoSpaceDN w:val="0"/>
              <w:adjustRightInd w:val="0"/>
              <w:ind w:left="160"/>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3412D7" w14:textId="77777777" w:rsidR="00F35995" w:rsidRPr="00C40542" w:rsidRDefault="00F35995" w:rsidP="007F5830">
            <w:pPr>
              <w:autoSpaceDE w:val="0"/>
              <w:autoSpaceDN w:val="0"/>
              <w:adjustRightInd w:val="0"/>
              <w:ind w:left="162"/>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4C390A1" w14:textId="77777777" w:rsidR="00F35995" w:rsidRPr="00C40542" w:rsidRDefault="00F35995" w:rsidP="007F5830">
            <w:pPr>
              <w:autoSpaceDE w:val="0"/>
              <w:autoSpaceDN w:val="0"/>
              <w:adjustRightInd w:val="0"/>
              <w:ind w:left="164"/>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D90581D" w14:textId="77777777" w:rsidR="00F35995" w:rsidRPr="00C40542" w:rsidRDefault="00F35995" w:rsidP="007F5830">
            <w:pPr>
              <w:autoSpaceDE w:val="0"/>
              <w:autoSpaceDN w:val="0"/>
              <w:adjustRightInd w:val="0"/>
              <w:ind w:left="103"/>
              <w:jc w:val="center"/>
              <w:rPr>
                <w:b/>
                <w:bCs/>
                <w:w w:val="0"/>
                <w:sz w:val="18"/>
                <w:szCs w:val="18"/>
                <w:lang w:val="en-GB"/>
              </w:rPr>
            </w:pPr>
            <w:r w:rsidRPr="00C40542">
              <w:rPr>
                <w:b/>
                <w:bCs/>
                <w:w w:val="0"/>
                <w:sz w:val="18"/>
                <w:szCs w:val="18"/>
                <w:lang w:val="en-GB"/>
              </w:rPr>
              <w:t>5</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5913264" w14:textId="77777777" w:rsidR="00F35995" w:rsidRPr="00C40542" w:rsidRDefault="00F35995" w:rsidP="007F5830">
            <w:pPr>
              <w:autoSpaceDE w:val="0"/>
              <w:autoSpaceDN w:val="0"/>
              <w:adjustRightInd w:val="0"/>
              <w:ind w:left="132"/>
              <w:jc w:val="center"/>
              <w:rPr>
                <w:b/>
                <w:bCs/>
                <w:w w:val="0"/>
                <w:sz w:val="18"/>
                <w:szCs w:val="18"/>
                <w:lang w:val="en-GB"/>
              </w:rPr>
            </w:pPr>
            <w:r w:rsidRPr="00C40542">
              <w:rPr>
                <w:b/>
                <w:bCs/>
                <w:w w:val="0"/>
                <w:sz w:val="18"/>
                <w:szCs w:val="18"/>
                <w:lang w:val="en-GB"/>
              </w:rPr>
              <w:t>5</w:t>
            </w:r>
          </w:p>
        </w:tc>
      </w:tr>
      <w:tr w:rsidR="00F35995" w:rsidRPr="002153C5" w14:paraId="544B773E" w14:textId="77777777" w:rsidTr="000A55BA">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625F48C"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Sandbox Environment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923952D" w14:textId="77777777" w:rsidR="00F35995" w:rsidRPr="00C40542" w:rsidRDefault="00F35995" w:rsidP="007F5830">
            <w:pPr>
              <w:autoSpaceDE w:val="0"/>
              <w:autoSpaceDN w:val="0"/>
              <w:adjustRightInd w:val="0"/>
              <w:ind w:left="160"/>
              <w:jc w:val="center"/>
              <w:rPr>
                <w:b/>
                <w:bCs/>
                <w:w w:val="0"/>
                <w:sz w:val="18"/>
                <w:szCs w:val="18"/>
                <w:lang w:val="en-GB"/>
              </w:rPr>
            </w:pPr>
            <w:r>
              <w:rPr>
                <w:b/>
                <w:bCs/>
                <w:w w:val="0"/>
                <w:sz w:val="18"/>
                <w:szCs w:val="18"/>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51E8B8E" w14:textId="77777777" w:rsidR="00F35995" w:rsidRPr="00C40542" w:rsidRDefault="00F35995" w:rsidP="007F5830">
            <w:pPr>
              <w:autoSpaceDE w:val="0"/>
              <w:autoSpaceDN w:val="0"/>
              <w:adjustRightInd w:val="0"/>
              <w:ind w:left="162"/>
              <w:jc w:val="center"/>
              <w:rPr>
                <w:b/>
                <w:bCs/>
                <w:w w:val="0"/>
                <w:sz w:val="18"/>
                <w:szCs w:val="18"/>
                <w:lang w:val="en-GB"/>
              </w:rPr>
            </w:pPr>
            <w:r>
              <w:rPr>
                <w:b/>
                <w:bCs/>
                <w:w w:val="0"/>
                <w:sz w:val="18"/>
                <w:szCs w:val="18"/>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FDCA6DE" w14:textId="3266F4CD" w:rsidR="00F35995" w:rsidRPr="00C40542" w:rsidRDefault="0053456E" w:rsidP="007F5830">
            <w:pPr>
              <w:autoSpaceDE w:val="0"/>
              <w:autoSpaceDN w:val="0"/>
              <w:adjustRightInd w:val="0"/>
              <w:ind w:left="164"/>
              <w:jc w:val="center"/>
              <w:rPr>
                <w:b/>
                <w:bCs/>
                <w:w w:val="0"/>
                <w:sz w:val="18"/>
                <w:szCs w:val="18"/>
                <w:lang w:val="en-GB"/>
              </w:rPr>
            </w:pPr>
            <w:r>
              <w:rPr>
                <w:b/>
                <w:bCs/>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EFA7C25" w14:textId="66F82FDE" w:rsidR="00F35995" w:rsidRPr="00C40542" w:rsidRDefault="0053456E" w:rsidP="0053456E">
            <w:pPr>
              <w:autoSpaceDE w:val="0"/>
              <w:autoSpaceDN w:val="0"/>
              <w:adjustRightInd w:val="0"/>
              <w:ind w:left="103"/>
              <w:jc w:val="center"/>
              <w:rPr>
                <w:b/>
                <w:bCs/>
                <w:w w:val="0"/>
                <w:sz w:val="18"/>
                <w:szCs w:val="18"/>
                <w:lang w:val="en-GB"/>
              </w:rPr>
            </w:pPr>
            <w:r>
              <w:rPr>
                <w:b/>
                <w:bCs/>
                <w:w w:val="0"/>
                <w:sz w:val="18"/>
                <w:szCs w:val="18"/>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A798E0D" w14:textId="5AC7BE45" w:rsidR="00F35995" w:rsidRPr="00C40542" w:rsidRDefault="0053456E" w:rsidP="007F5830">
            <w:pPr>
              <w:autoSpaceDE w:val="0"/>
              <w:autoSpaceDN w:val="0"/>
              <w:adjustRightInd w:val="0"/>
              <w:ind w:left="132"/>
              <w:jc w:val="center"/>
              <w:rPr>
                <w:b/>
                <w:bCs/>
                <w:w w:val="0"/>
                <w:sz w:val="18"/>
                <w:szCs w:val="18"/>
                <w:lang w:val="en-GB"/>
              </w:rPr>
            </w:pPr>
            <w:r>
              <w:rPr>
                <w:b/>
                <w:bCs/>
                <w:w w:val="0"/>
                <w:sz w:val="18"/>
                <w:szCs w:val="18"/>
                <w:lang w:val="en-GB"/>
              </w:rPr>
              <w:t>4</w:t>
            </w:r>
          </w:p>
        </w:tc>
      </w:tr>
      <w:tr w:rsidR="00F35995" w:rsidRPr="002153C5" w14:paraId="6A2369C2" w14:textId="77777777" w:rsidTr="007F5830">
        <w:trPr>
          <w:trHeight w:val="538"/>
          <w:jc w:val="center"/>
        </w:trPr>
        <w:tc>
          <w:tcPr>
            <w:tcW w:w="11240" w:type="dxa"/>
            <w:gridSpan w:val="6"/>
            <w:tcBorders>
              <w:top w:val="single" w:sz="8" w:space="0" w:color="000000"/>
              <w:left w:val="single" w:sz="8" w:space="0" w:color="000000"/>
              <w:bottom w:val="single" w:sz="8" w:space="0" w:color="000000"/>
              <w:right w:val="single" w:sz="8" w:space="0" w:color="000000"/>
            </w:tcBorders>
            <w:shd w:val="clear" w:color="auto" w:fill="FFFFFF"/>
          </w:tcPr>
          <w:p w14:paraId="6E2A5C4A" w14:textId="77777777" w:rsidR="00F35995" w:rsidRPr="006F0C2C" w:rsidRDefault="00F35995" w:rsidP="007F5830">
            <w:pPr>
              <w:autoSpaceDE w:val="0"/>
              <w:autoSpaceDN w:val="0"/>
              <w:adjustRightInd w:val="0"/>
              <w:jc w:val="center"/>
              <w:rPr>
                <w:b/>
                <w:bCs/>
                <w:w w:val="0"/>
                <w:sz w:val="10"/>
                <w:szCs w:val="18"/>
                <w:lang w:val="en-GB"/>
              </w:rPr>
            </w:pPr>
          </w:p>
        </w:tc>
      </w:tr>
      <w:tr w:rsidR="00F35995" w:rsidRPr="002153C5" w14:paraId="4DEE8063"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6B9D2073" w14:textId="77777777" w:rsidR="00F35995" w:rsidRPr="00C40542" w:rsidRDefault="00F35995" w:rsidP="007F5830">
            <w:pPr>
              <w:autoSpaceDE w:val="0"/>
              <w:autoSpaceDN w:val="0"/>
              <w:adjustRightInd w:val="0"/>
              <w:jc w:val="both"/>
              <w:rPr>
                <w:b/>
                <w:bCs/>
                <w:w w:val="0"/>
                <w:sz w:val="18"/>
                <w:szCs w:val="18"/>
                <w:lang w:val="en-GB"/>
              </w:rPr>
            </w:pPr>
            <w:r>
              <w:rPr>
                <w:b/>
                <w:bCs/>
                <w:color w:val="FFFFFF" w:themeColor="background1"/>
                <w:w w:val="0"/>
                <w:sz w:val="20"/>
                <w:szCs w:val="18"/>
                <w:lang w:val="en-GB"/>
              </w:rPr>
              <w:t>Configured</w:t>
            </w:r>
            <w:r w:rsidRPr="00C40542">
              <w:rPr>
                <w:b/>
                <w:bCs/>
                <w:color w:val="FFFFFF" w:themeColor="background1"/>
                <w:w w:val="0"/>
                <w:sz w:val="20"/>
                <w:szCs w:val="18"/>
                <w:lang w:val="en-GB"/>
              </w:rPr>
              <w:t xml:space="preserve"> </w:t>
            </w:r>
            <w:r>
              <w:rPr>
                <w:b/>
                <w:bCs/>
                <w:color w:val="FFFFFF" w:themeColor="background1"/>
                <w:w w:val="0"/>
                <w:sz w:val="20"/>
                <w:szCs w:val="18"/>
                <w:lang w:val="en-GB"/>
              </w:rPr>
              <w:t>Departments</w:t>
            </w:r>
            <w:r w:rsidRPr="00C40542">
              <w:rPr>
                <w:b/>
                <w:bCs/>
                <w:color w:val="FFFFFF" w:themeColor="background1"/>
                <w:w w:val="0"/>
                <w:sz w:val="20"/>
                <w:szCs w:val="18"/>
                <w:lang w:val="en-GB"/>
              </w:rPr>
              <w:t xml:space="preserve"> </w:t>
            </w:r>
            <w:r>
              <w:rPr>
                <w:b/>
                <w:bCs/>
                <w:color w:val="FFFFFF" w:themeColor="background1"/>
                <w:w w:val="0"/>
                <w:sz w:val="20"/>
                <w:szCs w:val="18"/>
                <w:lang w:val="en-GB"/>
              </w:rPr>
              <w:t xml:space="preserve">for </w:t>
            </w:r>
            <w:r w:rsidRPr="00C40542">
              <w:rPr>
                <w:b/>
                <w:bCs/>
                <w:color w:val="FFFFFF" w:themeColor="background1"/>
                <w:w w:val="0"/>
                <w:sz w:val="20"/>
                <w:szCs w:val="18"/>
                <w:lang w:val="en-GB"/>
              </w:rPr>
              <w:t>PTP, RTR and OTC</w:t>
            </w:r>
            <w:r>
              <w:rPr>
                <w:b/>
                <w:bCs/>
                <w:color w:val="FFFFFF" w:themeColor="background1"/>
                <w:w w:val="0"/>
                <w:sz w:val="20"/>
                <w:szCs w:val="18"/>
                <w:lang w:val="en-GB"/>
              </w:rPr>
              <w:t xml:space="preserve"> (SOW)</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F2C7FA" w14:textId="4EA2FAFE" w:rsidR="00F35995" w:rsidRPr="00C40542" w:rsidRDefault="000408AC" w:rsidP="007F5830">
            <w:pPr>
              <w:autoSpaceDE w:val="0"/>
              <w:autoSpaceDN w:val="0"/>
              <w:adjustRightInd w:val="0"/>
              <w:ind w:left="132"/>
              <w:jc w:val="center"/>
              <w:rPr>
                <w:b/>
                <w:bCs/>
                <w:w w:val="0"/>
                <w:sz w:val="18"/>
                <w:szCs w:val="18"/>
                <w:lang w:val="en-GB"/>
              </w:rPr>
            </w:pPr>
            <w:r>
              <w:rPr>
                <w:b/>
                <w:bCs/>
                <w:w w:val="0"/>
                <w:sz w:val="18"/>
                <w:szCs w:val="18"/>
                <w:lang w:val="en-GB"/>
              </w:rPr>
              <w:t>7</w:t>
            </w:r>
          </w:p>
        </w:tc>
      </w:tr>
      <w:tr w:rsidR="00F35995" w:rsidRPr="002153C5" w14:paraId="4D3B4418" w14:textId="77777777" w:rsidTr="007F5830">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51C02324" w14:textId="77777777" w:rsidR="00F35995" w:rsidRPr="00C40542" w:rsidRDefault="00F35995" w:rsidP="007F5830">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Configured Department for Vendor MDM – AFKL (CR0004)</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310F95D" w14:textId="77777777" w:rsidR="00F35995" w:rsidRDefault="00F35995" w:rsidP="007F5830">
            <w:pPr>
              <w:autoSpaceDE w:val="0"/>
              <w:autoSpaceDN w:val="0"/>
              <w:adjustRightInd w:val="0"/>
              <w:ind w:left="132"/>
              <w:jc w:val="center"/>
              <w:rPr>
                <w:b/>
                <w:bCs/>
                <w:w w:val="0"/>
                <w:sz w:val="18"/>
                <w:szCs w:val="18"/>
                <w:lang w:val="en-GB"/>
              </w:rPr>
            </w:pPr>
            <w:r>
              <w:rPr>
                <w:b/>
                <w:bCs/>
                <w:w w:val="0"/>
                <w:sz w:val="18"/>
                <w:szCs w:val="18"/>
                <w:lang w:val="en-GB"/>
              </w:rPr>
              <w:t>1</w:t>
            </w:r>
          </w:p>
        </w:tc>
      </w:tr>
      <w:tr w:rsidR="000408AC" w:rsidRPr="002153C5" w14:paraId="3AC561F1" w14:textId="77777777" w:rsidTr="000A55BA">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14255B8B" w14:textId="69F69FFF" w:rsidR="000408AC" w:rsidRDefault="000408AC" w:rsidP="0062549D">
            <w:pPr>
              <w:tabs>
                <w:tab w:val="left" w:pos="3237"/>
              </w:tabs>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 xml:space="preserve">Configured Department </w:t>
            </w:r>
            <w:r w:rsidRPr="00636E99">
              <w:rPr>
                <w:b/>
                <w:bCs/>
                <w:color w:val="FFFFFF" w:themeColor="background1"/>
                <w:w w:val="0"/>
                <w:sz w:val="20"/>
                <w:szCs w:val="18"/>
                <w:lang w:val="en-GB"/>
              </w:rPr>
              <w:t xml:space="preserve">for </w:t>
            </w:r>
            <w:r w:rsidR="0062549D" w:rsidRPr="00636E99">
              <w:rPr>
                <w:b/>
                <w:bCs/>
                <w:color w:val="FFFFFF" w:themeColor="background1"/>
                <w:w w:val="0"/>
                <w:sz w:val="20"/>
                <w:szCs w:val="18"/>
                <w:lang w:val="en-GB"/>
              </w:rPr>
              <w:t>Local Credit Card</w:t>
            </w:r>
            <w:r w:rsidRPr="00636E99">
              <w:rPr>
                <w:b/>
                <w:bCs/>
                <w:color w:val="FFFFFF" w:themeColor="background1"/>
                <w:w w:val="0"/>
                <w:sz w:val="20"/>
                <w:szCs w:val="18"/>
                <w:lang w:val="en-GB"/>
              </w:rPr>
              <w:t xml:space="preserve"> –</w:t>
            </w:r>
            <w:r>
              <w:rPr>
                <w:b/>
                <w:bCs/>
                <w:color w:val="FFFFFF" w:themeColor="background1"/>
                <w:w w:val="0"/>
                <w:sz w:val="20"/>
                <w:szCs w:val="18"/>
                <w:lang w:val="en-GB"/>
              </w:rPr>
              <w:t xml:space="preserve"> AFKL (CR0008)</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83595EB" w14:textId="3BDAC753" w:rsidR="000408AC" w:rsidRDefault="000408AC" w:rsidP="000408AC">
            <w:pPr>
              <w:autoSpaceDE w:val="0"/>
              <w:autoSpaceDN w:val="0"/>
              <w:adjustRightInd w:val="0"/>
              <w:ind w:left="132"/>
              <w:jc w:val="center"/>
              <w:rPr>
                <w:b/>
                <w:bCs/>
                <w:w w:val="0"/>
                <w:sz w:val="18"/>
                <w:szCs w:val="18"/>
                <w:lang w:val="en-GB"/>
              </w:rPr>
            </w:pPr>
            <w:r>
              <w:rPr>
                <w:b/>
                <w:bCs/>
                <w:w w:val="0"/>
                <w:sz w:val="18"/>
                <w:szCs w:val="18"/>
                <w:lang w:val="en-GB"/>
              </w:rPr>
              <w:t>1</w:t>
            </w:r>
          </w:p>
        </w:tc>
      </w:tr>
      <w:tr w:rsidR="007B0666" w:rsidRPr="002153C5" w14:paraId="05F17E5F" w14:textId="77777777" w:rsidTr="001105CB">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0A99F398" w14:textId="5151B81B" w:rsidR="007B0666" w:rsidRDefault="007B0666" w:rsidP="007B0666">
            <w:pPr>
              <w:tabs>
                <w:tab w:val="left" w:pos="3237"/>
              </w:tabs>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 xml:space="preserve">Configured Department </w:t>
            </w:r>
            <w:r w:rsidRPr="00636E99">
              <w:rPr>
                <w:b/>
                <w:bCs/>
                <w:color w:val="FFFFFF" w:themeColor="background1"/>
                <w:w w:val="0"/>
                <w:sz w:val="20"/>
                <w:szCs w:val="18"/>
                <w:lang w:val="en-GB"/>
              </w:rPr>
              <w:t>for</w:t>
            </w:r>
            <w:r>
              <w:rPr>
                <w:b/>
                <w:bCs/>
                <w:color w:val="FFFFFF" w:themeColor="background1"/>
                <w:w w:val="0"/>
                <w:sz w:val="20"/>
                <w:szCs w:val="18"/>
                <w:lang w:val="en-GB"/>
              </w:rPr>
              <w:t xml:space="preserve"> PTP Europe</w:t>
            </w:r>
            <w:r w:rsidRPr="00636E99">
              <w:rPr>
                <w:b/>
                <w:bCs/>
                <w:color w:val="FFFFFF" w:themeColor="background1"/>
                <w:w w:val="0"/>
                <w:sz w:val="20"/>
                <w:szCs w:val="18"/>
                <w:lang w:val="en-GB"/>
              </w:rPr>
              <w:t>–</w:t>
            </w:r>
            <w:r>
              <w:rPr>
                <w:b/>
                <w:bCs/>
                <w:color w:val="FFFFFF" w:themeColor="background1"/>
                <w:w w:val="0"/>
                <w:sz w:val="20"/>
                <w:szCs w:val="18"/>
                <w:lang w:val="en-GB"/>
              </w:rPr>
              <w:t xml:space="preserve"> AFKL (CR0009)</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4F22D27A" w14:textId="4710D6C0" w:rsidR="007B0666" w:rsidRDefault="007B0666" w:rsidP="000408AC">
            <w:pPr>
              <w:autoSpaceDE w:val="0"/>
              <w:autoSpaceDN w:val="0"/>
              <w:adjustRightInd w:val="0"/>
              <w:ind w:left="132"/>
              <w:jc w:val="center"/>
              <w:rPr>
                <w:b/>
                <w:bCs/>
                <w:w w:val="0"/>
                <w:sz w:val="18"/>
                <w:szCs w:val="18"/>
                <w:lang w:val="en-GB"/>
              </w:rPr>
            </w:pPr>
            <w:r>
              <w:rPr>
                <w:b/>
                <w:bCs/>
                <w:w w:val="0"/>
                <w:sz w:val="18"/>
                <w:szCs w:val="18"/>
                <w:lang w:val="en-GB"/>
              </w:rPr>
              <w:t>1</w:t>
            </w:r>
          </w:p>
        </w:tc>
      </w:tr>
      <w:tr w:rsidR="000408AC" w:rsidRPr="002153C5" w14:paraId="2FE553AE" w14:textId="77777777" w:rsidTr="00B2024A">
        <w:trPr>
          <w:trHeight w:val="184"/>
          <w:jc w:val="center"/>
        </w:trPr>
        <w:tc>
          <w:tcPr>
            <w:tcW w:w="5390" w:type="dxa"/>
            <w:tcBorders>
              <w:top w:val="single" w:sz="8" w:space="0" w:color="000000"/>
              <w:left w:val="single" w:sz="8" w:space="0" w:color="000000"/>
              <w:bottom w:val="single" w:sz="8" w:space="0" w:color="000000"/>
              <w:right w:val="single" w:sz="8" w:space="0" w:color="000000"/>
            </w:tcBorders>
            <w:shd w:val="clear" w:color="auto" w:fill="C00000"/>
          </w:tcPr>
          <w:p w14:paraId="75B0285A" w14:textId="77777777" w:rsidR="000408AC" w:rsidRPr="00C40542" w:rsidRDefault="000408AC" w:rsidP="000408AC">
            <w:pPr>
              <w:autoSpaceDE w:val="0"/>
              <w:autoSpaceDN w:val="0"/>
              <w:adjustRightInd w:val="0"/>
              <w:jc w:val="both"/>
              <w:rPr>
                <w:b/>
                <w:bCs/>
                <w:color w:val="FFFFFF" w:themeColor="background1"/>
                <w:w w:val="0"/>
                <w:sz w:val="20"/>
                <w:szCs w:val="18"/>
                <w:lang w:val="en-GB"/>
              </w:rPr>
            </w:pPr>
            <w:r>
              <w:rPr>
                <w:b/>
                <w:bCs/>
                <w:color w:val="FFFFFF" w:themeColor="background1"/>
                <w:w w:val="0"/>
                <w:sz w:val="20"/>
                <w:szCs w:val="18"/>
                <w:lang w:val="en-GB"/>
              </w:rPr>
              <w:t>Total Departments in Zoho Desk</w:t>
            </w:r>
          </w:p>
        </w:tc>
        <w:tc>
          <w:tcPr>
            <w:tcW w:w="5850" w:type="dxa"/>
            <w:gridSpan w:val="5"/>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vAlign w:val="center"/>
          </w:tcPr>
          <w:p w14:paraId="02090A85" w14:textId="7FDCA7F5" w:rsidR="000408AC" w:rsidRDefault="00311225" w:rsidP="000408AC">
            <w:pPr>
              <w:autoSpaceDE w:val="0"/>
              <w:autoSpaceDN w:val="0"/>
              <w:adjustRightInd w:val="0"/>
              <w:ind w:left="132"/>
              <w:jc w:val="center"/>
              <w:rPr>
                <w:b/>
                <w:bCs/>
                <w:w w:val="0"/>
                <w:sz w:val="18"/>
                <w:szCs w:val="18"/>
                <w:lang w:val="en-GB"/>
              </w:rPr>
            </w:pPr>
            <w:r>
              <w:rPr>
                <w:b/>
                <w:bCs/>
                <w:w w:val="0"/>
                <w:sz w:val="18"/>
                <w:szCs w:val="18"/>
                <w:lang w:val="en-GB"/>
              </w:rPr>
              <w:t>10</w:t>
            </w:r>
          </w:p>
        </w:tc>
      </w:tr>
    </w:tbl>
    <w:p w14:paraId="6A099E2C" w14:textId="750DC3ED" w:rsidR="002153C5" w:rsidRDefault="002153C5" w:rsidP="008F7B02">
      <w:pPr>
        <w:overflowPunct w:val="0"/>
        <w:autoSpaceDE w:val="0"/>
        <w:autoSpaceDN w:val="0"/>
        <w:adjustRightInd w:val="0"/>
        <w:jc w:val="both"/>
        <w:textAlignment w:val="baseline"/>
        <w:rPr>
          <w:szCs w:val="22"/>
        </w:rPr>
      </w:pPr>
    </w:p>
    <w:p w14:paraId="2C2240A1" w14:textId="3E751929" w:rsidR="00550A64" w:rsidRDefault="00550A64" w:rsidP="008F7B02">
      <w:pPr>
        <w:overflowPunct w:val="0"/>
        <w:autoSpaceDE w:val="0"/>
        <w:autoSpaceDN w:val="0"/>
        <w:adjustRightInd w:val="0"/>
        <w:jc w:val="both"/>
        <w:textAlignment w:val="baseline"/>
        <w:rPr>
          <w:szCs w:val="22"/>
        </w:rPr>
      </w:pPr>
    </w:p>
    <w:p w14:paraId="2D53056C" w14:textId="77777777" w:rsidR="00BF4C8A" w:rsidRDefault="00BF4C8A" w:rsidP="008F7B02">
      <w:pPr>
        <w:overflowPunct w:val="0"/>
        <w:autoSpaceDE w:val="0"/>
        <w:autoSpaceDN w:val="0"/>
        <w:adjustRightInd w:val="0"/>
        <w:jc w:val="both"/>
        <w:textAlignment w:val="baseline"/>
        <w:rPr>
          <w:szCs w:val="22"/>
        </w:rPr>
      </w:pPr>
    </w:p>
    <w:p w14:paraId="3D31A665" w14:textId="4F245638" w:rsidR="00C61298" w:rsidRPr="008F7B02" w:rsidRDefault="00C61298" w:rsidP="005E1548">
      <w:pPr>
        <w:pStyle w:val="ListParagraph"/>
        <w:numPr>
          <w:ilvl w:val="0"/>
          <w:numId w:val="3"/>
        </w:numPr>
        <w:tabs>
          <w:tab w:val="left" w:pos="5103"/>
        </w:tabs>
        <w:ind w:right="-569"/>
        <w:rPr>
          <w:b/>
          <w:sz w:val="22"/>
          <w:szCs w:val="22"/>
        </w:rPr>
      </w:pPr>
      <w:r w:rsidRPr="008F7B02">
        <w:rPr>
          <w:b/>
          <w:szCs w:val="22"/>
        </w:rPr>
        <w:t>Clause Affected:</w:t>
      </w:r>
      <w:r w:rsidR="00311225">
        <w:rPr>
          <w:b/>
          <w:szCs w:val="22"/>
        </w:rPr>
        <w:tab/>
      </w:r>
    </w:p>
    <w:p w14:paraId="01DE7977" w14:textId="60DEFDB8" w:rsidR="00DC5ADE" w:rsidRPr="00013DAA" w:rsidRDefault="00106A0B" w:rsidP="005E1548">
      <w:pPr>
        <w:pStyle w:val="ListParagraph"/>
        <w:numPr>
          <w:ilvl w:val="0"/>
          <w:numId w:val="5"/>
        </w:numPr>
        <w:overflowPunct w:val="0"/>
        <w:autoSpaceDE w:val="0"/>
        <w:autoSpaceDN w:val="0"/>
        <w:adjustRightInd w:val="0"/>
        <w:jc w:val="both"/>
        <w:textAlignment w:val="baseline"/>
        <w:rPr>
          <w:sz w:val="22"/>
          <w:szCs w:val="22"/>
        </w:rPr>
      </w:pPr>
      <w:r w:rsidRPr="00013DAA">
        <w:rPr>
          <w:sz w:val="22"/>
          <w:szCs w:val="22"/>
        </w:rPr>
        <w:t>AFKL</w:t>
      </w:r>
      <w:r w:rsidR="00DC5ADE" w:rsidRPr="00013DAA">
        <w:rPr>
          <w:sz w:val="22"/>
          <w:szCs w:val="22"/>
        </w:rPr>
        <w:t xml:space="preserve"> full users will be able to access and monitor </w:t>
      </w:r>
      <w:r w:rsidR="00752E85">
        <w:rPr>
          <w:sz w:val="22"/>
          <w:szCs w:val="22"/>
        </w:rPr>
        <w:t>PTP Europe</w:t>
      </w:r>
      <w:r w:rsidRPr="00013DAA">
        <w:rPr>
          <w:sz w:val="22"/>
          <w:szCs w:val="22"/>
        </w:rPr>
        <w:t xml:space="preserve"> department</w:t>
      </w:r>
      <w:r w:rsidR="00DC5ADE" w:rsidRPr="00013DAA">
        <w:rPr>
          <w:sz w:val="22"/>
          <w:szCs w:val="22"/>
        </w:rPr>
        <w:t xml:space="preserve"> in the Zoho Desk instance. </w:t>
      </w:r>
    </w:p>
    <w:p w14:paraId="5D2E63C9" w14:textId="26BD86F8" w:rsidR="00DC5ADE" w:rsidRPr="00013DAA" w:rsidRDefault="00106A0B" w:rsidP="005E1548">
      <w:pPr>
        <w:pStyle w:val="ListParagraph"/>
        <w:numPr>
          <w:ilvl w:val="0"/>
          <w:numId w:val="5"/>
        </w:numPr>
        <w:overflowPunct w:val="0"/>
        <w:autoSpaceDE w:val="0"/>
        <w:autoSpaceDN w:val="0"/>
        <w:adjustRightInd w:val="0"/>
        <w:jc w:val="both"/>
        <w:textAlignment w:val="baseline"/>
        <w:rPr>
          <w:sz w:val="22"/>
          <w:szCs w:val="22"/>
        </w:rPr>
      </w:pPr>
      <w:r w:rsidRPr="00013DAA">
        <w:rPr>
          <w:sz w:val="22"/>
          <w:szCs w:val="22"/>
        </w:rPr>
        <w:t>AFKL</w:t>
      </w:r>
      <w:r w:rsidR="00DC5ADE" w:rsidRPr="00013DAA">
        <w:rPr>
          <w:sz w:val="22"/>
          <w:szCs w:val="22"/>
        </w:rPr>
        <w:t xml:space="preserve"> full users can also access various reports and dashboards present in Zoho Desk to review activities</w:t>
      </w:r>
      <w:r w:rsidRPr="00013DAA">
        <w:rPr>
          <w:sz w:val="22"/>
          <w:szCs w:val="22"/>
        </w:rPr>
        <w:t xml:space="preserve"> under </w:t>
      </w:r>
      <w:r w:rsidR="00752E85">
        <w:rPr>
          <w:sz w:val="22"/>
          <w:szCs w:val="22"/>
        </w:rPr>
        <w:t>PTP Europe</w:t>
      </w:r>
      <w:r w:rsidR="00752E85" w:rsidRPr="00013DAA">
        <w:rPr>
          <w:sz w:val="22"/>
          <w:szCs w:val="22"/>
        </w:rPr>
        <w:t xml:space="preserve"> </w:t>
      </w:r>
      <w:r w:rsidRPr="00013DAA">
        <w:rPr>
          <w:sz w:val="22"/>
          <w:szCs w:val="22"/>
        </w:rPr>
        <w:t>department</w:t>
      </w:r>
      <w:r w:rsidR="00DC5ADE" w:rsidRPr="00013DAA">
        <w:rPr>
          <w:sz w:val="22"/>
          <w:szCs w:val="22"/>
        </w:rPr>
        <w:t>.</w:t>
      </w:r>
    </w:p>
    <w:p w14:paraId="785E26B7" w14:textId="38229FAA" w:rsidR="00106A0B" w:rsidRPr="00013DAA" w:rsidRDefault="00106A0B" w:rsidP="005E1548">
      <w:pPr>
        <w:pStyle w:val="ListParagraph"/>
        <w:numPr>
          <w:ilvl w:val="0"/>
          <w:numId w:val="5"/>
        </w:numPr>
        <w:overflowPunct w:val="0"/>
        <w:autoSpaceDE w:val="0"/>
        <w:autoSpaceDN w:val="0"/>
        <w:adjustRightInd w:val="0"/>
        <w:jc w:val="both"/>
        <w:textAlignment w:val="baseline"/>
        <w:rPr>
          <w:sz w:val="22"/>
          <w:szCs w:val="22"/>
        </w:rPr>
      </w:pPr>
      <w:r w:rsidRPr="00013DAA">
        <w:rPr>
          <w:sz w:val="22"/>
          <w:szCs w:val="22"/>
        </w:rPr>
        <w:t xml:space="preserve">AFKL Field users will be able to log into Customer Portal to submit their requests related to </w:t>
      </w:r>
      <w:r w:rsidR="00752E85">
        <w:rPr>
          <w:sz w:val="22"/>
          <w:szCs w:val="22"/>
        </w:rPr>
        <w:t>PTP Europe</w:t>
      </w:r>
      <w:r w:rsidR="00752E85" w:rsidRPr="00013DAA">
        <w:rPr>
          <w:sz w:val="22"/>
          <w:szCs w:val="22"/>
        </w:rPr>
        <w:t xml:space="preserve"> </w:t>
      </w:r>
      <w:r w:rsidRPr="00013DAA">
        <w:rPr>
          <w:sz w:val="22"/>
          <w:szCs w:val="22"/>
        </w:rPr>
        <w:t xml:space="preserve">department. </w:t>
      </w:r>
    </w:p>
    <w:p w14:paraId="0B336402" w14:textId="07448883" w:rsidR="00F23C20" w:rsidRPr="00752E85" w:rsidRDefault="007D1AF5" w:rsidP="005E1548">
      <w:pPr>
        <w:pStyle w:val="ListParagraph"/>
        <w:numPr>
          <w:ilvl w:val="0"/>
          <w:numId w:val="5"/>
        </w:numPr>
        <w:overflowPunct w:val="0"/>
        <w:autoSpaceDE w:val="0"/>
        <w:autoSpaceDN w:val="0"/>
        <w:adjustRightInd w:val="0"/>
        <w:jc w:val="both"/>
        <w:textAlignment w:val="baseline"/>
        <w:rPr>
          <w:sz w:val="22"/>
          <w:szCs w:val="22"/>
        </w:rPr>
      </w:pPr>
      <w:r w:rsidRPr="00752E85">
        <w:rPr>
          <w:sz w:val="22"/>
          <w:szCs w:val="22"/>
        </w:rPr>
        <w:t>Email chan</w:t>
      </w:r>
      <w:r w:rsidR="00163DBB">
        <w:rPr>
          <w:sz w:val="22"/>
          <w:szCs w:val="22"/>
        </w:rPr>
        <w:t>nel is not considered for ticket</w:t>
      </w:r>
      <w:r w:rsidRPr="00752E85">
        <w:rPr>
          <w:sz w:val="22"/>
          <w:szCs w:val="22"/>
        </w:rPr>
        <w:t xml:space="preserve"> creation for PTP Europe department. </w:t>
      </w:r>
      <w:r w:rsidR="00752E85" w:rsidRPr="00752E85">
        <w:rPr>
          <w:sz w:val="22"/>
          <w:szCs w:val="22"/>
        </w:rPr>
        <w:t xml:space="preserve">apeurope@afklm.zohodesk.com </w:t>
      </w:r>
      <w:r w:rsidR="00106A0B" w:rsidRPr="00752E85">
        <w:rPr>
          <w:sz w:val="22"/>
          <w:szCs w:val="22"/>
        </w:rPr>
        <w:t xml:space="preserve">mailbox </w:t>
      </w:r>
      <w:r w:rsidR="00752E85" w:rsidRPr="00752E85">
        <w:rPr>
          <w:sz w:val="22"/>
          <w:szCs w:val="22"/>
        </w:rPr>
        <w:t xml:space="preserve">of Zoho Desk is not mapped with </w:t>
      </w:r>
      <w:r w:rsidR="00106A0B" w:rsidRPr="00752E85">
        <w:rPr>
          <w:sz w:val="22"/>
          <w:szCs w:val="22"/>
        </w:rPr>
        <w:t xml:space="preserve">AFKL </w:t>
      </w:r>
      <w:r w:rsidR="00752E85" w:rsidRPr="00752E85">
        <w:rPr>
          <w:sz w:val="22"/>
          <w:szCs w:val="22"/>
        </w:rPr>
        <w:t xml:space="preserve">domain email. </w:t>
      </w:r>
      <w:r w:rsidR="00163DBB">
        <w:rPr>
          <w:sz w:val="22"/>
          <w:szCs w:val="22"/>
        </w:rPr>
        <w:t xml:space="preserve">All outbound emails and notifications will be sent from </w:t>
      </w:r>
      <w:r w:rsidR="00163DBB" w:rsidRPr="00752E85">
        <w:rPr>
          <w:sz w:val="22"/>
          <w:szCs w:val="22"/>
        </w:rPr>
        <w:t>apeurope@afklm.zohodesk.com</w:t>
      </w:r>
      <w:r w:rsidR="00163DBB">
        <w:rPr>
          <w:sz w:val="22"/>
          <w:szCs w:val="22"/>
        </w:rPr>
        <w:t xml:space="preserve">. </w:t>
      </w:r>
    </w:p>
    <w:p w14:paraId="2822B0AC" w14:textId="55E07187" w:rsidR="007C0E67" w:rsidRDefault="007C0E67" w:rsidP="00F23C20">
      <w:pPr>
        <w:overflowPunct w:val="0"/>
        <w:autoSpaceDE w:val="0"/>
        <w:autoSpaceDN w:val="0"/>
        <w:adjustRightInd w:val="0"/>
        <w:jc w:val="both"/>
        <w:textAlignment w:val="baseline"/>
        <w:rPr>
          <w:sz w:val="22"/>
          <w:szCs w:val="22"/>
        </w:rPr>
      </w:pPr>
    </w:p>
    <w:p w14:paraId="4F9423FB" w14:textId="377B1B4D" w:rsidR="007C0E67" w:rsidRDefault="007C0E67" w:rsidP="007C0E67">
      <w:pPr>
        <w:tabs>
          <w:tab w:val="left" w:pos="5103"/>
        </w:tabs>
        <w:ind w:right="-569"/>
        <w:rPr>
          <w:b/>
          <w:szCs w:val="22"/>
          <w:u w:val="single"/>
        </w:rPr>
      </w:pPr>
      <w:r>
        <w:rPr>
          <w:b/>
          <w:szCs w:val="22"/>
          <w:u w:val="single"/>
        </w:rPr>
        <w:t>Table 2:</w:t>
      </w:r>
    </w:p>
    <w:p w14:paraId="2C8206E6" w14:textId="53519FFE" w:rsidR="00F105A1" w:rsidRDefault="00F105A1" w:rsidP="00F23C20">
      <w:pPr>
        <w:overflowPunct w:val="0"/>
        <w:autoSpaceDE w:val="0"/>
        <w:autoSpaceDN w:val="0"/>
        <w:adjustRightInd w:val="0"/>
        <w:jc w:val="both"/>
        <w:textAlignment w:val="baseline"/>
        <w:rPr>
          <w:sz w:val="22"/>
          <w:szCs w:val="22"/>
        </w:rPr>
      </w:pPr>
    </w:p>
    <w:p w14:paraId="7D73AE9C" w14:textId="59FE809F" w:rsidR="00BF4C8A" w:rsidRDefault="00BF4C8A" w:rsidP="00F23C20">
      <w:pPr>
        <w:overflowPunct w:val="0"/>
        <w:autoSpaceDE w:val="0"/>
        <w:autoSpaceDN w:val="0"/>
        <w:adjustRightInd w:val="0"/>
        <w:jc w:val="both"/>
        <w:textAlignment w:val="baseline"/>
        <w:rPr>
          <w:sz w:val="22"/>
          <w:szCs w:val="22"/>
        </w:rPr>
      </w:pPr>
    </w:p>
    <w:p w14:paraId="1399279C" w14:textId="759148F6" w:rsidR="00BF4C8A" w:rsidRDefault="00BF4C8A" w:rsidP="00F23C20">
      <w:pPr>
        <w:overflowPunct w:val="0"/>
        <w:autoSpaceDE w:val="0"/>
        <w:autoSpaceDN w:val="0"/>
        <w:adjustRightInd w:val="0"/>
        <w:jc w:val="both"/>
        <w:textAlignment w:val="baseline"/>
        <w:rPr>
          <w:sz w:val="22"/>
          <w:szCs w:val="22"/>
        </w:rPr>
      </w:pPr>
    </w:p>
    <w:p w14:paraId="61A8F588" w14:textId="29E05F77" w:rsidR="00BF4C8A" w:rsidRDefault="00BF4C8A" w:rsidP="00F23C20">
      <w:pPr>
        <w:overflowPunct w:val="0"/>
        <w:autoSpaceDE w:val="0"/>
        <w:autoSpaceDN w:val="0"/>
        <w:adjustRightInd w:val="0"/>
        <w:jc w:val="both"/>
        <w:textAlignment w:val="baseline"/>
        <w:rPr>
          <w:sz w:val="22"/>
          <w:szCs w:val="22"/>
        </w:rPr>
      </w:pPr>
    </w:p>
    <w:p w14:paraId="1FBB11C7" w14:textId="66A5C5F3" w:rsidR="00BF4C8A" w:rsidRDefault="00BF4C8A" w:rsidP="00F23C20">
      <w:pPr>
        <w:overflowPunct w:val="0"/>
        <w:autoSpaceDE w:val="0"/>
        <w:autoSpaceDN w:val="0"/>
        <w:adjustRightInd w:val="0"/>
        <w:jc w:val="both"/>
        <w:textAlignment w:val="baseline"/>
        <w:rPr>
          <w:sz w:val="22"/>
          <w:szCs w:val="22"/>
        </w:rPr>
      </w:pPr>
    </w:p>
    <w:p w14:paraId="00A7E023" w14:textId="434E3E8F" w:rsidR="00BF4C8A" w:rsidRDefault="00BF4C8A" w:rsidP="00F23C20">
      <w:pPr>
        <w:overflowPunct w:val="0"/>
        <w:autoSpaceDE w:val="0"/>
        <w:autoSpaceDN w:val="0"/>
        <w:adjustRightInd w:val="0"/>
        <w:jc w:val="both"/>
        <w:textAlignment w:val="baseline"/>
        <w:rPr>
          <w:sz w:val="22"/>
          <w:szCs w:val="22"/>
        </w:rPr>
      </w:pPr>
    </w:p>
    <w:p w14:paraId="2BC2D55C" w14:textId="6C7FEE74" w:rsidR="00BF4C8A" w:rsidRDefault="00BF4C8A" w:rsidP="00F23C20">
      <w:pPr>
        <w:overflowPunct w:val="0"/>
        <w:autoSpaceDE w:val="0"/>
        <w:autoSpaceDN w:val="0"/>
        <w:adjustRightInd w:val="0"/>
        <w:jc w:val="both"/>
        <w:textAlignment w:val="baseline"/>
        <w:rPr>
          <w:sz w:val="22"/>
          <w:szCs w:val="22"/>
        </w:rPr>
      </w:pPr>
    </w:p>
    <w:p w14:paraId="02EBD5A6" w14:textId="2C6FFE5F" w:rsidR="00BF4C8A" w:rsidRDefault="00BF4C8A" w:rsidP="00F23C20">
      <w:pPr>
        <w:overflowPunct w:val="0"/>
        <w:autoSpaceDE w:val="0"/>
        <w:autoSpaceDN w:val="0"/>
        <w:adjustRightInd w:val="0"/>
        <w:jc w:val="both"/>
        <w:textAlignment w:val="baseline"/>
        <w:rPr>
          <w:sz w:val="22"/>
          <w:szCs w:val="22"/>
        </w:rPr>
      </w:pPr>
    </w:p>
    <w:p w14:paraId="5F7E5DC6" w14:textId="0DE06EEB" w:rsidR="00BF4C8A" w:rsidRDefault="00BF4C8A" w:rsidP="00F23C20">
      <w:pPr>
        <w:overflowPunct w:val="0"/>
        <w:autoSpaceDE w:val="0"/>
        <w:autoSpaceDN w:val="0"/>
        <w:adjustRightInd w:val="0"/>
        <w:jc w:val="both"/>
        <w:textAlignment w:val="baseline"/>
        <w:rPr>
          <w:sz w:val="22"/>
          <w:szCs w:val="22"/>
        </w:rPr>
      </w:pPr>
    </w:p>
    <w:p w14:paraId="760BD5C1" w14:textId="3F1449A5" w:rsidR="00BF4C8A" w:rsidRDefault="00BF4C8A" w:rsidP="00F23C20">
      <w:pPr>
        <w:overflowPunct w:val="0"/>
        <w:autoSpaceDE w:val="0"/>
        <w:autoSpaceDN w:val="0"/>
        <w:adjustRightInd w:val="0"/>
        <w:jc w:val="both"/>
        <w:textAlignment w:val="baseline"/>
        <w:rPr>
          <w:sz w:val="22"/>
          <w:szCs w:val="22"/>
        </w:rPr>
      </w:pPr>
    </w:p>
    <w:p w14:paraId="085A1497" w14:textId="02D48993" w:rsidR="00BF4C8A" w:rsidRDefault="00BF4C8A" w:rsidP="00F23C20">
      <w:pPr>
        <w:overflowPunct w:val="0"/>
        <w:autoSpaceDE w:val="0"/>
        <w:autoSpaceDN w:val="0"/>
        <w:adjustRightInd w:val="0"/>
        <w:jc w:val="both"/>
        <w:textAlignment w:val="baseline"/>
        <w:rPr>
          <w:sz w:val="22"/>
          <w:szCs w:val="22"/>
        </w:rPr>
      </w:pPr>
    </w:p>
    <w:p w14:paraId="2EAE8008" w14:textId="77726C27" w:rsidR="00BF4C8A" w:rsidRDefault="00BF4C8A" w:rsidP="00F23C20">
      <w:pPr>
        <w:overflowPunct w:val="0"/>
        <w:autoSpaceDE w:val="0"/>
        <w:autoSpaceDN w:val="0"/>
        <w:adjustRightInd w:val="0"/>
        <w:jc w:val="both"/>
        <w:textAlignment w:val="baseline"/>
        <w:rPr>
          <w:sz w:val="22"/>
          <w:szCs w:val="22"/>
        </w:rPr>
      </w:pPr>
    </w:p>
    <w:p w14:paraId="7BABFC51" w14:textId="0FFB9BDA" w:rsidR="00BF4C8A" w:rsidRDefault="00BF4C8A" w:rsidP="00F23C20">
      <w:pPr>
        <w:overflowPunct w:val="0"/>
        <w:autoSpaceDE w:val="0"/>
        <w:autoSpaceDN w:val="0"/>
        <w:adjustRightInd w:val="0"/>
        <w:jc w:val="both"/>
        <w:textAlignment w:val="baseline"/>
        <w:rPr>
          <w:sz w:val="22"/>
          <w:szCs w:val="22"/>
        </w:rPr>
      </w:pPr>
    </w:p>
    <w:p w14:paraId="4296A761" w14:textId="289FFC05" w:rsidR="00BF4C8A" w:rsidRDefault="00BF4C8A" w:rsidP="00F23C20">
      <w:pPr>
        <w:overflowPunct w:val="0"/>
        <w:autoSpaceDE w:val="0"/>
        <w:autoSpaceDN w:val="0"/>
        <w:adjustRightInd w:val="0"/>
        <w:jc w:val="both"/>
        <w:textAlignment w:val="baseline"/>
        <w:rPr>
          <w:sz w:val="22"/>
          <w:szCs w:val="22"/>
        </w:rPr>
      </w:pPr>
    </w:p>
    <w:p w14:paraId="1C94261C" w14:textId="7A86AEED" w:rsidR="00BF4C8A" w:rsidRDefault="00BF4C8A" w:rsidP="00F23C20">
      <w:pPr>
        <w:overflowPunct w:val="0"/>
        <w:autoSpaceDE w:val="0"/>
        <w:autoSpaceDN w:val="0"/>
        <w:adjustRightInd w:val="0"/>
        <w:jc w:val="both"/>
        <w:textAlignment w:val="baseline"/>
        <w:rPr>
          <w:sz w:val="22"/>
          <w:szCs w:val="22"/>
        </w:rPr>
      </w:pPr>
    </w:p>
    <w:p w14:paraId="1BF1A120" w14:textId="1FBF192D" w:rsidR="00BF4C8A" w:rsidRDefault="00BF4C8A" w:rsidP="00F23C20">
      <w:pPr>
        <w:overflowPunct w:val="0"/>
        <w:autoSpaceDE w:val="0"/>
        <w:autoSpaceDN w:val="0"/>
        <w:adjustRightInd w:val="0"/>
        <w:jc w:val="both"/>
        <w:textAlignment w:val="baseline"/>
        <w:rPr>
          <w:sz w:val="22"/>
          <w:szCs w:val="22"/>
        </w:rPr>
      </w:pPr>
    </w:p>
    <w:p w14:paraId="013590F1" w14:textId="7F062CDD" w:rsidR="00BF4C8A" w:rsidRDefault="00BF4C8A" w:rsidP="00F23C20">
      <w:pPr>
        <w:overflowPunct w:val="0"/>
        <w:autoSpaceDE w:val="0"/>
        <w:autoSpaceDN w:val="0"/>
        <w:adjustRightInd w:val="0"/>
        <w:jc w:val="both"/>
        <w:textAlignment w:val="baseline"/>
        <w:rPr>
          <w:sz w:val="22"/>
          <w:szCs w:val="22"/>
        </w:rPr>
      </w:pPr>
    </w:p>
    <w:p w14:paraId="2AF406C9" w14:textId="6EB50CA2" w:rsidR="00BF4C8A" w:rsidRDefault="00BF4C8A" w:rsidP="00F23C20">
      <w:pPr>
        <w:overflowPunct w:val="0"/>
        <w:autoSpaceDE w:val="0"/>
        <w:autoSpaceDN w:val="0"/>
        <w:adjustRightInd w:val="0"/>
        <w:jc w:val="both"/>
        <w:textAlignment w:val="baseline"/>
        <w:rPr>
          <w:sz w:val="22"/>
          <w:szCs w:val="22"/>
        </w:rPr>
      </w:pPr>
    </w:p>
    <w:tbl>
      <w:tblPr>
        <w:tblW w:w="5314"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54"/>
        <w:gridCol w:w="288"/>
        <w:gridCol w:w="291"/>
        <w:gridCol w:w="288"/>
        <w:gridCol w:w="288"/>
        <w:gridCol w:w="386"/>
        <w:gridCol w:w="288"/>
        <w:gridCol w:w="1256"/>
        <w:gridCol w:w="1351"/>
        <w:gridCol w:w="1315"/>
        <w:gridCol w:w="1390"/>
        <w:gridCol w:w="1485"/>
        <w:gridCol w:w="1488"/>
        <w:gridCol w:w="1253"/>
        <w:gridCol w:w="1233"/>
      </w:tblGrid>
      <w:tr w:rsidR="00E11599" w14:paraId="2BA2FB63" w14:textId="77777777" w:rsidTr="00743D35">
        <w:trPr>
          <w:trHeight w:val="295"/>
        </w:trPr>
        <w:tc>
          <w:tcPr>
            <w:tcW w:w="5000" w:type="pct"/>
            <w:gridSpan w:val="15"/>
            <w:shd w:val="clear" w:color="auto" w:fill="C00000"/>
            <w:noWrap/>
            <w:vAlign w:val="bottom"/>
            <w:hideMark/>
          </w:tcPr>
          <w:p w14:paraId="76CCD8B8" w14:textId="77777777" w:rsidR="00E11599" w:rsidRPr="00295CB4" w:rsidRDefault="00E11599" w:rsidP="000658B1">
            <w:pPr>
              <w:jc w:val="center"/>
              <w:rPr>
                <w:rFonts w:asciiTheme="minorHAnsi" w:hAnsiTheme="minorHAnsi" w:cstheme="minorHAnsi"/>
                <w:b/>
                <w:bCs/>
                <w:color w:val="FFFFFF" w:themeColor="background1"/>
                <w:sz w:val="20"/>
                <w:szCs w:val="20"/>
              </w:rPr>
            </w:pPr>
            <w:r w:rsidRPr="00295CB4">
              <w:rPr>
                <w:rFonts w:asciiTheme="minorHAnsi" w:hAnsiTheme="minorHAnsi" w:cstheme="minorHAnsi"/>
                <w:b/>
                <w:bCs/>
                <w:color w:val="FFFFFF" w:themeColor="background1"/>
                <w:sz w:val="22"/>
                <w:szCs w:val="20"/>
              </w:rPr>
              <w:t>Zoho Desk License and Support Yearly Charges</w:t>
            </w:r>
          </w:p>
        </w:tc>
      </w:tr>
      <w:tr w:rsidR="00D9306A" w14:paraId="21DE8058" w14:textId="77777777" w:rsidTr="00D9306A">
        <w:trPr>
          <w:trHeight w:val="295"/>
        </w:trPr>
        <w:tc>
          <w:tcPr>
            <w:tcW w:w="1148" w:type="pct"/>
            <w:vMerge w:val="restart"/>
            <w:shd w:val="clear" w:color="auto" w:fill="C00000"/>
            <w:vAlign w:val="center"/>
            <w:hideMark/>
          </w:tcPr>
          <w:p w14:paraId="2692D836"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WNS-AFKL All User Charges</w:t>
            </w:r>
          </w:p>
        </w:tc>
        <w:tc>
          <w:tcPr>
            <w:tcW w:w="559" w:type="pct"/>
            <w:gridSpan w:val="6"/>
            <w:shd w:val="clear" w:color="auto" w:fill="C00000"/>
            <w:vAlign w:val="bottom"/>
            <w:hideMark/>
          </w:tcPr>
          <w:p w14:paraId="6A7D61E3"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License split</w:t>
            </w:r>
          </w:p>
        </w:tc>
        <w:tc>
          <w:tcPr>
            <w:tcW w:w="384" w:type="pct"/>
            <w:vMerge w:val="restart"/>
            <w:shd w:val="clear" w:color="auto" w:fill="C00000"/>
            <w:vAlign w:val="center"/>
            <w:hideMark/>
          </w:tcPr>
          <w:p w14:paraId="67212C3C"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Annual Rate / User (EUR)</w:t>
            </w:r>
          </w:p>
        </w:tc>
        <w:tc>
          <w:tcPr>
            <w:tcW w:w="413" w:type="pct"/>
            <w:vMerge w:val="restart"/>
            <w:shd w:val="clear" w:color="auto" w:fill="C00000"/>
            <w:vAlign w:val="center"/>
            <w:hideMark/>
          </w:tcPr>
          <w:p w14:paraId="7EAAF3C7"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1</w:t>
            </w:r>
            <w:r w:rsidRPr="00295CB4">
              <w:rPr>
                <w:rFonts w:ascii="Calibri" w:hAnsi="Calibri" w:cs="Calibri"/>
                <w:b/>
                <w:bCs/>
                <w:color w:val="FFFFFF" w:themeColor="background1"/>
                <w:sz w:val="22"/>
                <w:szCs w:val="22"/>
              </w:rPr>
              <w:br/>
              <w:t>(1st Jan’20 to 31st Dec’20)</w:t>
            </w:r>
          </w:p>
        </w:tc>
        <w:tc>
          <w:tcPr>
            <w:tcW w:w="402" w:type="pct"/>
            <w:vMerge w:val="restart"/>
            <w:shd w:val="clear" w:color="auto" w:fill="C00000"/>
            <w:vAlign w:val="center"/>
            <w:hideMark/>
          </w:tcPr>
          <w:p w14:paraId="7F570E67"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2</w:t>
            </w:r>
            <w:r w:rsidRPr="00295CB4">
              <w:rPr>
                <w:rFonts w:ascii="Calibri" w:hAnsi="Calibri" w:cs="Calibri"/>
                <w:b/>
                <w:bCs/>
                <w:color w:val="FFFFFF" w:themeColor="background1"/>
                <w:sz w:val="22"/>
                <w:szCs w:val="22"/>
              </w:rPr>
              <w:br/>
              <w:t>(1st Jan’21 to 31st Dec’21)</w:t>
            </w:r>
          </w:p>
        </w:tc>
        <w:tc>
          <w:tcPr>
            <w:tcW w:w="425" w:type="pct"/>
            <w:vMerge w:val="restart"/>
            <w:shd w:val="clear" w:color="auto" w:fill="C00000"/>
            <w:vAlign w:val="center"/>
            <w:hideMark/>
          </w:tcPr>
          <w:p w14:paraId="49D08206"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3</w:t>
            </w:r>
            <w:r w:rsidRPr="00295CB4">
              <w:rPr>
                <w:rFonts w:ascii="Calibri" w:hAnsi="Calibri" w:cs="Calibri"/>
                <w:b/>
                <w:bCs/>
                <w:color w:val="FFFFFF" w:themeColor="background1"/>
                <w:sz w:val="22"/>
                <w:szCs w:val="22"/>
              </w:rPr>
              <w:br/>
              <w:t>(1st Jan’22 to 31st Dec’22)</w:t>
            </w:r>
          </w:p>
        </w:tc>
        <w:tc>
          <w:tcPr>
            <w:tcW w:w="454" w:type="pct"/>
            <w:vMerge w:val="restart"/>
            <w:shd w:val="clear" w:color="auto" w:fill="C00000"/>
            <w:vAlign w:val="center"/>
            <w:hideMark/>
          </w:tcPr>
          <w:p w14:paraId="5F18FCB7"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4</w:t>
            </w:r>
            <w:r w:rsidRPr="00295CB4">
              <w:rPr>
                <w:rFonts w:ascii="Calibri" w:hAnsi="Calibri" w:cs="Calibri"/>
                <w:b/>
                <w:bCs/>
                <w:color w:val="FFFFFF" w:themeColor="background1"/>
                <w:sz w:val="22"/>
                <w:szCs w:val="22"/>
              </w:rPr>
              <w:br/>
              <w:t>(1st Jan’23 to 31st Dec’23)</w:t>
            </w:r>
          </w:p>
        </w:tc>
        <w:tc>
          <w:tcPr>
            <w:tcW w:w="455" w:type="pct"/>
            <w:vMerge w:val="restart"/>
            <w:shd w:val="clear" w:color="auto" w:fill="C00000"/>
            <w:vAlign w:val="center"/>
            <w:hideMark/>
          </w:tcPr>
          <w:p w14:paraId="5CA3DED5"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5</w:t>
            </w:r>
            <w:r w:rsidRPr="00295CB4">
              <w:rPr>
                <w:rFonts w:ascii="Calibri" w:hAnsi="Calibri" w:cs="Calibri"/>
                <w:b/>
                <w:bCs/>
                <w:color w:val="FFFFFF" w:themeColor="background1"/>
                <w:sz w:val="22"/>
                <w:szCs w:val="22"/>
              </w:rPr>
              <w:br/>
              <w:t>(1st Jan’24 to 31st Dec’24)</w:t>
            </w:r>
          </w:p>
        </w:tc>
        <w:tc>
          <w:tcPr>
            <w:tcW w:w="383" w:type="pct"/>
            <w:vMerge w:val="restart"/>
            <w:shd w:val="clear" w:color="auto" w:fill="C00000"/>
            <w:vAlign w:val="center"/>
            <w:hideMark/>
          </w:tcPr>
          <w:p w14:paraId="15A86FDE"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Year 6</w:t>
            </w:r>
            <w:r w:rsidRPr="00295CB4">
              <w:rPr>
                <w:rFonts w:ascii="Calibri" w:hAnsi="Calibri" w:cs="Calibri"/>
                <w:b/>
                <w:bCs/>
                <w:color w:val="FFFFFF" w:themeColor="background1"/>
                <w:sz w:val="22"/>
                <w:szCs w:val="22"/>
              </w:rPr>
              <w:br/>
              <w:t>(1st Jan’25 to 30th Apr’25)</w:t>
            </w:r>
          </w:p>
        </w:tc>
        <w:tc>
          <w:tcPr>
            <w:tcW w:w="377" w:type="pct"/>
            <w:vMerge w:val="restart"/>
            <w:shd w:val="clear" w:color="auto" w:fill="C00000"/>
            <w:vAlign w:val="center"/>
            <w:hideMark/>
          </w:tcPr>
          <w:p w14:paraId="79D84CFF"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Total</w:t>
            </w:r>
          </w:p>
          <w:p w14:paraId="7A0EB90F"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Charges</w:t>
            </w:r>
          </w:p>
        </w:tc>
      </w:tr>
      <w:tr w:rsidR="00D9306A" w14:paraId="1FB7CEFC" w14:textId="77777777" w:rsidTr="00D9306A">
        <w:trPr>
          <w:trHeight w:val="607"/>
        </w:trPr>
        <w:tc>
          <w:tcPr>
            <w:tcW w:w="1148" w:type="pct"/>
            <w:vMerge/>
            <w:vAlign w:val="center"/>
            <w:hideMark/>
          </w:tcPr>
          <w:p w14:paraId="6FEE683D" w14:textId="77777777" w:rsidR="00E11599" w:rsidRDefault="00E11599" w:rsidP="000658B1">
            <w:pPr>
              <w:rPr>
                <w:rFonts w:ascii="Calibri" w:hAnsi="Calibri" w:cs="Calibri"/>
                <w:b/>
                <w:bCs/>
                <w:color w:val="000000"/>
                <w:sz w:val="22"/>
                <w:szCs w:val="22"/>
              </w:rPr>
            </w:pPr>
          </w:p>
        </w:tc>
        <w:tc>
          <w:tcPr>
            <w:tcW w:w="88" w:type="pct"/>
            <w:shd w:val="clear" w:color="auto" w:fill="C00000"/>
            <w:vAlign w:val="center"/>
            <w:hideMark/>
          </w:tcPr>
          <w:p w14:paraId="2821D5D0"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Y1</w:t>
            </w:r>
          </w:p>
        </w:tc>
        <w:tc>
          <w:tcPr>
            <w:tcW w:w="89" w:type="pct"/>
            <w:shd w:val="clear" w:color="auto" w:fill="C00000"/>
            <w:vAlign w:val="center"/>
            <w:hideMark/>
          </w:tcPr>
          <w:p w14:paraId="35144489"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Y2</w:t>
            </w:r>
          </w:p>
        </w:tc>
        <w:tc>
          <w:tcPr>
            <w:tcW w:w="88" w:type="pct"/>
            <w:shd w:val="clear" w:color="auto" w:fill="C00000"/>
            <w:vAlign w:val="center"/>
            <w:hideMark/>
          </w:tcPr>
          <w:p w14:paraId="6596098B"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Y3</w:t>
            </w:r>
          </w:p>
        </w:tc>
        <w:tc>
          <w:tcPr>
            <w:tcW w:w="88" w:type="pct"/>
            <w:shd w:val="clear" w:color="auto" w:fill="C00000"/>
            <w:vAlign w:val="center"/>
            <w:hideMark/>
          </w:tcPr>
          <w:p w14:paraId="47F9082A"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Y4</w:t>
            </w:r>
          </w:p>
        </w:tc>
        <w:tc>
          <w:tcPr>
            <w:tcW w:w="118" w:type="pct"/>
            <w:shd w:val="clear" w:color="auto" w:fill="C00000"/>
            <w:vAlign w:val="center"/>
            <w:hideMark/>
          </w:tcPr>
          <w:p w14:paraId="37BB17F6"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Y5</w:t>
            </w:r>
          </w:p>
        </w:tc>
        <w:tc>
          <w:tcPr>
            <w:tcW w:w="88" w:type="pct"/>
            <w:shd w:val="clear" w:color="auto" w:fill="C00000"/>
            <w:vAlign w:val="center"/>
            <w:hideMark/>
          </w:tcPr>
          <w:p w14:paraId="1F931701" w14:textId="77777777" w:rsidR="00E11599" w:rsidRPr="00295CB4" w:rsidRDefault="00E11599" w:rsidP="000658B1">
            <w:pPr>
              <w:jc w:val="center"/>
              <w:rPr>
                <w:rFonts w:ascii="Calibri" w:hAnsi="Calibri" w:cs="Calibri"/>
                <w:b/>
                <w:bCs/>
                <w:color w:val="FFFFFF" w:themeColor="background1"/>
                <w:sz w:val="22"/>
                <w:szCs w:val="22"/>
              </w:rPr>
            </w:pPr>
            <w:r w:rsidRPr="00295CB4">
              <w:rPr>
                <w:rFonts w:ascii="Calibri" w:hAnsi="Calibri" w:cs="Calibri"/>
                <w:b/>
                <w:bCs/>
                <w:color w:val="FFFFFF" w:themeColor="background1"/>
                <w:sz w:val="22"/>
                <w:szCs w:val="22"/>
              </w:rPr>
              <w:t>Y6</w:t>
            </w:r>
          </w:p>
        </w:tc>
        <w:tc>
          <w:tcPr>
            <w:tcW w:w="384" w:type="pct"/>
            <w:vMerge/>
            <w:vAlign w:val="center"/>
            <w:hideMark/>
          </w:tcPr>
          <w:p w14:paraId="68E644A6" w14:textId="77777777" w:rsidR="00E11599" w:rsidRDefault="00E11599" w:rsidP="000658B1">
            <w:pPr>
              <w:rPr>
                <w:rFonts w:ascii="Calibri" w:hAnsi="Calibri" w:cs="Calibri"/>
                <w:b/>
                <w:bCs/>
                <w:color w:val="000000"/>
                <w:sz w:val="22"/>
                <w:szCs w:val="22"/>
              </w:rPr>
            </w:pPr>
          </w:p>
        </w:tc>
        <w:tc>
          <w:tcPr>
            <w:tcW w:w="413" w:type="pct"/>
            <w:vMerge/>
            <w:vAlign w:val="center"/>
            <w:hideMark/>
          </w:tcPr>
          <w:p w14:paraId="64E4727D" w14:textId="77777777" w:rsidR="00E11599" w:rsidRDefault="00E11599" w:rsidP="000658B1">
            <w:pPr>
              <w:rPr>
                <w:rFonts w:ascii="Calibri" w:hAnsi="Calibri" w:cs="Calibri"/>
                <w:b/>
                <w:bCs/>
                <w:color w:val="000000"/>
                <w:sz w:val="22"/>
                <w:szCs w:val="22"/>
              </w:rPr>
            </w:pPr>
          </w:p>
        </w:tc>
        <w:tc>
          <w:tcPr>
            <w:tcW w:w="402" w:type="pct"/>
            <w:vMerge/>
            <w:vAlign w:val="center"/>
            <w:hideMark/>
          </w:tcPr>
          <w:p w14:paraId="2B090B9D" w14:textId="77777777" w:rsidR="00E11599" w:rsidRDefault="00E11599" w:rsidP="000658B1">
            <w:pPr>
              <w:rPr>
                <w:rFonts w:ascii="Calibri" w:hAnsi="Calibri" w:cs="Calibri"/>
                <w:b/>
                <w:bCs/>
                <w:color w:val="000000"/>
                <w:sz w:val="22"/>
                <w:szCs w:val="22"/>
              </w:rPr>
            </w:pPr>
          </w:p>
        </w:tc>
        <w:tc>
          <w:tcPr>
            <w:tcW w:w="425" w:type="pct"/>
            <w:vMerge/>
            <w:vAlign w:val="center"/>
            <w:hideMark/>
          </w:tcPr>
          <w:p w14:paraId="150F5696" w14:textId="77777777" w:rsidR="00E11599" w:rsidRDefault="00E11599" w:rsidP="000658B1">
            <w:pPr>
              <w:rPr>
                <w:rFonts w:ascii="Calibri" w:hAnsi="Calibri" w:cs="Calibri"/>
                <w:b/>
                <w:bCs/>
                <w:color w:val="000000"/>
                <w:sz w:val="22"/>
                <w:szCs w:val="22"/>
              </w:rPr>
            </w:pPr>
          </w:p>
        </w:tc>
        <w:tc>
          <w:tcPr>
            <w:tcW w:w="454" w:type="pct"/>
            <w:vMerge/>
            <w:vAlign w:val="center"/>
            <w:hideMark/>
          </w:tcPr>
          <w:p w14:paraId="08797616" w14:textId="77777777" w:rsidR="00E11599" w:rsidRDefault="00E11599" w:rsidP="000658B1">
            <w:pPr>
              <w:rPr>
                <w:rFonts w:ascii="Calibri" w:hAnsi="Calibri" w:cs="Calibri"/>
                <w:b/>
                <w:bCs/>
                <w:color w:val="000000"/>
                <w:sz w:val="22"/>
                <w:szCs w:val="22"/>
              </w:rPr>
            </w:pPr>
          </w:p>
        </w:tc>
        <w:tc>
          <w:tcPr>
            <w:tcW w:w="455" w:type="pct"/>
            <w:vMerge/>
            <w:vAlign w:val="center"/>
            <w:hideMark/>
          </w:tcPr>
          <w:p w14:paraId="36B3E94F" w14:textId="77777777" w:rsidR="00E11599" w:rsidRDefault="00E11599" w:rsidP="000658B1">
            <w:pPr>
              <w:rPr>
                <w:rFonts w:ascii="Calibri" w:hAnsi="Calibri" w:cs="Calibri"/>
                <w:b/>
                <w:bCs/>
                <w:color w:val="000000"/>
                <w:sz w:val="22"/>
                <w:szCs w:val="22"/>
              </w:rPr>
            </w:pPr>
          </w:p>
        </w:tc>
        <w:tc>
          <w:tcPr>
            <w:tcW w:w="383" w:type="pct"/>
            <w:vMerge/>
            <w:vAlign w:val="center"/>
            <w:hideMark/>
          </w:tcPr>
          <w:p w14:paraId="2F0A41D5" w14:textId="77777777" w:rsidR="00E11599" w:rsidRDefault="00E11599" w:rsidP="000658B1">
            <w:pPr>
              <w:rPr>
                <w:rFonts w:ascii="Calibri" w:hAnsi="Calibri" w:cs="Calibri"/>
                <w:b/>
                <w:bCs/>
                <w:color w:val="000000"/>
                <w:sz w:val="22"/>
                <w:szCs w:val="22"/>
              </w:rPr>
            </w:pPr>
          </w:p>
        </w:tc>
        <w:tc>
          <w:tcPr>
            <w:tcW w:w="377" w:type="pct"/>
            <w:vMerge/>
            <w:vAlign w:val="center"/>
            <w:hideMark/>
          </w:tcPr>
          <w:p w14:paraId="378C62D1" w14:textId="77777777" w:rsidR="00E11599" w:rsidRDefault="00E11599" w:rsidP="000658B1">
            <w:pPr>
              <w:rPr>
                <w:rFonts w:ascii="Calibri" w:hAnsi="Calibri" w:cs="Calibri"/>
                <w:b/>
                <w:bCs/>
                <w:color w:val="000000"/>
                <w:sz w:val="22"/>
                <w:szCs w:val="22"/>
              </w:rPr>
            </w:pPr>
          </w:p>
        </w:tc>
      </w:tr>
      <w:tr w:rsidR="00D9306A" w14:paraId="44CB084E" w14:textId="77777777" w:rsidTr="00D9306A">
        <w:trPr>
          <w:trHeight w:val="295"/>
        </w:trPr>
        <w:tc>
          <w:tcPr>
            <w:tcW w:w="1148" w:type="pct"/>
            <w:shd w:val="clear" w:color="auto" w:fill="auto"/>
            <w:noWrap/>
            <w:vAlign w:val="center"/>
            <w:hideMark/>
          </w:tcPr>
          <w:p w14:paraId="698C51F7"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1 (CW2100578) - Annual Recurring Charges (WNS)</w:t>
            </w:r>
          </w:p>
        </w:tc>
        <w:tc>
          <w:tcPr>
            <w:tcW w:w="88" w:type="pct"/>
            <w:shd w:val="clear" w:color="auto" w:fill="auto"/>
            <w:noWrap/>
            <w:vAlign w:val="center"/>
            <w:hideMark/>
          </w:tcPr>
          <w:p w14:paraId="47316851"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53</w:t>
            </w:r>
          </w:p>
        </w:tc>
        <w:tc>
          <w:tcPr>
            <w:tcW w:w="89" w:type="pct"/>
            <w:shd w:val="clear" w:color="auto" w:fill="auto"/>
            <w:noWrap/>
            <w:vAlign w:val="center"/>
            <w:hideMark/>
          </w:tcPr>
          <w:p w14:paraId="4D7BC15E"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45</w:t>
            </w:r>
          </w:p>
        </w:tc>
        <w:tc>
          <w:tcPr>
            <w:tcW w:w="88" w:type="pct"/>
            <w:shd w:val="clear" w:color="auto" w:fill="auto"/>
            <w:noWrap/>
            <w:vAlign w:val="center"/>
            <w:hideMark/>
          </w:tcPr>
          <w:p w14:paraId="1FB61A1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37</w:t>
            </w:r>
          </w:p>
        </w:tc>
        <w:tc>
          <w:tcPr>
            <w:tcW w:w="88" w:type="pct"/>
            <w:shd w:val="clear" w:color="auto" w:fill="auto"/>
            <w:noWrap/>
            <w:vAlign w:val="center"/>
            <w:hideMark/>
          </w:tcPr>
          <w:p w14:paraId="281420F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32</w:t>
            </w:r>
          </w:p>
        </w:tc>
        <w:tc>
          <w:tcPr>
            <w:tcW w:w="118" w:type="pct"/>
            <w:shd w:val="clear" w:color="auto" w:fill="auto"/>
            <w:noWrap/>
            <w:vAlign w:val="center"/>
            <w:hideMark/>
          </w:tcPr>
          <w:p w14:paraId="2740EB63"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30</w:t>
            </w:r>
          </w:p>
        </w:tc>
        <w:tc>
          <w:tcPr>
            <w:tcW w:w="88" w:type="pct"/>
            <w:shd w:val="clear" w:color="auto" w:fill="auto"/>
            <w:noWrap/>
            <w:vAlign w:val="center"/>
            <w:hideMark/>
          </w:tcPr>
          <w:p w14:paraId="0092F808"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10</w:t>
            </w:r>
          </w:p>
        </w:tc>
        <w:tc>
          <w:tcPr>
            <w:tcW w:w="384" w:type="pct"/>
            <w:shd w:val="clear" w:color="auto" w:fill="auto"/>
            <w:noWrap/>
            <w:vAlign w:val="center"/>
            <w:hideMark/>
          </w:tcPr>
          <w:p w14:paraId="2141EDD3" w14:textId="77777777" w:rsidR="00E11599" w:rsidRDefault="00E11599" w:rsidP="000658B1">
            <w:pPr>
              <w:jc w:val="center"/>
              <w:rPr>
                <w:rFonts w:ascii="Calibri" w:hAnsi="Calibri" w:cs="Calibri"/>
                <w:sz w:val="20"/>
                <w:szCs w:val="20"/>
              </w:rPr>
            </w:pPr>
          </w:p>
        </w:tc>
        <w:tc>
          <w:tcPr>
            <w:tcW w:w="413" w:type="pct"/>
            <w:shd w:val="clear" w:color="auto" w:fill="auto"/>
            <w:noWrap/>
            <w:vAlign w:val="center"/>
            <w:hideMark/>
          </w:tcPr>
          <w:p w14:paraId="794D83DA" w14:textId="77777777" w:rsidR="00E11599" w:rsidRDefault="00E11599" w:rsidP="000658B1">
            <w:pPr>
              <w:jc w:val="center"/>
              <w:rPr>
                <w:rFonts w:ascii="Calibri" w:hAnsi="Calibri" w:cs="Calibri"/>
                <w:sz w:val="20"/>
                <w:szCs w:val="20"/>
              </w:rPr>
            </w:pPr>
            <w:r>
              <w:rPr>
                <w:rFonts w:ascii="Calibri" w:hAnsi="Calibri" w:cs="Calibri"/>
                <w:sz w:val="20"/>
                <w:szCs w:val="20"/>
              </w:rPr>
              <w:t>€             7,193</w:t>
            </w:r>
          </w:p>
        </w:tc>
        <w:tc>
          <w:tcPr>
            <w:tcW w:w="402" w:type="pct"/>
            <w:shd w:val="clear" w:color="auto" w:fill="auto"/>
            <w:noWrap/>
            <w:vAlign w:val="center"/>
            <w:hideMark/>
          </w:tcPr>
          <w:p w14:paraId="2DC8437C" w14:textId="77777777" w:rsidR="00E11599" w:rsidRDefault="00E11599" w:rsidP="000658B1">
            <w:pPr>
              <w:jc w:val="center"/>
              <w:rPr>
                <w:rFonts w:ascii="Calibri" w:hAnsi="Calibri" w:cs="Calibri"/>
                <w:sz w:val="20"/>
                <w:szCs w:val="20"/>
              </w:rPr>
            </w:pPr>
            <w:r>
              <w:rPr>
                <w:rFonts w:ascii="Calibri" w:hAnsi="Calibri" w:cs="Calibri"/>
                <w:sz w:val="20"/>
                <w:szCs w:val="20"/>
              </w:rPr>
              <w:t>€            26,806</w:t>
            </w:r>
          </w:p>
        </w:tc>
        <w:tc>
          <w:tcPr>
            <w:tcW w:w="425" w:type="pct"/>
            <w:shd w:val="clear" w:color="auto" w:fill="auto"/>
            <w:noWrap/>
            <w:vAlign w:val="center"/>
            <w:hideMark/>
          </w:tcPr>
          <w:p w14:paraId="76D1C2E3" w14:textId="77777777" w:rsidR="00E11599" w:rsidRDefault="00E11599" w:rsidP="000658B1">
            <w:pPr>
              <w:jc w:val="center"/>
              <w:rPr>
                <w:rFonts w:ascii="Calibri" w:hAnsi="Calibri" w:cs="Calibri"/>
                <w:sz w:val="20"/>
                <w:szCs w:val="20"/>
              </w:rPr>
            </w:pPr>
            <w:r>
              <w:rPr>
                <w:rFonts w:ascii="Calibri" w:hAnsi="Calibri" w:cs="Calibri"/>
                <w:sz w:val="20"/>
                <w:szCs w:val="20"/>
              </w:rPr>
              <w:t>€            25,632</w:t>
            </w:r>
          </w:p>
        </w:tc>
        <w:tc>
          <w:tcPr>
            <w:tcW w:w="454" w:type="pct"/>
            <w:shd w:val="clear" w:color="auto" w:fill="auto"/>
            <w:noWrap/>
            <w:vAlign w:val="center"/>
            <w:hideMark/>
          </w:tcPr>
          <w:p w14:paraId="682E6C4F" w14:textId="77777777" w:rsidR="00E11599" w:rsidRDefault="00E11599" w:rsidP="000658B1">
            <w:pPr>
              <w:jc w:val="center"/>
              <w:rPr>
                <w:rFonts w:ascii="Calibri" w:hAnsi="Calibri" w:cs="Calibri"/>
                <w:sz w:val="20"/>
                <w:szCs w:val="20"/>
              </w:rPr>
            </w:pPr>
            <w:r>
              <w:rPr>
                <w:rFonts w:ascii="Calibri" w:hAnsi="Calibri" w:cs="Calibri"/>
                <w:sz w:val="20"/>
                <w:szCs w:val="20"/>
              </w:rPr>
              <w:t>€           25,998</w:t>
            </w:r>
          </w:p>
        </w:tc>
        <w:tc>
          <w:tcPr>
            <w:tcW w:w="455" w:type="pct"/>
            <w:shd w:val="clear" w:color="auto" w:fill="auto"/>
            <w:noWrap/>
            <w:vAlign w:val="center"/>
            <w:hideMark/>
          </w:tcPr>
          <w:p w14:paraId="57FDF7A0" w14:textId="77777777" w:rsidR="00E11599" w:rsidRDefault="00E11599" w:rsidP="000658B1">
            <w:pPr>
              <w:jc w:val="center"/>
              <w:rPr>
                <w:rFonts w:ascii="Calibri" w:hAnsi="Calibri" w:cs="Calibri"/>
                <w:sz w:val="20"/>
                <w:szCs w:val="20"/>
              </w:rPr>
            </w:pPr>
            <w:r>
              <w:rPr>
                <w:rFonts w:ascii="Calibri" w:hAnsi="Calibri" w:cs="Calibri"/>
                <w:sz w:val="20"/>
                <w:szCs w:val="20"/>
              </w:rPr>
              <w:t>€            22,000</w:t>
            </w:r>
          </w:p>
        </w:tc>
        <w:tc>
          <w:tcPr>
            <w:tcW w:w="383" w:type="pct"/>
            <w:shd w:val="clear" w:color="auto" w:fill="auto"/>
            <w:noWrap/>
            <w:vAlign w:val="center"/>
            <w:hideMark/>
          </w:tcPr>
          <w:p w14:paraId="4511A8AA" w14:textId="77777777" w:rsidR="00E11599" w:rsidRDefault="00E11599" w:rsidP="000658B1">
            <w:pPr>
              <w:jc w:val="center"/>
              <w:rPr>
                <w:rFonts w:ascii="Calibri" w:hAnsi="Calibri" w:cs="Calibri"/>
                <w:sz w:val="20"/>
                <w:szCs w:val="20"/>
              </w:rPr>
            </w:pPr>
            <w:r>
              <w:rPr>
                <w:rFonts w:ascii="Calibri" w:hAnsi="Calibri" w:cs="Calibri"/>
                <w:sz w:val="20"/>
                <w:szCs w:val="20"/>
              </w:rPr>
              <w:t>€           14,203</w:t>
            </w:r>
          </w:p>
        </w:tc>
        <w:tc>
          <w:tcPr>
            <w:tcW w:w="377" w:type="pct"/>
            <w:shd w:val="clear" w:color="auto" w:fill="auto"/>
            <w:noWrap/>
            <w:vAlign w:val="center"/>
            <w:hideMark/>
          </w:tcPr>
          <w:p w14:paraId="51805F0B"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121,831</w:t>
            </w:r>
          </w:p>
        </w:tc>
      </w:tr>
      <w:tr w:rsidR="00D9306A" w14:paraId="54E4DB5D" w14:textId="77777777" w:rsidTr="00D9306A">
        <w:trPr>
          <w:trHeight w:val="295"/>
        </w:trPr>
        <w:tc>
          <w:tcPr>
            <w:tcW w:w="1148" w:type="pct"/>
            <w:shd w:val="clear" w:color="auto" w:fill="auto"/>
            <w:noWrap/>
            <w:vAlign w:val="center"/>
            <w:hideMark/>
          </w:tcPr>
          <w:p w14:paraId="3C0A73F9"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1 (CW2100579) - One-Time Charges (WNS)</w:t>
            </w:r>
          </w:p>
        </w:tc>
        <w:tc>
          <w:tcPr>
            <w:tcW w:w="559" w:type="pct"/>
            <w:gridSpan w:val="6"/>
            <w:shd w:val="clear" w:color="auto" w:fill="auto"/>
            <w:noWrap/>
            <w:vAlign w:val="center"/>
            <w:hideMark/>
          </w:tcPr>
          <w:p w14:paraId="780FF6EA" w14:textId="77777777" w:rsidR="00E11599" w:rsidRDefault="00E11599" w:rsidP="000658B1">
            <w:pPr>
              <w:jc w:val="center"/>
              <w:rPr>
                <w:rFonts w:ascii="Calibri" w:hAnsi="Calibri" w:cs="Calibri"/>
                <w:color w:val="000000"/>
                <w:sz w:val="20"/>
                <w:szCs w:val="20"/>
              </w:rPr>
            </w:pPr>
          </w:p>
        </w:tc>
        <w:tc>
          <w:tcPr>
            <w:tcW w:w="384" w:type="pct"/>
            <w:shd w:val="clear" w:color="auto" w:fill="auto"/>
            <w:noWrap/>
            <w:vAlign w:val="center"/>
            <w:hideMark/>
          </w:tcPr>
          <w:p w14:paraId="17805896" w14:textId="77777777" w:rsidR="00E11599" w:rsidRDefault="00E11599" w:rsidP="000658B1">
            <w:pPr>
              <w:jc w:val="center"/>
              <w:rPr>
                <w:rFonts w:ascii="Calibri" w:hAnsi="Calibri" w:cs="Calibri"/>
                <w:sz w:val="20"/>
                <w:szCs w:val="20"/>
              </w:rPr>
            </w:pPr>
          </w:p>
        </w:tc>
        <w:tc>
          <w:tcPr>
            <w:tcW w:w="413" w:type="pct"/>
            <w:shd w:val="clear" w:color="auto" w:fill="auto"/>
            <w:noWrap/>
            <w:vAlign w:val="center"/>
            <w:hideMark/>
          </w:tcPr>
          <w:p w14:paraId="31D3236C" w14:textId="77777777" w:rsidR="00E11599" w:rsidRDefault="00E11599" w:rsidP="000658B1">
            <w:pPr>
              <w:jc w:val="center"/>
              <w:rPr>
                <w:rFonts w:ascii="Calibri" w:hAnsi="Calibri" w:cs="Calibri"/>
                <w:sz w:val="20"/>
                <w:szCs w:val="20"/>
              </w:rPr>
            </w:pPr>
            <w:r>
              <w:rPr>
                <w:rFonts w:ascii="Calibri" w:hAnsi="Calibri" w:cs="Calibri"/>
                <w:sz w:val="20"/>
                <w:szCs w:val="20"/>
              </w:rPr>
              <w:t>€           35,490</w:t>
            </w:r>
          </w:p>
        </w:tc>
        <w:tc>
          <w:tcPr>
            <w:tcW w:w="402" w:type="pct"/>
            <w:shd w:val="clear" w:color="auto" w:fill="auto"/>
            <w:noWrap/>
            <w:vAlign w:val="center"/>
            <w:hideMark/>
          </w:tcPr>
          <w:p w14:paraId="0C02B12B" w14:textId="77777777" w:rsidR="00E11599" w:rsidRDefault="00E11599" w:rsidP="000658B1">
            <w:pPr>
              <w:jc w:val="center"/>
              <w:rPr>
                <w:rFonts w:ascii="Calibri" w:hAnsi="Calibri" w:cs="Calibri"/>
                <w:sz w:val="20"/>
                <w:szCs w:val="20"/>
              </w:rPr>
            </w:pPr>
          </w:p>
        </w:tc>
        <w:tc>
          <w:tcPr>
            <w:tcW w:w="425" w:type="pct"/>
            <w:shd w:val="clear" w:color="auto" w:fill="auto"/>
            <w:noWrap/>
            <w:vAlign w:val="center"/>
            <w:hideMark/>
          </w:tcPr>
          <w:p w14:paraId="5E53644F" w14:textId="77777777" w:rsidR="00E11599" w:rsidRDefault="00E11599" w:rsidP="000658B1">
            <w:pPr>
              <w:jc w:val="center"/>
              <w:rPr>
                <w:rFonts w:ascii="Calibri" w:hAnsi="Calibri" w:cs="Calibri"/>
                <w:sz w:val="20"/>
                <w:szCs w:val="20"/>
              </w:rPr>
            </w:pPr>
          </w:p>
        </w:tc>
        <w:tc>
          <w:tcPr>
            <w:tcW w:w="454" w:type="pct"/>
            <w:shd w:val="clear" w:color="auto" w:fill="auto"/>
            <w:noWrap/>
            <w:vAlign w:val="center"/>
            <w:hideMark/>
          </w:tcPr>
          <w:p w14:paraId="403C128D" w14:textId="77777777" w:rsidR="00E11599" w:rsidRDefault="00E11599" w:rsidP="000658B1">
            <w:pPr>
              <w:jc w:val="center"/>
              <w:rPr>
                <w:rFonts w:ascii="Calibri" w:hAnsi="Calibri" w:cs="Calibri"/>
                <w:sz w:val="20"/>
                <w:szCs w:val="20"/>
              </w:rPr>
            </w:pPr>
          </w:p>
        </w:tc>
        <w:tc>
          <w:tcPr>
            <w:tcW w:w="455" w:type="pct"/>
            <w:shd w:val="clear" w:color="auto" w:fill="auto"/>
            <w:noWrap/>
            <w:vAlign w:val="center"/>
            <w:hideMark/>
          </w:tcPr>
          <w:p w14:paraId="5BA07B9F" w14:textId="77777777" w:rsidR="00E11599" w:rsidRDefault="00E11599" w:rsidP="000658B1">
            <w:pPr>
              <w:jc w:val="center"/>
              <w:rPr>
                <w:rFonts w:ascii="Calibri" w:hAnsi="Calibri" w:cs="Calibri"/>
                <w:sz w:val="20"/>
                <w:szCs w:val="20"/>
              </w:rPr>
            </w:pPr>
          </w:p>
        </w:tc>
        <w:tc>
          <w:tcPr>
            <w:tcW w:w="383" w:type="pct"/>
            <w:shd w:val="clear" w:color="auto" w:fill="auto"/>
            <w:noWrap/>
            <w:vAlign w:val="center"/>
            <w:hideMark/>
          </w:tcPr>
          <w:p w14:paraId="36B358C8" w14:textId="77777777" w:rsidR="00E11599" w:rsidRDefault="00E11599" w:rsidP="000658B1">
            <w:pPr>
              <w:jc w:val="center"/>
              <w:rPr>
                <w:rFonts w:ascii="Calibri" w:hAnsi="Calibri" w:cs="Calibri"/>
                <w:sz w:val="20"/>
                <w:szCs w:val="20"/>
              </w:rPr>
            </w:pPr>
          </w:p>
        </w:tc>
        <w:tc>
          <w:tcPr>
            <w:tcW w:w="377" w:type="pct"/>
            <w:shd w:val="clear" w:color="auto" w:fill="auto"/>
            <w:noWrap/>
            <w:vAlign w:val="center"/>
            <w:hideMark/>
          </w:tcPr>
          <w:p w14:paraId="1961B837"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35,490</w:t>
            </w:r>
          </w:p>
        </w:tc>
      </w:tr>
      <w:tr w:rsidR="00D9306A" w14:paraId="31E468EE" w14:textId="77777777" w:rsidTr="00D9306A">
        <w:trPr>
          <w:trHeight w:val="295"/>
        </w:trPr>
        <w:tc>
          <w:tcPr>
            <w:tcW w:w="1148" w:type="pct"/>
            <w:shd w:val="clear" w:color="000000" w:fill="FFF2CC"/>
            <w:noWrap/>
            <w:vAlign w:val="center"/>
            <w:hideMark/>
          </w:tcPr>
          <w:p w14:paraId="6AC06044"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Full user Licenses (AFKL)</w:t>
            </w:r>
          </w:p>
        </w:tc>
        <w:tc>
          <w:tcPr>
            <w:tcW w:w="88" w:type="pct"/>
            <w:vMerge w:val="restart"/>
            <w:shd w:val="clear" w:color="000000" w:fill="FFF2CC"/>
            <w:noWrap/>
            <w:vAlign w:val="center"/>
            <w:hideMark/>
          </w:tcPr>
          <w:p w14:paraId="7139F69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9" w:type="pct"/>
            <w:vMerge w:val="restart"/>
            <w:shd w:val="clear" w:color="000000" w:fill="FFF2CC"/>
            <w:noWrap/>
            <w:vAlign w:val="center"/>
            <w:hideMark/>
          </w:tcPr>
          <w:p w14:paraId="57B67358"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8" w:type="pct"/>
            <w:vMerge w:val="restart"/>
            <w:shd w:val="clear" w:color="000000" w:fill="FFF2CC"/>
            <w:noWrap/>
            <w:vAlign w:val="center"/>
            <w:hideMark/>
          </w:tcPr>
          <w:p w14:paraId="0D73EB7C"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8" w:type="pct"/>
            <w:vMerge w:val="restart"/>
            <w:shd w:val="clear" w:color="000000" w:fill="FFF2CC"/>
            <w:noWrap/>
            <w:vAlign w:val="center"/>
            <w:hideMark/>
          </w:tcPr>
          <w:p w14:paraId="331DB8D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118" w:type="pct"/>
            <w:vMerge w:val="restart"/>
            <w:shd w:val="clear" w:color="000000" w:fill="FFF2CC"/>
            <w:noWrap/>
            <w:vAlign w:val="center"/>
            <w:hideMark/>
          </w:tcPr>
          <w:p w14:paraId="1648937B"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88" w:type="pct"/>
            <w:vMerge w:val="restart"/>
            <w:shd w:val="clear" w:color="000000" w:fill="FFF2CC"/>
            <w:noWrap/>
            <w:vAlign w:val="center"/>
            <w:hideMark/>
          </w:tcPr>
          <w:p w14:paraId="794E8FD3"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65</w:t>
            </w:r>
          </w:p>
        </w:tc>
        <w:tc>
          <w:tcPr>
            <w:tcW w:w="384" w:type="pct"/>
            <w:shd w:val="clear" w:color="000000" w:fill="FFF2CC"/>
            <w:noWrap/>
            <w:vAlign w:val="center"/>
            <w:hideMark/>
          </w:tcPr>
          <w:p w14:paraId="55F0900E"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hideMark/>
          </w:tcPr>
          <w:p w14:paraId="08D3536A" w14:textId="77777777" w:rsidR="00E11599" w:rsidRDefault="00E11599" w:rsidP="000658B1">
            <w:pPr>
              <w:jc w:val="center"/>
              <w:rPr>
                <w:rFonts w:ascii="Calibri" w:hAnsi="Calibri" w:cs="Calibri"/>
                <w:sz w:val="20"/>
                <w:szCs w:val="20"/>
              </w:rPr>
            </w:pPr>
            <w:r>
              <w:rPr>
                <w:rFonts w:ascii="Calibri" w:hAnsi="Calibri" w:cs="Calibri"/>
                <w:sz w:val="20"/>
                <w:szCs w:val="20"/>
              </w:rPr>
              <w:t>€                726</w:t>
            </w:r>
          </w:p>
        </w:tc>
        <w:tc>
          <w:tcPr>
            <w:tcW w:w="402" w:type="pct"/>
            <w:shd w:val="clear" w:color="000000" w:fill="FFF2CC"/>
            <w:noWrap/>
            <w:vAlign w:val="center"/>
            <w:hideMark/>
          </w:tcPr>
          <w:p w14:paraId="2E33B352"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425" w:type="pct"/>
            <w:shd w:val="clear" w:color="000000" w:fill="FFF2CC"/>
            <w:noWrap/>
            <w:vAlign w:val="center"/>
            <w:hideMark/>
          </w:tcPr>
          <w:p w14:paraId="107311E8"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454" w:type="pct"/>
            <w:shd w:val="clear" w:color="000000" w:fill="FFF2CC"/>
            <w:noWrap/>
            <w:vAlign w:val="center"/>
            <w:hideMark/>
          </w:tcPr>
          <w:p w14:paraId="29829ED7"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455" w:type="pct"/>
            <w:shd w:val="clear" w:color="000000" w:fill="FFF2CC"/>
            <w:noWrap/>
            <w:vAlign w:val="center"/>
            <w:hideMark/>
          </w:tcPr>
          <w:p w14:paraId="1314625E" w14:textId="77777777" w:rsidR="00E11599" w:rsidRDefault="00E11599" w:rsidP="000658B1">
            <w:pPr>
              <w:jc w:val="center"/>
              <w:rPr>
                <w:rFonts w:ascii="Calibri" w:hAnsi="Calibri" w:cs="Calibri"/>
                <w:sz w:val="20"/>
                <w:szCs w:val="20"/>
              </w:rPr>
            </w:pPr>
            <w:r>
              <w:rPr>
                <w:rFonts w:ascii="Calibri" w:hAnsi="Calibri" w:cs="Calibri"/>
                <w:sz w:val="20"/>
                <w:szCs w:val="20"/>
              </w:rPr>
              <w:t>€              8,710</w:t>
            </w:r>
          </w:p>
        </w:tc>
        <w:tc>
          <w:tcPr>
            <w:tcW w:w="383" w:type="pct"/>
            <w:shd w:val="clear" w:color="000000" w:fill="FFF2CC"/>
            <w:noWrap/>
            <w:vAlign w:val="center"/>
            <w:hideMark/>
          </w:tcPr>
          <w:p w14:paraId="100E75D6" w14:textId="77777777" w:rsidR="00E11599" w:rsidRDefault="00E11599" w:rsidP="000658B1">
            <w:pPr>
              <w:jc w:val="center"/>
              <w:rPr>
                <w:rFonts w:ascii="Calibri" w:hAnsi="Calibri" w:cs="Calibri"/>
                <w:sz w:val="20"/>
                <w:szCs w:val="20"/>
              </w:rPr>
            </w:pPr>
            <w:r>
              <w:rPr>
                <w:rFonts w:ascii="Calibri" w:hAnsi="Calibri" w:cs="Calibri"/>
                <w:sz w:val="20"/>
                <w:szCs w:val="20"/>
              </w:rPr>
              <w:t>€             2,903</w:t>
            </w:r>
          </w:p>
        </w:tc>
        <w:tc>
          <w:tcPr>
            <w:tcW w:w="377" w:type="pct"/>
            <w:shd w:val="clear" w:color="000000" w:fill="FFF2CC"/>
            <w:noWrap/>
            <w:vAlign w:val="center"/>
            <w:hideMark/>
          </w:tcPr>
          <w:p w14:paraId="15CB4360"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38,469</w:t>
            </w:r>
          </w:p>
        </w:tc>
      </w:tr>
      <w:tr w:rsidR="00D9306A" w14:paraId="68AEF4EE" w14:textId="77777777" w:rsidTr="00D9306A">
        <w:trPr>
          <w:trHeight w:val="295"/>
        </w:trPr>
        <w:tc>
          <w:tcPr>
            <w:tcW w:w="1148" w:type="pct"/>
            <w:shd w:val="clear" w:color="000000" w:fill="FFF2CC"/>
            <w:noWrap/>
            <w:vAlign w:val="center"/>
            <w:hideMark/>
          </w:tcPr>
          <w:p w14:paraId="229A4F00"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Full User Support (AFKL)</w:t>
            </w:r>
          </w:p>
        </w:tc>
        <w:tc>
          <w:tcPr>
            <w:tcW w:w="88" w:type="pct"/>
            <w:vMerge/>
            <w:vAlign w:val="center"/>
            <w:hideMark/>
          </w:tcPr>
          <w:p w14:paraId="14D572FE"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5BA93265"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04FF2868"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4BBDDDD8"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4DF48CEC"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39CF1154"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57D883F4" w14:textId="77777777" w:rsidR="00E11599" w:rsidRDefault="00E11599" w:rsidP="000658B1">
            <w:pPr>
              <w:jc w:val="center"/>
              <w:rPr>
                <w:rFonts w:ascii="Calibri" w:hAnsi="Calibri" w:cs="Calibri"/>
                <w:sz w:val="20"/>
                <w:szCs w:val="20"/>
              </w:rPr>
            </w:pPr>
          </w:p>
        </w:tc>
        <w:tc>
          <w:tcPr>
            <w:tcW w:w="413" w:type="pct"/>
            <w:shd w:val="clear" w:color="000000" w:fill="FFF2CC"/>
            <w:noWrap/>
            <w:vAlign w:val="center"/>
            <w:hideMark/>
          </w:tcPr>
          <w:p w14:paraId="284B0993" w14:textId="77777777" w:rsidR="00E11599" w:rsidRDefault="00E11599" w:rsidP="000658B1">
            <w:pPr>
              <w:jc w:val="center"/>
              <w:rPr>
                <w:rFonts w:ascii="Calibri" w:hAnsi="Calibri" w:cs="Calibri"/>
                <w:sz w:val="20"/>
                <w:szCs w:val="20"/>
              </w:rPr>
            </w:pPr>
            <w:r>
              <w:rPr>
                <w:rFonts w:ascii="Calibri" w:hAnsi="Calibri" w:cs="Calibri"/>
                <w:sz w:val="20"/>
                <w:szCs w:val="20"/>
              </w:rPr>
              <w:t>€             1,517</w:t>
            </w:r>
          </w:p>
        </w:tc>
        <w:tc>
          <w:tcPr>
            <w:tcW w:w="402" w:type="pct"/>
            <w:shd w:val="clear" w:color="000000" w:fill="FFF2CC"/>
            <w:noWrap/>
            <w:vAlign w:val="center"/>
            <w:hideMark/>
          </w:tcPr>
          <w:p w14:paraId="61BB0F63" w14:textId="77777777" w:rsidR="00E11599" w:rsidRDefault="00E11599" w:rsidP="000658B1">
            <w:pPr>
              <w:jc w:val="center"/>
              <w:rPr>
                <w:rFonts w:ascii="Calibri" w:hAnsi="Calibri" w:cs="Calibri"/>
                <w:sz w:val="20"/>
                <w:szCs w:val="20"/>
              </w:rPr>
            </w:pPr>
            <w:r>
              <w:rPr>
                <w:rFonts w:ascii="Calibri" w:hAnsi="Calibri" w:cs="Calibri"/>
                <w:sz w:val="20"/>
                <w:szCs w:val="20"/>
              </w:rPr>
              <w:t>€            17,642</w:t>
            </w:r>
          </w:p>
        </w:tc>
        <w:tc>
          <w:tcPr>
            <w:tcW w:w="425" w:type="pct"/>
            <w:shd w:val="clear" w:color="000000" w:fill="FFF2CC"/>
            <w:noWrap/>
            <w:vAlign w:val="center"/>
            <w:hideMark/>
          </w:tcPr>
          <w:p w14:paraId="604A31A3" w14:textId="77777777" w:rsidR="00E11599" w:rsidRDefault="00E11599" w:rsidP="000658B1">
            <w:pPr>
              <w:jc w:val="center"/>
              <w:rPr>
                <w:rFonts w:ascii="Calibri" w:hAnsi="Calibri" w:cs="Calibri"/>
                <w:sz w:val="20"/>
                <w:szCs w:val="20"/>
              </w:rPr>
            </w:pPr>
            <w:r>
              <w:rPr>
                <w:rFonts w:ascii="Calibri" w:hAnsi="Calibri" w:cs="Calibri"/>
                <w:sz w:val="20"/>
                <w:szCs w:val="20"/>
              </w:rPr>
              <w:t>€            11,500</w:t>
            </w:r>
          </w:p>
        </w:tc>
        <w:tc>
          <w:tcPr>
            <w:tcW w:w="454" w:type="pct"/>
            <w:shd w:val="clear" w:color="000000" w:fill="FFF2CC"/>
            <w:noWrap/>
            <w:vAlign w:val="center"/>
            <w:hideMark/>
          </w:tcPr>
          <w:p w14:paraId="195F30E7" w14:textId="77777777" w:rsidR="00E11599" w:rsidRDefault="00E11599" w:rsidP="000658B1">
            <w:pPr>
              <w:jc w:val="center"/>
              <w:rPr>
                <w:rFonts w:ascii="Calibri" w:hAnsi="Calibri" w:cs="Calibri"/>
                <w:sz w:val="20"/>
                <w:szCs w:val="20"/>
              </w:rPr>
            </w:pPr>
            <w:r>
              <w:rPr>
                <w:rFonts w:ascii="Calibri" w:hAnsi="Calibri" w:cs="Calibri"/>
                <w:sz w:val="20"/>
                <w:szCs w:val="20"/>
              </w:rPr>
              <w:t>€           11,500</w:t>
            </w:r>
          </w:p>
        </w:tc>
        <w:tc>
          <w:tcPr>
            <w:tcW w:w="455" w:type="pct"/>
            <w:shd w:val="clear" w:color="000000" w:fill="FFF2CC"/>
            <w:noWrap/>
            <w:vAlign w:val="center"/>
            <w:hideMark/>
          </w:tcPr>
          <w:p w14:paraId="73E3DCF7" w14:textId="77777777" w:rsidR="00E11599" w:rsidRDefault="00E11599" w:rsidP="000658B1">
            <w:pPr>
              <w:jc w:val="center"/>
              <w:rPr>
                <w:rFonts w:ascii="Calibri" w:hAnsi="Calibri" w:cs="Calibri"/>
                <w:sz w:val="20"/>
                <w:szCs w:val="20"/>
              </w:rPr>
            </w:pPr>
            <w:r>
              <w:rPr>
                <w:rFonts w:ascii="Calibri" w:hAnsi="Calibri" w:cs="Calibri"/>
                <w:sz w:val="20"/>
                <w:szCs w:val="20"/>
              </w:rPr>
              <w:t>€            11,500</w:t>
            </w:r>
          </w:p>
        </w:tc>
        <w:tc>
          <w:tcPr>
            <w:tcW w:w="383" w:type="pct"/>
            <w:shd w:val="clear" w:color="000000" w:fill="FFF2CC"/>
            <w:noWrap/>
            <w:vAlign w:val="center"/>
            <w:hideMark/>
          </w:tcPr>
          <w:p w14:paraId="07A0E1C6" w14:textId="77777777" w:rsidR="00E11599" w:rsidRDefault="00E11599" w:rsidP="000658B1">
            <w:pPr>
              <w:jc w:val="center"/>
              <w:rPr>
                <w:rFonts w:ascii="Calibri" w:hAnsi="Calibri" w:cs="Calibri"/>
                <w:sz w:val="20"/>
                <w:szCs w:val="20"/>
              </w:rPr>
            </w:pPr>
            <w:r>
              <w:rPr>
                <w:rFonts w:ascii="Calibri" w:hAnsi="Calibri" w:cs="Calibri"/>
                <w:sz w:val="20"/>
                <w:szCs w:val="20"/>
              </w:rPr>
              <w:t>€             3,833</w:t>
            </w:r>
          </w:p>
        </w:tc>
        <w:tc>
          <w:tcPr>
            <w:tcW w:w="377" w:type="pct"/>
            <w:shd w:val="clear" w:color="000000" w:fill="FFF2CC"/>
            <w:noWrap/>
            <w:vAlign w:val="center"/>
            <w:hideMark/>
          </w:tcPr>
          <w:p w14:paraId="42022E17"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57,492</w:t>
            </w:r>
          </w:p>
        </w:tc>
      </w:tr>
      <w:tr w:rsidR="00D9306A" w14:paraId="30045D25" w14:textId="77777777" w:rsidTr="00D9306A">
        <w:trPr>
          <w:trHeight w:val="295"/>
        </w:trPr>
        <w:tc>
          <w:tcPr>
            <w:tcW w:w="1148" w:type="pct"/>
            <w:shd w:val="clear" w:color="000000" w:fill="FFF2CC"/>
            <w:noWrap/>
            <w:vAlign w:val="center"/>
            <w:hideMark/>
          </w:tcPr>
          <w:p w14:paraId="1AF740BB"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Light User licenses (AFKL)</w:t>
            </w:r>
          </w:p>
        </w:tc>
        <w:tc>
          <w:tcPr>
            <w:tcW w:w="88" w:type="pct"/>
            <w:vMerge w:val="restart"/>
            <w:shd w:val="clear" w:color="000000" w:fill="FFF2CC"/>
            <w:noWrap/>
            <w:vAlign w:val="center"/>
            <w:hideMark/>
          </w:tcPr>
          <w:p w14:paraId="1A7AF97D"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9" w:type="pct"/>
            <w:vMerge w:val="restart"/>
            <w:shd w:val="clear" w:color="000000" w:fill="FFF2CC"/>
            <w:noWrap/>
            <w:vAlign w:val="center"/>
            <w:hideMark/>
          </w:tcPr>
          <w:p w14:paraId="7AC1E2AF"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shd w:val="clear" w:color="000000" w:fill="FFF2CC"/>
            <w:noWrap/>
            <w:vAlign w:val="center"/>
            <w:hideMark/>
          </w:tcPr>
          <w:p w14:paraId="7B224F3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shd w:val="clear" w:color="000000" w:fill="FFF2CC"/>
            <w:noWrap/>
            <w:vAlign w:val="center"/>
            <w:hideMark/>
          </w:tcPr>
          <w:p w14:paraId="6E457300"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118" w:type="pct"/>
            <w:vMerge w:val="restart"/>
            <w:shd w:val="clear" w:color="000000" w:fill="FFF2CC"/>
            <w:noWrap/>
            <w:vAlign w:val="center"/>
            <w:hideMark/>
          </w:tcPr>
          <w:p w14:paraId="7959C39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shd w:val="clear" w:color="000000" w:fill="FFF2CC"/>
            <w:noWrap/>
            <w:vAlign w:val="center"/>
            <w:hideMark/>
          </w:tcPr>
          <w:p w14:paraId="03B1EDD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384" w:type="pct"/>
            <w:shd w:val="clear" w:color="000000" w:fill="FFF2CC"/>
            <w:noWrap/>
            <w:vAlign w:val="center"/>
            <w:hideMark/>
          </w:tcPr>
          <w:p w14:paraId="5BFE5DE5" w14:textId="77777777" w:rsidR="00E11599" w:rsidRDefault="00E11599" w:rsidP="000658B1">
            <w:pPr>
              <w:jc w:val="center"/>
              <w:rPr>
                <w:rFonts w:ascii="Calibri" w:hAnsi="Calibri" w:cs="Calibri"/>
                <w:sz w:val="20"/>
                <w:szCs w:val="20"/>
              </w:rPr>
            </w:pPr>
            <w:r>
              <w:rPr>
                <w:rFonts w:ascii="Calibri" w:hAnsi="Calibri" w:cs="Calibri"/>
                <w:sz w:val="20"/>
                <w:szCs w:val="20"/>
              </w:rPr>
              <w:t>€ 48</w:t>
            </w:r>
          </w:p>
        </w:tc>
        <w:tc>
          <w:tcPr>
            <w:tcW w:w="413" w:type="pct"/>
            <w:shd w:val="clear" w:color="000000" w:fill="FFF2CC"/>
            <w:noWrap/>
            <w:vAlign w:val="center"/>
            <w:hideMark/>
          </w:tcPr>
          <w:p w14:paraId="4864FFA5" w14:textId="77777777" w:rsidR="00E11599" w:rsidRDefault="00E11599" w:rsidP="000658B1">
            <w:pPr>
              <w:jc w:val="center"/>
              <w:rPr>
                <w:rFonts w:ascii="Calibri" w:hAnsi="Calibri" w:cs="Calibri"/>
                <w:sz w:val="20"/>
                <w:szCs w:val="20"/>
              </w:rPr>
            </w:pPr>
            <w:r>
              <w:rPr>
                <w:rFonts w:ascii="Calibri" w:hAnsi="Calibri" w:cs="Calibri"/>
                <w:sz w:val="20"/>
                <w:szCs w:val="20"/>
              </w:rPr>
              <w:t>€                120</w:t>
            </w:r>
          </w:p>
        </w:tc>
        <w:tc>
          <w:tcPr>
            <w:tcW w:w="402" w:type="pct"/>
            <w:shd w:val="clear" w:color="000000" w:fill="FFF2CC"/>
            <w:noWrap/>
            <w:vAlign w:val="center"/>
            <w:hideMark/>
          </w:tcPr>
          <w:p w14:paraId="65B03488"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425" w:type="pct"/>
            <w:shd w:val="clear" w:color="000000" w:fill="FFF2CC"/>
            <w:noWrap/>
            <w:vAlign w:val="center"/>
            <w:hideMark/>
          </w:tcPr>
          <w:p w14:paraId="33DC2C35"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454" w:type="pct"/>
            <w:shd w:val="clear" w:color="000000" w:fill="FFF2CC"/>
            <w:noWrap/>
            <w:vAlign w:val="center"/>
            <w:hideMark/>
          </w:tcPr>
          <w:p w14:paraId="2098CF30"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455" w:type="pct"/>
            <w:shd w:val="clear" w:color="000000" w:fill="FFF2CC"/>
            <w:noWrap/>
            <w:vAlign w:val="center"/>
            <w:hideMark/>
          </w:tcPr>
          <w:p w14:paraId="2151276D" w14:textId="77777777" w:rsidR="00E11599" w:rsidRDefault="00E11599" w:rsidP="000658B1">
            <w:pPr>
              <w:jc w:val="center"/>
              <w:rPr>
                <w:rFonts w:ascii="Calibri" w:hAnsi="Calibri" w:cs="Calibri"/>
                <w:sz w:val="20"/>
                <w:szCs w:val="20"/>
              </w:rPr>
            </w:pPr>
            <w:r>
              <w:rPr>
                <w:rFonts w:ascii="Calibri" w:hAnsi="Calibri" w:cs="Calibri"/>
                <w:sz w:val="20"/>
                <w:szCs w:val="20"/>
              </w:rPr>
              <w:t>€                  240</w:t>
            </w:r>
          </w:p>
        </w:tc>
        <w:tc>
          <w:tcPr>
            <w:tcW w:w="383" w:type="pct"/>
            <w:shd w:val="clear" w:color="000000" w:fill="FFF2CC"/>
            <w:noWrap/>
            <w:vAlign w:val="center"/>
            <w:hideMark/>
          </w:tcPr>
          <w:p w14:paraId="416242E9" w14:textId="77777777" w:rsidR="00E11599" w:rsidRDefault="00E11599" w:rsidP="000658B1">
            <w:pPr>
              <w:jc w:val="center"/>
              <w:rPr>
                <w:rFonts w:ascii="Calibri" w:hAnsi="Calibri" w:cs="Calibri"/>
                <w:sz w:val="20"/>
                <w:szCs w:val="20"/>
              </w:rPr>
            </w:pPr>
            <w:r>
              <w:rPr>
                <w:rFonts w:ascii="Calibri" w:hAnsi="Calibri" w:cs="Calibri"/>
                <w:sz w:val="20"/>
                <w:szCs w:val="20"/>
              </w:rPr>
              <w:t>€                   80</w:t>
            </w:r>
          </w:p>
        </w:tc>
        <w:tc>
          <w:tcPr>
            <w:tcW w:w="377" w:type="pct"/>
            <w:shd w:val="clear" w:color="000000" w:fill="FFF2CC"/>
            <w:noWrap/>
            <w:vAlign w:val="center"/>
            <w:hideMark/>
          </w:tcPr>
          <w:p w14:paraId="71ADB4F7"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1,160</w:t>
            </w:r>
          </w:p>
        </w:tc>
      </w:tr>
      <w:tr w:rsidR="00D9306A" w14:paraId="71BFA9BF" w14:textId="77777777" w:rsidTr="00D9306A">
        <w:trPr>
          <w:trHeight w:val="295"/>
        </w:trPr>
        <w:tc>
          <w:tcPr>
            <w:tcW w:w="1148" w:type="pct"/>
            <w:shd w:val="clear" w:color="000000" w:fill="FFF2CC"/>
            <w:noWrap/>
            <w:vAlign w:val="center"/>
            <w:hideMark/>
          </w:tcPr>
          <w:p w14:paraId="3276203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Light User Support (AFKL)</w:t>
            </w:r>
          </w:p>
        </w:tc>
        <w:tc>
          <w:tcPr>
            <w:tcW w:w="88" w:type="pct"/>
            <w:vMerge/>
            <w:vAlign w:val="center"/>
            <w:hideMark/>
          </w:tcPr>
          <w:p w14:paraId="78BDEA23"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28CC47F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3FF17CF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2E53C5FB"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5EDEF524"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2A6F4071"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09080B24" w14:textId="77777777" w:rsidR="00E11599" w:rsidRDefault="00E11599" w:rsidP="000658B1">
            <w:pPr>
              <w:jc w:val="center"/>
              <w:rPr>
                <w:rFonts w:ascii="Calibri" w:hAnsi="Calibri" w:cs="Calibri"/>
                <w:sz w:val="20"/>
                <w:szCs w:val="20"/>
              </w:rPr>
            </w:pPr>
            <w:r>
              <w:rPr>
                <w:rFonts w:ascii="Calibri" w:hAnsi="Calibri" w:cs="Calibri"/>
                <w:sz w:val="20"/>
                <w:szCs w:val="20"/>
              </w:rPr>
              <w:t>€ 40</w:t>
            </w:r>
          </w:p>
        </w:tc>
        <w:tc>
          <w:tcPr>
            <w:tcW w:w="413" w:type="pct"/>
            <w:shd w:val="clear" w:color="000000" w:fill="FFF2CC"/>
            <w:noWrap/>
            <w:vAlign w:val="center"/>
            <w:hideMark/>
          </w:tcPr>
          <w:p w14:paraId="14A020A0" w14:textId="77777777" w:rsidR="00E11599" w:rsidRDefault="00E11599" w:rsidP="000658B1">
            <w:pPr>
              <w:jc w:val="center"/>
              <w:rPr>
                <w:rFonts w:ascii="Calibri" w:hAnsi="Calibri" w:cs="Calibri"/>
                <w:sz w:val="20"/>
                <w:szCs w:val="20"/>
              </w:rPr>
            </w:pPr>
            <w:r>
              <w:rPr>
                <w:rFonts w:ascii="Calibri" w:hAnsi="Calibri" w:cs="Calibri"/>
                <w:sz w:val="20"/>
                <w:szCs w:val="20"/>
              </w:rPr>
              <w:t>€                   17</w:t>
            </w:r>
          </w:p>
        </w:tc>
        <w:tc>
          <w:tcPr>
            <w:tcW w:w="402" w:type="pct"/>
            <w:shd w:val="clear" w:color="000000" w:fill="FFF2CC"/>
            <w:noWrap/>
            <w:vAlign w:val="center"/>
            <w:hideMark/>
          </w:tcPr>
          <w:p w14:paraId="5E10449C"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425" w:type="pct"/>
            <w:shd w:val="clear" w:color="000000" w:fill="FFF2CC"/>
            <w:noWrap/>
            <w:vAlign w:val="center"/>
            <w:hideMark/>
          </w:tcPr>
          <w:p w14:paraId="3124EE23"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454" w:type="pct"/>
            <w:shd w:val="clear" w:color="000000" w:fill="FFF2CC"/>
            <w:noWrap/>
            <w:vAlign w:val="center"/>
            <w:hideMark/>
          </w:tcPr>
          <w:p w14:paraId="70D089E8"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455" w:type="pct"/>
            <w:shd w:val="clear" w:color="000000" w:fill="FFF2CC"/>
            <w:noWrap/>
            <w:vAlign w:val="center"/>
            <w:hideMark/>
          </w:tcPr>
          <w:p w14:paraId="0B477748" w14:textId="77777777" w:rsidR="00E11599" w:rsidRDefault="00E11599" w:rsidP="000658B1">
            <w:pPr>
              <w:jc w:val="center"/>
              <w:rPr>
                <w:rFonts w:ascii="Calibri" w:hAnsi="Calibri" w:cs="Calibri"/>
                <w:sz w:val="20"/>
                <w:szCs w:val="20"/>
              </w:rPr>
            </w:pPr>
            <w:r>
              <w:rPr>
                <w:rFonts w:ascii="Calibri" w:hAnsi="Calibri" w:cs="Calibri"/>
                <w:sz w:val="20"/>
                <w:szCs w:val="20"/>
              </w:rPr>
              <w:t>€                  200</w:t>
            </w:r>
          </w:p>
        </w:tc>
        <w:tc>
          <w:tcPr>
            <w:tcW w:w="383" w:type="pct"/>
            <w:shd w:val="clear" w:color="000000" w:fill="FFF2CC"/>
            <w:noWrap/>
            <w:vAlign w:val="center"/>
            <w:hideMark/>
          </w:tcPr>
          <w:p w14:paraId="4FB7AB25" w14:textId="77777777" w:rsidR="00E11599" w:rsidRDefault="00E11599" w:rsidP="000658B1">
            <w:pPr>
              <w:jc w:val="center"/>
              <w:rPr>
                <w:rFonts w:ascii="Calibri" w:hAnsi="Calibri" w:cs="Calibri"/>
                <w:sz w:val="20"/>
                <w:szCs w:val="20"/>
              </w:rPr>
            </w:pPr>
            <w:r>
              <w:rPr>
                <w:rFonts w:ascii="Calibri" w:hAnsi="Calibri" w:cs="Calibri"/>
                <w:sz w:val="20"/>
                <w:szCs w:val="20"/>
              </w:rPr>
              <w:t>€                   67</w:t>
            </w:r>
          </w:p>
        </w:tc>
        <w:tc>
          <w:tcPr>
            <w:tcW w:w="377" w:type="pct"/>
            <w:shd w:val="clear" w:color="000000" w:fill="FFF2CC"/>
            <w:noWrap/>
            <w:vAlign w:val="center"/>
            <w:hideMark/>
          </w:tcPr>
          <w:p w14:paraId="542D87CD"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883</w:t>
            </w:r>
          </w:p>
        </w:tc>
      </w:tr>
      <w:tr w:rsidR="00D9306A" w14:paraId="16972479" w14:textId="77777777" w:rsidTr="00D9306A">
        <w:trPr>
          <w:trHeight w:val="295"/>
        </w:trPr>
        <w:tc>
          <w:tcPr>
            <w:tcW w:w="1148" w:type="pct"/>
            <w:shd w:val="clear" w:color="000000" w:fill="FFF2CC"/>
            <w:noWrap/>
            <w:vAlign w:val="center"/>
            <w:hideMark/>
          </w:tcPr>
          <w:p w14:paraId="60E00244"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SOW Phase 2 + CR0001 (CW2106114) - One-Time Charges (WNS)</w:t>
            </w:r>
          </w:p>
        </w:tc>
        <w:tc>
          <w:tcPr>
            <w:tcW w:w="559" w:type="pct"/>
            <w:gridSpan w:val="6"/>
            <w:shd w:val="clear" w:color="000000" w:fill="FFF2CC"/>
            <w:noWrap/>
            <w:vAlign w:val="center"/>
            <w:hideMark/>
          </w:tcPr>
          <w:p w14:paraId="0CC3CA8A"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4E3DCFD2" w14:textId="77777777" w:rsidR="00E11599" w:rsidRDefault="00E11599" w:rsidP="000658B1">
            <w:pPr>
              <w:jc w:val="center"/>
              <w:rPr>
                <w:rFonts w:ascii="Calibri" w:hAnsi="Calibri" w:cs="Calibri"/>
                <w:sz w:val="20"/>
                <w:szCs w:val="20"/>
              </w:rPr>
            </w:pPr>
          </w:p>
        </w:tc>
        <w:tc>
          <w:tcPr>
            <w:tcW w:w="413" w:type="pct"/>
            <w:shd w:val="clear" w:color="000000" w:fill="FFF2CC"/>
            <w:noWrap/>
            <w:vAlign w:val="center"/>
            <w:hideMark/>
          </w:tcPr>
          <w:p w14:paraId="345A9444" w14:textId="77777777" w:rsidR="00E11599" w:rsidRDefault="00E11599" w:rsidP="000658B1">
            <w:pPr>
              <w:jc w:val="center"/>
              <w:rPr>
                <w:rFonts w:ascii="Calibri" w:hAnsi="Calibri" w:cs="Calibri"/>
                <w:sz w:val="20"/>
                <w:szCs w:val="20"/>
              </w:rPr>
            </w:pPr>
            <w:r>
              <w:rPr>
                <w:rFonts w:ascii="Calibri" w:hAnsi="Calibri" w:cs="Calibri"/>
                <w:sz w:val="20"/>
                <w:szCs w:val="20"/>
              </w:rPr>
              <w:t>€           15,054</w:t>
            </w:r>
          </w:p>
        </w:tc>
        <w:tc>
          <w:tcPr>
            <w:tcW w:w="402" w:type="pct"/>
            <w:shd w:val="clear" w:color="000000" w:fill="FFF2CC"/>
            <w:noWrap/>
            <w:vAlign w:val="center"/>
            <w:hideMark/>
          </w:tcPr>
          <w:p w14:paraId="11F6BA8A" w14:textId="77777777" w:rsidR="00E11599" w:rsidRDefault="00E11599" w:rsidP="000658B1">
            <w:pPr>
              <w:jc w:val="center"/>
              <w:rPr>
                <w:rFonts w:ascii="Calibri" w:hAnsi="Calibri" w:cs="Calibri"/>
                <w:sz w:val="20"/>
                <w:szCs w:val="20"/>
              </w:rPr>
            </w:pPr>
          </w:p>
        </w:tc>
        <w:tc>
          <w:tcPr>
            <w:tcW w:w="425" w:type="pct"/>
            <w:shd w:val="clear" w:color="000000" w:fill="FFF2CC"/>
            <w:noWrap/>
            <w:vAlign w:val="center"/>
            <w:hideMark/>
          </w:tcPr>
          <w:p w14:paraId="415EFEB3" w14:textId="77777777" w:rsidR="00E11599" w:rsidRDefault="00E11599" w:rsidP="000658B1">
            <w:pPr>
              <w:jc w:val="center"/>
              <w:rPr>
                <w:rFonts w:ascii="Calibri" w:hAnsi="Calibri" w:cs="Calibri"/>
                <w:sz w:val="20"/>
                <w:szCs w:val="20"/>
              </w:rPr>
            </w:pPr>
          </w:p>
        </w:tc>
        <w:tc>
          <w:tcPr>
            <w:tcW w:w="454" w:type="pct"/>
            <w:shd w:val="clear" w:color="000000" w:fill="FFF2CC"/>
            <w:noWrap/>
            <w:vAlign w:val="center"/>
            <w:hideMark/>
          </w:tcPr>
          <w:p w14:paraId="745DE633" w14:textId="77777777" w:rsidR="00E11599" w:rsidRDefault="00E11599" w:rsidP="000658B1">
            <w:pPr>
              <w:jc w:val="center"/>
              <w:rPr>
                <w:rFonts w:ascii="Calibri" w:hAnsi="Calibri" w:cs="Calibri"/>
                <w:sz w:val="20"/>
                <w:szCs w:val="20"/>
              </w:rPr>
            </w:pPr>
          </w:p>
        </w:tc>
        <w:tc>
          <w:tcPr>
            <w:tcW w:w="455" w:type="pct"/>
            <w:shd w:val="clear" w:color="000000" w:fill="FFF2CC"/>
            <w:noWrap/>
            <w:vAlign w:val="center"/>
            <w:hideMark/>
          </w:tcPr>
          <w:p w14:paraId="5155362D" w14:textId="77777777" w:rsidR="00E11599" w:rsidRDefault="00E11599" w:rsidP="000658B1">
            <w:pPr>
              <w:jc w:val="center"/>
              <w:rPr>
                <w:rFonts w:ascii="Calibri" w:hAnsi="Calibri" w:cs="Calibri"/>
                <w:sz w:val="20"/>
                <w:szCs w:val="20"/>
              </w:rPr>
            </w:pPr>
          </w:p>
        </w:tc>
        <w:tc>
          <w:tcPr>
            <w:tcW w:w="383" w:type="pct"/>
            <w:shd w:val="clear" w:color="000000" w:fill="FFF2CC"/>
            <w:noWrap/>
            <w:vAlign w:val="center"/>
            <w:hideMark/>
          </w:tcPr>
          <w:p w14:paraId="4D0C3BBB" w14:textId="77777777" w:rsidR="00E11599" w:rsidRDefault="00E11599" w:rsidP="000658B1">
            <w:pPr>
              <w:jc w:val="center"/>
              <w:rPr>
                <w:rFonts w:ascii="Calibri" w:hAnsi="Calibri" w:cs="Calibri"/>
                <w:sz w:val="20"/>
                <w:szCs w:val="20"/>
              </w:rPr>
            </w:pPr>
          </w:p>
        </w:tc>
        <w:tc>
          <w:tcPr>
            <w:tcW w:w="377" w:type="pct"/>
            <w:shd w:val="clear" w:color="000000" w:fill="FFF2CC"/>
            <w:noWrap/>
            <w:vAlign w:val="center"/>
            <w:hideMark/>
          </w:tcPr>
          <w:p w14:paraId="695C5789"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15,054</w:t>
            </w:r>
          </w:p>
        </w:tc>
      </w:tr>
      <w:tr w:rsidR="00D9306A" w14:paraId="5FCC6381" w14:textId="77777777" w:rsidTr="00D9306A">
        <w:trPr>
          <w:trHeight w:val="295"/>
        </w:trPr>
        <w:tc>
          <w:tcPr>
            <w:tcW w:w="1148" w:type="pct"/>
            <w:shd w:val="clear" w:color="auto" w:fill="auto"/>
            <w:noWrap/>
            <w:vAlign w:val="center"/>
            <w:hideMark/>
          </w:tcPr>
          <w:p w14:paraId="3F5EF98B"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CR0002 - Full user Licenses (AFKL)</w:t>
            </w:r>
          </w:p>
        </w:tc>
        <w:tc>
          <w:tcPr>
            <w:tcW w:w="88" w:type="pct"/>
            <w:shd w:val="clear" w:color="auto" w:fill="auto"/>
            <w:noWrap/>
            <w:vAlign w:val="center"/>
            <w:hideMark/>
          </w:tcPr>
          <w:p w14:paraId="39981D31"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6</w:t>
            </w:r>
          </w:p>
        </w:tc>
        <w:tc>
          <w:tcPr>
            <w:tcW w:w="89" w:type="pct"/>
            <w:shd w:val="clear" w:color="auto" w:fill="auto"/>
            <w:noWrap/>
            <w:vAlign w:val="center"/>
            <w:hideMark/>
          </w:tcPr>
          <w:p w14:paraId="1BA4B685"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88" w:type="pct"/>
            <w:shd w:val="clear" w:color="auto" w:fill="auto"/>
            <w:noWrap/>
            <w:vAlign w:val="center"/>
            <w:hideMark/>
          </w:tcPr>
          <w:p w14:paraId="18FADE5E"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88" w:type="pct"/>
            <w:shd w:val="clear" w:color="auto" w:fill="auto"/>
            <w:noWrap/>
            <w:vAlign w:val="center"/>
            <w:hideMark/>
          </w:tcPr>
          <w:p w14:paraId="6B316BA7"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118" w:type="pct"/>
            <w:shd w:val="clear" w:color="auto" w:fill="auto"/>
            <w:noWrap/>
            <w:vAlign w:val="center"/>
            <w:hideMark/>
          </w:tcPr>
          <w:p w14:paraId="61FBC5A6"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88" w:type="pct"/>
            <w:shd w:val="clear" w:color="auto" w:fill="auto"/>
            <w:noWrap/>
            <w:vAlign w:val="center"/>
            <w:hideMark/>
          </w:tcPr>
          <w:p w14:paraId="12DA655F" w14:textId="77777777" w:rsidR="00E11599" w:rsidRDefault="00E11599" w:rsidP="000658B1">
            <w:pPr>
              <w:jc w:val="center"/>
              <w:rPr>
                <w:rFonts w:ascii="Calibri" w:hAnsi="Calibri" w:cs="Calibri"/>
                <w:sz w:val="20"/>
                <w:szCs w:val="20"/>
              </w:rPr>
            </w:pPr>
            <w:r>
              <w:rPr>
                <w:rFonts w:ascii="Calibri" w:hAnsi="Calibri" w:cs="Calibri"/>
                <w:sz w:val="20"/>
                <w:szCs w:val="20"/>
              </w:rPr>
              <w:t>6</w:t>
            </w:r>
          </w:p>
        </w:tc>
        <w:tc>
          <w:tcPr>
            <w:tcW w:w="384" w:type="pct"/>
            <w:shd w:val="clear" w:color="auto" w:fill="auto"/>
            <w:noWrap/>
            <w:hideMark/>
          </w:tcPr>
          <w:p w14:paraId="5F6FAED9" w14:textId="77777777" w:rsidR="00E11599" w:rsidRDefault="00E11599" w:rsidP="000658B1">
            <w:pPr>
              <w:jc w:val="center"/>
              <w:rPr>
                <w:rFonts w:ascii="Calibri" w:hAnsi="Calibri" w:cs="Calibri"/>
                <w:sz w:val="20"/>
                <w:szCs w:val="20"/>
              </w:rPr>
            </w:pPr>
            <w:r w:rsidRPr="00385E54">
              <w:rPr>
                <w:rFonts w:ascii="Calibri" w:hAnsi="Calibri" w:cs="Calibri"/>
                <w:sz w:val="20"/>
                <w:szCs w:val="20"/>
              </w:rPr>
              <w:t>€ 134</w:t>
            </w:r>
          </w:p>
        </w:tc>
        <w:tc>
          <w:tcPr>
            <w:tcW w:w="413" w:type="pct"/>
            <w:shd w:val="clear" w:color="auto" w:fill="auto"/>
            <w:noWrap/>
            <w:vAlign w:val="center"/>
            <w:hideMark/>
          </w:tcPr>
          <w:p w14:paraId="5A93A3A8" w14:textId="77777777" w:rsidR="00E11599" w:rsidRDefault="00E11599" w:rsidP="000658B1">
            <w:pPr>
              <w:jc w:val="center"/>
              <w:rPr>
                <w:rFonts w:ascii="Calibri" w:hAnsi="Calibri" w:cs="Calibri"/>
                <w:sz w:val="20"/>
                <w:szCs w:val="20"/>
              </w:rPr>
            </w:pPr>
            <w:r>
              <w:rPr>
                <w:rFonts w:ascii="Calibri" w:hAnsi="Calibri" w:cs="Calibri"/>
                <w:sz w:val="20"/>
                <w:szCs w:val="20"/>
              </w:rPr>
              <w:t>€                   67</w:t>
            </w:r>
          </w:p>
        </w:tc>
        <w:tc>
          <w:tcPr>
            <w:tcW w:w="402" w:type="pct"/>
            <w:shd w:val="clear" w:color="auto" w:fill="auto"/>
            <w:noWrap/>
            <w:vAlign w:val="center"/>
            <w:hideMark/>
          </w:tcPr>
          <w:p w14:paraId="6CFA424A"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425" w:type="pct"/>
            <w:shd w:val="clear" w:color="auto" w:fill="auto"/>
            <w:noWrap/>
            <w:vAlign w:val="center"/>
            <w:hideMark/>
          </w:tcPr>
          <w:p w14:paraId="57CDFE0D"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454" w:type="pct"/>
            <w:shd w:val="clear" w:color="auto" w:fill="auto"/>
            <w:noWrap/>
            <w:vAlign w:val="center"/>
            <w:hideMark/>
          </w:tcPr>
          <w:p w14:paraId="14982B97"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455" w:type="pct"/>
            <w:shd w:val="clear" w:color="auto" w:fill="auto"/>
            <w:noWrap/>
            <w:vAlign w:val="center"/>
            <w:hideMark/>
          </w:tcPr>
          <w:p w14:paraId="2CCD04CA" w14:textId="77777777" w:rsidR="00E11599" w:rsidRDefault="00E11599" w:rsidP="000658B1">
            <w:pPr>
              <w:jc w:val="center"/>
              <w:rPr>
                <w:rFonts w:ascii="Calibri" w:hAnsi="Calibri" w:cs="Calibri"/>
                <w:sz w:val="20"/>
                <w:szCs w:val="20"/>
              </w:rPr>
            </w:pPr>
            <w:r>
              <w:rPr>
                <w:rFonts w:ascii="Calibri" w:hAnsi="Calibri" w:cs="Calibri"/>
                <w:sz w:val="20"/>
                <w:szCs w:val="20"/>
              </w:rPr>
              <w:t>€                  804</w:t>
            </w:r>
          </w:p>
        </w:tc>
        <w:tc>
          <w:tcPr>
            <w:tcW w:w="383" w:type="pct"/>
            <w:shd w:val="clear" w:color="auto" w:fill="auto"/>
            <w:noWrap/>
            <w:vAlign w:val="center"/>
            <w:hideMark/>
          </w:tcPr>
          <w:p w14:paraId="503D976B" w14:textId="77777777" w:rsidR="00E11599" w:rsidRDefault="00E11599" w:rsidP="000658B1">
            <w:pPr>
              <w:jc w:val="center"/>
              <w:rPr>
                <w:rFonts w:ascii="Calibri" w:hAnsi="Calibri" w:cs="Calibri"/>
                <w:sz w:val="20"/>
                <w:szCs w:val="20"/>
              </w:rPr>
            </w:pPr>
            <w:r>
              <w:rPr>
                <w:rFonts w:ascii="Calibri" w:hAnsi="Calibri" w:cs="Calibri"/>
                <w:sz w:val="20"/>
                <w:szCs w:val="20"/>
              </w:rPr>
              <w:t>€                268</w:t>
            </w:r>
          </w:p>
        </w:tc>
        <w:tc>
          <w:tcPr>
            <w:tcW w:w="377" w:type="pct"/>
            <w:shd w:val="clear" w:color="auto" w:fill="auto"/>
            <w:noWrap/>
            <w:vAlign w:val="center"/>
            <w:hideMark/>
          </w:tcPr>
          <w:p w14:paraId="65E6BC22"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3,551</w:t>
            </w:r>
          </w:p>
        </w:tc>
      </w:tr>
      <w:tr w:rsidR="00D9306A" w14:paraId="4955E036" w14:textId="77777777" w:rsidTr="00D9306A">
        <w:trPr>
          <w:trHeight w:val="295"/>
        </w:trPr>
        <w:tc>
          <w:tcPr>
            <w:tcW w:w="1148" w:type="pct"/>
            <w:shd w:val="clear" w:color="000000" w:fill="FFF2CC"/>
            <w:noWrap/>
            <w:vAlign w:val="center"/>
            <w:hideMark/>
          </w:tcPr>
          <w:p w14:paraId="3F122F1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 xml:space="preserve">CR0003 - Full user Licenses (WNS) </w:t>
            </w:r>
          </w:p>
        </w:tc>
        <w:tc>
          <w:tcPr>
            <w:tcW w:w="88" w:type="pct"/>
            <w:vMerge w:val="restart"/>
            <w:shd w:val="clear" w:color="000000" w:fill="FFF2CC"/>
            <w:noWrap/>
            <w:vAlign w:val="center"/>
            <w:hideMark/>
          </w:tcPr>
          <w:p w14:paraId="37A48BE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shd w:val="clear" w:color="000000" w:fill="FFF2CC"/>
            <w:noWrap/>
            <w:vAlign w:val="center"/>
            <w:hideMark/>
          </w:tcPr>
          <w:p w14:paraId="3E97BF8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48</w:t>
            </w:r>
          </w:p>
        </w:tc>
        <w:tc>
          <w:tcPr>
            <w:tcW w:w="88" w:type="pct"/>
            <w:vMerge w:val="restart"/>
            <w:shd w:val="clear" w:color="000000" w:fill="FFF2CC"/>
            <w:noWrap/>
            <w:vAlign w:val="center"/>
            <w:hideMark/>
          </w:tcPr>
          <w:p w14:paraId="5E9BC17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1859ABC7"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118" w:type="pct"/>
            <w:vMerge w:val="restart"/>
            <w:shd w:val="clear" w:color="000000" w:fill="FFF2CC"/>
            <w:noWrap/>
            <w:vAlign w:val="center"/>
            <w:hideMark/>
          </w:tcPr>
          <w:p w14:paraId="431FB7F3"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32E0CA22"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384" w:type="pct"/>
            <w:shd w:val="clear" w:color="000000" w:fill="FFF2CC"/>
            <w:noWrap/>
            <w:hideMark/>
          </w:tcPr>
          <w:p w14:paraId="74B7408E" w14:textId="77777777" w:rsidR="00E11599" w:rsidRDefault="00E11599" w:rsidP="000658B1">
            <w:pPr>
              <w:jc w:val="center"/>
              <w:rPr>
                <w:rFonts w:ascii="Calibri" w:hAnsi="Calibri" w:cs="Calibri"/>
                <w:sz w:val="20"/>
                <w:szCs w:val="20"/>
              </w:rPr>
            </w:pPr>
            <w:r w:rsidRPr="00385E54">
              <w:rPr>
                <w:rFonts w:ascii="Calibri" w:hAnsi="Calibri" w:cs="Calibri"/>
                <w:sz w:val="20"/>
                <w:szCs w:val="20"/>
              </w:rPr>
              <w:t>€ 134</w:t>
            </w:r>
          </w:p>
        </w:tc>
        <w:tc>
          <w:tcPr>
            <w:tcW w:w="413" w:type="pct"/>
            <w:shd w:val="clear" w:color="000000" w:fill="FFF2CC"/>
            <w:noWrap/>
            <w:vAlign w:val="center"/>
            <w:hideMark/>
          </w:tcPr>
          <w:p w14:paraId="35348F5B"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3C6C74FE" w14:textId="77777777" w:rsidR="00E11599" w:rsidRDefault="00E11599" w:rsidP="000658B1">
            <w:pPr>
              <w:jc w:val="center"/>
              <w:rPr>
                <w:rFonts w:ascii="Calibri" w:hAnsi="Calibri" w:cs="Calibri"/>
                <w:sz w:val="20"/>
                <w:szCs w:val="20"/>
              </w:rPr>
            </w:pPr>
            <w:r>
              <w:rPr>
                <w:rFonts w:ascii="Calibri" w:hAnsi="Calibri" w:cs="Calibri"/>
                <w:sz w:val="20"/>
                <w:szCs w:val="20"/>
              </w:rPr>
              <w:t>€              5,092</w:t>
            </w:r>
          </w:p>
        </w:tc>
        <w:tc>
          <w:tcPr>
            <w:tcW w:w="425" w:type="pct"/>
            <w:shd w:val="clear" w:color="000000" w:fill="FFF2CC"/>
            <w:noWrap/>
            <w:vAlign w:val="center"/>
            <w:hideMark/>
          </w:tcPr>
          <w:p w14:paraId="27D1136F" w14:textId="77777777" w:rsidR="00E11599" w:rsidRDefault="00E11599" w:rsidP="000658B1">
            <w:pPr>
              <w:jc w:val="center"/>
              <w:rPr>
                <w:rFonts w:ascii="Calibri" w:hAnsi="Calibri" w:cs="Calibri"/>
                <w:sz w:val="20"/>
                <w:szCs w:val="20"/>
              </w:rPr>
            </w:pPr>
            <w:r>
              <w:rPr>
                <w:rFonts w:ascii="Calibri" w:hAnsi="Calibri" w:cs="Calibri"/>
                <w:sz w:val="20"/>
                <w:szCs w:val="20"/>
              </w:rPr>
              <w:t>€              3,992</w:t>
            </w:r>
          </w:p>
        </w:tc>
        <w:tc>
          <w:tcPr>
            <w:tcW w:w="454" w:type="pct"/>
            <w:shd w:val="clear" w:color="000000" w:fill="FFF2CC"/>
            <w:noWrap/>
            <w:vAlign w:val="center"/>
            <w:hideMark/>
          </w:tcPr>
          <w:p w14:paraId="1AE35707" w14:textId="77777777" w:rsidR="00E11599" w:rsidRDefault="00E11599" w:rsidP="000658B1">
            <w:pPr>
              <w:jc w:val="center"/>
              <w:rPr>
                <w:rFonts w:ascii="Calibri" w:hAnsi="Calibri" w:cs="Calibri"/>
                <w:sz w:val="20"/>
                <w:szCs w:val="20"/>
              </w:rPr>
            </w:pPr>
            <w:r>
              <w:rPr>
                <w:rFonts w:ascii="Calibri" w:hAnsi="Calibri" w:cs="Calibri"/>
                <w:sz w:val="20"/>
                <w:szCs w:val="20"/>
              </w:rPr>
              <w:t>€              3,350</w:t>
            </w:r>
          </w:p>
        </w:tc>
        <w:tc>
          <w:tcPr>
            <w:tcW w:w="455" w:type="pct"/>
            <w:shd w:val="clear" w:color="000000" w:fill="FFF2CC"/>
            <w:noWrap/>
            <w:vAlign w:val="center"/>
            <w:hideMark/>
          </w:tcPr>
          <w:p w14:paraId="1E8E68E2" w14:textId="77777777" w:rsidR="00E11599" w:rsidRDefault="00E11599" w:rsidP="000658B1">
            <w:pPr>
              <w:jc w:val="center"/>
              <w:rPr>
                <w:rFonts w:ascii="Calibri" w:hAnsi="Calibri" w:cs="Calibri"/>
                <w:sz w:val="20"/>
                <w:szCs w:val="20"/>
              </w:rPr>
            </w:pPr>
            <w:r>
              <w:rPr>
                <w:rFonts w:ascii="Calibri" w:hAnsi="Calibri" w:cs="Calibri"/>
                <w:sz w:val="20"/>
                <w:szCs w:val="20"/>
              </w:rPr>
              <w:t>€              3,350</w:t>
            </w:r>
          </w:p>
        </w:tc>
        <w:tc>
          <w:tcPr>
            <w:tcW w:w="383" w:type="pct"/>
            <w:shd w:val="clear" w:color="000000" w:fill="FFF2CC"/>
            <w:noWrap/>
            <w:vAlign w:val="center"/>
            <w:hideMark/>
          </w:tcPr>
          <w:p w14:paraId="585A6890" w14:textId="77777777" w:rsidR="00E11599" w:rsidRDefault="00E11599" w:rsidP="000658B1">
            <w:pPr>
              <w:jc w:val="center"/>
              <w:rPr>
                <w:rFonts w:ascii="Calibri" w:hAnsi="Calibri" w:cs="Calibri"/>
                <w:sz w:val="20"/>
                <w:szCs w:val="20"/>
              </w:rPr>
            </w:pPr>
            <w:r>
              <w:rPr>
                <w:rFonts w:ascii="Calibri" w:hAnsi="Calibri" w:cs="Calibri"/>
                <w:sz w:val="20"/>
                <w:szCs w:val="20"/>
              </w:rPr>
              <w:t>€             1,117</w:t>
            </w:r>
          </w:p>
        </w:tc>
        <w:tc>
          <w:tcPr>
            <w:tcW w:w="377" w:type="pct"/>
            <w:shd w:val="clear" w:color="000000" w:fill="FFF2CC"/>
            <w:noWrap/>
            <w:vAlign w:val="center"/>
            <w:hideMark/>
          </w:tcPr>
          <w:p w14:paraId="1F6A3A93"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16,901</w:t>
            </w:r>
          </w:p>
        </w:tc>
      </w:tr>
      <w:tr w:rsidR="00D9306A" w14:paraId="77973760" w14:textId="77777777" w:rsidTr="00D9306A">
        <w:trPr>
          <w:trHeight w:val="295"/>
        </w:trPr>
        <w:tc>
          <w:tcPr>
            <w:tcW w:w="1148" w:type="pct"/>
            <w:shd w:val="clear" w:color="000000" w:fill="FFF2CC"/>
            <w:noWrap/>
            <w:vAlign w:val="center"/>
            <w:hideMark/>
          </w:tcPr>
          <w:p w14:paraId="7E87440A"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CR0003 - Support Charges (WNS)</w:t>
            </w:r>
          </w:p>
        </w:tc>
        <w:tc>
          <w:tcPr>
            <w:tcW w:w="88" w:type="pct"/>
            <w:vMerge/>
            <w:vAlign w:val="center"/>
            <w:hideMark/>
          </w:tcPr>
          <w:p w14:paraId="264A3E54"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0945D863"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578B067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0B83B510"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56C5D245"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7E208864"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411D50AD"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hideMark/>
          </w:tcPr>
          <w:p w14:paraId="1CACC980"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2BBB065F" w14:textId="77777777" w:rsidR="00E11599" w:rsidRDefault="00E11599" w:rsidP="000658B1">
            <w:pPr>
              <w:jc w:val="center"/>
              <w:rPr>
                <w:rFonts w:ascii="Calibri" w:hAnsi="Calibri" w:cs="Calibri"/>
                <w:sz w:val="20"/>
                <w:szCs w:val="20"/>
              </w:rPr>
            </w:pPr>
            <w:r>
              <w:rPr>
                <w:rFonts w:ascii="Calibri" w:hAnsi="Calibri" w:cs="Calibri"/>
                <w:sz w:val="20"/>
                <w:szCs w:val="20"/>
              </w:rPr>
              <w:t>€              5,187</w:t>
            </w:r>
          </w:p>
        </w:tc>
        <w:tc>
          <w:tcPr>
            <w:tcW w:w="425" w:type="pct"/>
            <w:shd w:val="clear" w:color="000000" w:fill="FFF2CC"/>
            <w:noWrap/>
            <w:vAlign w:val="center"/>
            <w:hideMark/>
          </w:tcPr>
          <w:p w14:paraId="40F0404E" w14:textId="77777777" w:rsidR="00E11599" w:rsidRDefault="00E11599" w:rsidP="000658B1">
            <w:pPr>
              <w:jc w:val="center"/>
              <w:rPr>
                <w:rFonts w:ascii="Calibri" w:hAnsi="Calibri" w:cs="Calibri"/>
                <w:sz w:val="20"/>
                <w:szCs w:val="20"/>
              </w:rPr>
            </w:pPr>
            <w:r>
              <w:rPr>
                <w:rFonts w:ascii="Calibri" w:hAnsi="Calibri" w:cs="Calibri"/>
                <w:sz w:val="20"/>
                <w:szCs w:val="20"/>
              </w:rPr>
              <w:t>€              2,429</w:t>
            </w:r>
          </w:p>
        </w:tc>
        <w:tc>
          <w:tcPr>
            <w:tcW w:w="454" w:type="pct"/>
            <w:shd w:val="clear" w:color="000000" w:fill="FFF2CC"/>
            <w:noWrap/>
            <w:vAlign w:val="center"/>
            <w:hideMark/>
          </w:tcPr>
          <w:p w14:paraId="5BDFC959" w14:textId="77777777" w:rsidR="00E11599" w:rsidRDefault="00E11599" w:rsidP="000658B1">
            <w:pPr>
              <w:jc w:val="center"/>
              <w:rPr>
                <w:rFonts w:ascii="Calibri" w:hAnsi="Calibri" w:cs="Calibri"/>
                <w:sz w:val="20"/>
                <w:szCs w:val="20"/>
              </w:rPr>
            </w:pPr>
            <w:r>
              <w:rPr>
                <w:rFonts w:ascii="Calibri" w:hAnsi="Calibri" w:cs="Calibri"/>
                <w:sz w:val="20"/>
                <w:szCs w:val="20"/>
              </w:rPr>
              <w:t>€                 679</w:t>
            </w:r>
          </w:p>
        </w:tc>
        <w:tc>
          <w:tcPr>
            <w:tcW w:w="455" w:type="pct"/>
            <w:shd w:val="clear" w:color="000000" w:fill="FFF2CC"/>
            <w:noWrap/>
            <w:vAlign w:val="center"/>
            <w:hideMark/>
          </w:tcPr>
          <w:p w14:paraId="333C5371" w14:textId="77777777" w:rsidR="00E11599" w:rsidRDefault="00E11599" w:rsidP="000658B1">
            <w:pPr>
              <w:jc w:val="center"/>
              <w:rPr>
                <w:rFonts w:ascii="Calibri" w:hAnsi="Calibri" w:cs="Calibri"/>
                <w:sz w:val="20"/>
                <w:szCs w:val="20"/>
              </w:rPr>
            </w:pPr>
            <w:r>
              <w:rPr>
                <w:rFonts w:ascii="Calibri" w:hAnsi="Calibri" w:cs="Calibri"/>
                <w:sz w:val="20"/>
                <w:szCs w:val="20"/>
              </w:rPr>
              <w:t>€                  238</w:t>
            </w:r>
          </w:p>
        </w:tc>
        <w:tc>
          <w:tcPr>
            <w:tcW w:w="383" w:type="pct"/>
            <w:shd w:val="clear" w:color="000000" w:fill="FFF2CC"/>
            <w:noWrap/>
            <w:vAlign w:val="center"/>
            <w:hideMark/>
          </w:tcPr>
          <w:p w14:paraId="2C59F669" w14:textId="77777777" w:rsidR="00E11599" w:rsidRDefault="00E11599" w:rsidP="000658B1">
            <w:pPr>
              <w:jc w:val="center"/>
              <w:rPr>
                <w:rFonts w:ascii="Calibri" w:hAnsi="Calibri" w:cs="Calibri"/>
                <w:sz w:val="20"/>
                <w:szCs w:val="20"/>
              </w:rPr>
            </w:pPr>
            <w:r>
              <w:rPr>
                <w:rFonts w:ascii="Calibri" w:hAnsi="Calibri" w:cs="Calibri"/>
                <w:sz w:val="20"/>
                <w:szCs w:val="20"/>
              </w:rPr>
              <w:t>€                   56</w:t>
            </w:r>
          </w:p>
        </w:tc>
        <w:tc>
          <w:tcPr>
            <w:tcW w:w="377" w:type="pct"/>
            <w:shd w:val="clear" w:color="000000" w:fill="FFF2CC"/>
            <w:noWrap/>
            <w:vAlign w:val="center"/>
            <w:hideMark/>
          </w:tcPr>
          <w:p w14:paraId="124EE440"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8,589</w:t>
            </w:r>
          </w:p>
        </w:tc>
      </w:tr>
      <w:tr w:rsidR="00D9306A" w14:paraId="5A6F584C" w14:textId="77777777" w:rsidTr="00D9306A">
        <w:trPr>
          <w:trHeight w:val="295"/>
        </w:trPr>
        <w:tc>
          <w:tcPr>
            <w:tcW w:w="1148" w:type="pct"/>
            <w:shd w:val="clear" w:color="auto" w:fill="auto"/>
            <w:noWrap/>
            <w:vAlign w:val="center"/>
            <w:hideMark/>
          </w:tcPr>
          <w:p w14:paraId="7F344CB1"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CR0004 - Full user Licenses (AFKL)</w:t>
            </w:r>
          </w:p>
        </w:tc>
        <w:tc>
          <w:tcPr>
            <w:tcW w:w="88" w:type="pct"/>
            <w:vMerge w:val="restart"/>
            <w:shd w:val="clear" w:color="auto" w:fill="auto"/>
            <w:noWrap/>
            <w:vAlign w:val="center"/>
            <w:hideMark/>
          </w:tcPr>
          <w:p w14:paraId="146F150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shd w:val="clear" w:color="auto" w:fill="auto"/>
            <w:noWrap/>
            <w:vAlign w:val="center"/>
            <w:hideMark/>
          </w:tcPr>
          <w:p w14:paraId="048617E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88" w:type="pct"/>
            <w:vMerge w:val="restart"/>
            <w:shd w:val="clear" w:color="auto" w:fill="auto"/>
            <w:noWrap/>
            <w:vAlign w:val="center"/>
            <w:hideMark/>
          </w:tcPr>
          <w:p w14:paraId="274F4CB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88" w:type="pct"/>
            <w:vMerge w:val="restart"/>
            <w:shd w:val="clear" w:color="auto" w:fill="auto"/>
            <w:noWrap/>
            <w:vAlign w:val="center"/>
            <w:hideMark/>
          </w:tcPr>
          <w:p w14:paraId="283EB58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118" w:type="pct"/>
            <w:vMerge w:val="restart"/>
            <w:shd w:val="clear" w:color="auto" w:fill="auto"/>
            <w:noWrap/>
            <w:vAlign w:val="center"/>
            <w:hideMark/>
          </w:tcPr>
          <w:p w14:paraId="08C642CD"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88" w:type="pct"/>
            <w:vMerge w:val="restart"/>
            <w:shd w:val="clear" w:color="auto" w:fill="auto"/>
            <w:noWrap/>
            <w:vAlign w:val="center"/>
            <w:hideMark/>
          </w:tcPr>
          <w:p w14:paraId="38FD6EA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9</w:t>
            </w:r>
          </w:p>
        </w:tc>
        <w:tc>
          <w:tcPr>
            <w:tcW w:w="384" w:type="pct"/>
            <w:shd w:val="clear" w:color="auto" w:fill="auto"/>
            <w:noWrap/>
            <w:vAlign w:val="center"/>
            <w:hideMark/>
          </w:tcPr>
          <w:p w14:paraId="6D8A5DF2"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auto" w:fill="auto"/>
            <w:noWrap/>
            <w:vAlign w:val="center"/>
            <w:hideMark/>
          </w:tcPr>
          <w:p w14:paraId="7042FAFB" w14:textId="77777777" w:rsidR="00E11599" w:rsidRDefault="00E11599" w:rsidP="000658B1">
            <w:pPr>
              <w:jc w:val="center"/>
              <w:rPr>
                <w:rFonts w:ascii="Calibri" w:hAnsi="Calibri" w:cs="Calibri"/>
                <w:sz w:val="20"/>
                <w:szCs w:val="20"/>
              </w:rPr>
            </w:pPr>
          </w:p>
        </w:tc>
        <w:tc>
          <w:tcPr>
            <w:tcW w:w="402" w:type="pct"/>
            <w:shd w:val="clear" w:color="auto" w:fill="auto"/>
            <w:noWrap/>
            <w:vAlign w:val="center"/>
            <w:hideMark/>
          </w:tcPr>
          <w:p w14:paraId="54A368F1" w14:textId="77777777" w:rsidR="00E11599" w:rsidRDefault="00E11599" w:rsidP="000658B1">
            <w:pPr>
              <w:jc w:val="center"/>
              <w:rPr>
                <w:rFonts w:ascii="Calibri" w:hAnsi="Calibri" w:cs="Calibri"/>
                <w:sz w:val="20"/>
                <w:szCs w:val="20"/>
              </w:rPr>
            </w:pPr>
            <w:r>
              <w:rPr>
                <w:rFonts w:ascii="Calibri" w:hAnsi="Calibri" w:cs="Calibri"/>
                <w:sz w:val="20"/>
                <w:szCs w:val="20"/>
              </w:rPr>
              <w:t>€                  955</w:t>
            </w:r>
          </w:p>
        </w:tc>
        <w:tc>
          <w:tcPr>
            <w:tcW w:w="425" w:type="pct"/>
            <w:shd w:val="clear" w:color="auto" w:fill="auto"/>
            <w:noWrap/>
            <w:vAlign w:val="center"/>
            <w:hideMark/>
          </w:tcPr>
          <w:p w14:paraId="1BFDC5D6" w14:textId="77777777" w:rsidR="00E11599" w:rsidRDefault="00E11599" w:rsidP="000658B1">
            <w:pPr>
              <w:jc w:val="center"/>
              <w:rPr>
                <w:rFonts w:ascii="Calibri" w:hAnsi="Calibri" w:cs="Calibri"/>
                <w:sz w:val="20"/>
                <w:szCs w:val="20"/>
              </w:rPr>
            </w:pPr>
            <w:r>
              <w:rPr>
                <w:rFonts w:ascii="Calibri" w:hAnsi="Calibri" w:cs="Calibri"/>
                <w:sz w:val="20"/>
                <w:szCs w:val="20"/>
              </w:rPr>
              <w:t>€              1,206</w:t>
            </w:r>
          </w:p>
        </w:tc>
        <w:tc>
          <w:tcPr>
            <w:tcW w:w="454" w:type="pct"/>
            <w:shd w:val="clear" w:color="auto" w:fill="auto"/>
            <w:noWrap/>
            <w:vAlign w:val="center"/>
            <w:hideMark/>
          </w:tcPr>
          <w:p w14:paraId="719B65E0" w14:textId="77777777" w:rsidR="00E11599" w:rsidRDefault="00E11599" w:rsidP="000658B1">
            <w:pPr>
              <w:jc w:val="center"/>
              <w:rPr>
                <w:rFonts w:ascii="Calibri" w:hAnsi="Calibri" w:cs="Calibri"/>
                <w:sz w:val="20"/>
                <w:szCs w:val="20"/>
              </w:rPr>
            </w:pPr>
            <w:r>
              <w:rPr>
                <w:rFonts w:ascii="Calibri" w:hAnsi="Calibri" w:cs="Calibri"/>
                <w:sz w:val="20"/>
                <w:szCs w:val="20"/>
              </w:rPr>
              <w:t>€              1,206</w:t>
            </w:r>
          </w:p>
        </w:tc>
        <w:tc>
          <w:tcPr>
            <w:tcW w:w="455" w:type="pct"/>
            <w:shd w:val="clear" w:color="auto" w:fill="auto"/>
            <w:noWrap/>
            <w:vAlign w:val="center"/>
            <w:hideMark/>
          </w:tcPr>
          <w:p w14:paraId="71A038FC" w14:textId="77777777" w:rsidR="00E11599" w:rsidRDefault="00E11599" w:rsidP="000658B1">
            <w:pPr>
              <w:jc w:val="center"/>
              <w:rPr>
                <w:rFonts w:ascii="Calibri" w:hAnsi="Calibri" w:cs="Calibri"/>
                <w:sz w:val="20"/>
                <w:szCs w:val="20"/>
              </w:rPr>
            </w:pPr>
            <w:r>
              <w:rPr>
                <w:rFonts w:ascii="Calibri" w:hAnsi="Calibri" w:cs="Calibri"/>
                <w:sz w:val="20"/>
                <w:szCs w:val="20"/>
              </w:rPr>
              <w:t>€              1,206</w:t>
            </w:r>
          </w:p>
        </w:tc>
        <w:tc>
          <w:tcPr>
            <w:tcW w:w="383" w:type="pct"/>
            <w:shd w:val="clear" w:color="auto" w:fill="auto"/>
            <w:noWrap/>
            <w:vAlign w:val="center"/>
            <w:hideMark/>
          </w:tcPr>
          <w:p w14:paraId="2AB70A11" w14:textId="77777777" w:rsidR="00E11599" w:rsidRDefault="00E11599" w:rsidP="000658B1">
            <w:pPr>
              <w:jc w:val="center"/>
              <w:rPr>
                <w:rFonts w:ascii="Calibri" w:hAnsi="Calibri" w:cs="Calibri"/>
                <w:sz w:val="20"/>
                <w:szCs w:val="20"/>
              </w:rPr>
            </w:pPr>
            <w:r>
              <w:rPr>
                <w:rFonts w:ascii="Calibri" w:hAnsi="Calibri" w:cs="Calibri"/>
                <w:sz w:val="20"/>
                <w:szCs w:val="20"/>
              </w:rPr>
              <w:t>€                402</w:t>
            </w:r>
          </w:p>
        </w:tc>
        <w:tc>
          <w:tcPr>
            <w:tcW w:w="377" w:type="pct"/>
            <w:shd w:val="clear" w:color="auto" w:fill="auto"/>
            <w:noWrap/>
            <w:vAlign w:val="center"/>
            <w:hideMark/>
          </w:tcPr>
          <w:p w14:paraId="4B0A0504"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4,975</w:t>
            </w:r>
          </w:p>
        </w:tc>
      </w:tr>
      <w:tr w:rsidR="00D9306A" w14:paraId="33BF80BC" w14:textId="77777777" w:rsidTr="00D9306A">
        <w:trPr>
          <w:trHeight w:val="295"/>
        </w:trPr>
        <w:tc>
          <w:tcPr>
            <w:tcW w:w="1148" w:type="pct"/>
            <w:shd w:val="clear" w:color="auto" w:fill="auto"/>
            <w:noWrap/>
            <w:vAlign w:val="center"/>
            <w:hideMark/>
          </w:tcPr>
          <w:p w14:paraId="7C9B406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CR0004 - Support Charges (AFKL)</w:t>
            </w:r>
          </w:p>
        </w:tc>
        <w:tc>
          <w:tcPr>
            <w:tcW w:w="88" w:type="pct"/>
            <w:vMerge/>
            <w:vAlign w:val="center"/>
            <w:hideMark/>
          </w:tcPr>
          <w:p w14:paraId="6B01FB91"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461CCF34"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5A45DC86"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4529EA54"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740F76B3"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1049973C" w14:textId="77777777" w:rsidR="00E11599" w:rsidRDefault="00E11599" w:rsidP="000658B1">
            <w:pPr>
              <w:jc w:val="center"/>
              <w:rPr>
                <w:rFonts w:ascii="Calibri" w:hAnsi="Calibri" w:cs="Calibri"/>
                <w:color w:val="000000"/>
                <w:sz w:val="20"/>
                <w:szCs w:val="20"/>
              </w:rPr>
            </w:pPr>
          </w:p>
        </w:tc>
        <w:tc>
          <w:tcPr>
            <w:tcW w:w="384" w:type="pct"/>
            <w:shd w:val="clear" w:color="auto" w:fill="auto"/>
            <w:noWrap/>
            <w:vAlign w:val="center"/>
            <w:hideMark/>
          </w:tcPr>
          <w:p w14:paraId="723B82FB"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auto" w:fill="auto"/>
            <w:noWrap/>
            <w:vAlign w:val="center"/>
            <w:hideMark/>
          </w:tcPr>
          <w:p w14:paraId="701CBB23" w14:textId="77777777" w:rsidR="00E11599" w:rsidRDefault="00E11599" w:rsidP="000658B1">
            <w:pPr>
              <w:jc w:val="center"/>
              <w:rPr>
                <w:rFonts w:ascii="Calibri" w:hAnsi="Calibri" w:cs="Calibri"/>
                <w:sz w:val="20"/>
                <w:szCs w:val="20"/>
              </w:rPr>
            </w:pPr>
          </w:p>
        </w:tc>
        <w:tc>
          <w:tcPr>
            <w:tcW w:w="402" w:type="pct"/>
            <w:shd w:val="clear" w:color="auto" w:fill="auto"/>
            <w:noWrap/>
            <w:vAlign w:val="center"/>
            <w:hideMark/>
          </w:tcPr>
          <w:p w14:paraId="1944138C" w14:textId="77777777" w:rsidR="00E11599" w:rsidRDefault="00E11599" w:rsidP="000658B1">
            <w:pPr>
              <w:jc w:val="center"/>
              <w:rPr>
                <w:rFonts w:ascii="Calibri" w:hAnsi="Calibri" w:cs="Calibri"/>
                <w:sz w:val="20"/>
                <w:szCs w:val="20"/>
              </w:rPr>
            </w:pPr>
            <w:r>
              <w:rPr>
                <w:rFonts w:ascii="Calibri" w:hAnsi="Calibri" w:cs="Calibri"/>
                <w:sz w:val="20"/>
                <w:szCs w:val="20"/>
              </w:rPr>
              <w:t>€              1,197</w:t>
            </w:r>
          </w:p>
        </w:tc>
        <w:tc>
          <w:tcPr>
            <w:tcW w:w="425" w:type="pct"/>
            <w:shd w:val="clear" w:color="auto" w:fill="auto"/>
            <w:noWrap/>
            <w:vAlign w:val="center"/>
            <w:hideMark/>
          </w:tcPr>
          <w:p w14:paraId="63AE8FA4" w14:textId="77777777" w:rsidR="00E11599" w:rsidRDefault="00E11599" w:rsidP="000658B1">
            <w:pPr>
              <w:jc w:val="center"/>
              <w:rPr>
                <w:rFonts w:ascii="Calibri" w:hAnsi="Calibri" w:cs="Calibri"/>
                <w:sz w:val="20"/>
                <w:szCs w:val="20"/>
              </w:rPr>
            </w:pPr>
            <w:r>
              <w:rPr>
                <w:rFonts w:ascii="Calibri" w:hAnsi="Calibri" w:cs="Calibri"/>
                <w:sz w:val="20"/>
                <w:szCs w:val="20"/>
              </w:rPr>
              <w:t>€              1,512</w:t>
            </w:r>
          </w:p>
        </w:tc>
        <w:tc>
          <w:tcPr>
            <w:tcW w:w="454" w:type="pct"/>
            <w:shd w:val="clear" w:color="auto" w:fill="auto"/>
            <w:noWrap/>
            <w:vAlign w:val="center"/>
            <w:hideMark/>
          </w:tcPr>
          <w:p w14:paraId="3AC95FBE" w14:textId="77777777" w:rsidR="00E11599" w:rsidRDefault="00E11599" w:rsidP="000658B1">
            <w:pPr>
              <w:jc w:val="center"/>
              <w:rPr>
                <w:rFonts w:ascii="Calibri" w:hAnsi="Calibri" w:cs="Calibri"/>
                <w:sz w:val="20"/>
                <w:szCs w:val="20"/>
              </w:rPr>
            </w:pPr>
            <w:r>
              <w:rPr>
                <w:rFonts w:ascii="Calibri" w:hAnsi="Calibri" w:cs="Calibri"/>
                <w:sz w:val="20"/>
                <w:szCs w:val="20"/>
              </w:rPr>
              <w:t>€              1,512</w:t>
            </w:r>
          </w:p>
        </w:tc>
        <w:tc>
          <w:tcPr>
            <w:tcW w:w="455" w:type="pct"/>
            <w:shd w:val="clear" w:color="auto" w:fill="auto"/>
            <w:noWrap/>
            <w:vAlign w:val="center"/>
            <w:hideMark/>
          </w:tcPr>
          <w:p w14:paraId="5A6ADBB5" w14:textId="77777777" w:rsidR="00E11599" w:rsidRDefault="00E11599" w:rsidP="000658B1">
            <w:pPr>
              <w:jc w:val="center"/>
              <w:rPr>
                <w:rFonts w:ascii="Calibri" w:hAnsi="Calibri" w:cs="Calibri"/>
                <w:sz w:val="20"/>
                <w:szCs w:val="20"/>
              </w:rPr>
            </w:pPr>
            <w:r>
              <w:rPr>
                <w:rFonts w:ascii="Calibri" w:hAnsi="Calibri" w:cs="Calibri"/>
                <w:sz w:val="20"/>
                <w:szCs w:val="20"/>
              </w:rPr>
              <w:t>€              1,512</w:t>
            </w:r>
          </w:p>
        </w:tc>
        <w:tc>
          <w:tcPr>
            <w:tcW w:w="383" w:type="pct"/>
            <w:shd w:val="clear" w:color="auto" w:fill="auto"/>
            <w:noWrap/>
            <w:vAlign w:val="center"/>
            <w:hideMark/>
          </w:tcPr>
          <w:p w14:paraId="507B86DE" w14:textId="77777777" w:rsidR="00E11599" w:rsidRDefault="00E11599" w:rsidP="000658B1">
            <w:pPr>
              <w:jc w:val="center"/>
              <w:rPr>
                <w:rFonts w:ascii="Calibri" w:hAnsi="Calibri" w:cs="Calibri"/>
                <w:sz w:val="20"/>
                <w:szCs w:val="20"/>
              </w:rPr>
            </w:pPr>
            <w:r>
              <w:rPr>
                <w:rFonts w:ascii="Calibri" w:hAnsi="Calibri" w:cs="Calibri"/>
                <w:sz w:val="20"/>
                <w:szCs w:val="20"/>
              </w:rPr>
              <w:t>€                504</w:t>
            </w:r>
          </w:p>
        </w:tc>
        <w:tc>
          <w:tcPr>
            <w:tcW w:w="377" w:type="pct"/>
            <w:shd w:val="clear" w:color="auto" w:fill="auto"/>
            <w:noWrap/>
            <w:vAlign w:val="center"/>
            <w:hideMark/>
          </w:tcPr>
          <w:p w14:paraId="2DF1E3DE"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6,237</w:t>
            </w:r>
          </w:p>
        </w:tc>
      </w:tr>
      <w:tr w:rsidR="00D9306A" w14:paraId="4E6B1303" w14:textId="77777777" w:rsidTr="00D9306A">
        <w:trPr>
          <w:trHeight w:val="295"/>
        </w:trPr>
        <w:tc>
          <w:tcPr>
            <w:tcW w:w="1148" w:type="pct"/>
            <w:shd w:val="clear" w:color="auto" w:fill="auto"/>
            <w:noWrap/>
            <w:vAlign w:val="center"/>
            <w:hideMark/>
          </w:tcPr>
          <w:p w14:paraId="54BA71E8"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CR0004 - One-Time Charges</w:t>
            </w:r>
          </w:p>
        </w:tc>
        <w:tc>
          <w:tcPr>
            <w:tcW w:w="559" w:type="pct"/>
            <w:gridSpan w:val="6"/>
            <w:shd w:val="clear" w:color="auto" w:fill="auto"/>
            <w:noWrap/>
            <w:vAlign w:val="center"/>
            <w:hideMark/>
          </w:tcPr>
          <w:p w14:paraId="0FB0A14F" w14:textId="2119E133" w:rsidR="00E11599" w:rsidRDefault="000F0800" w:rsidP="000658B1">
            <w:pPr>
              <w:jc w:val="center"/>
              <w:rPr>
                <w:rFonts w:ascii="Calibri" w:hAnsi="Calibri" w:cs="Calibri"/>
                <w:color w:val="000000"/>
                <w:sz w:val="20"/>
                <w:szCs w:val="20"/>
              </w:rPr>
            </w:pPr>
            <w:r>
              <w:rPr>
                <w:rFonts w:ascii="Calibri" w:hAnsi="Calibri" w:cs="Calibri"/>
                <w:color w:val="000000"/>
                <w:sz w:val="20"/>
                <w:szCs w:val="20"/>
              </w:rPr>
              <w:t>1 mailbox</w:t>
            </w:r>
          </w:p>
        </w:tc>
        <w:tc>
          <w:tcPr>
            <w:tcW w:w="384" w:type="pct"/>
            <w:shd w:val="clear" w:color="auto" w:fill="auto"/>
            <w:noWrap/>
            <w:vAlign w:val="center"/>
            <w:hideMark/>
          </w:tcPr>
          <w:p w14:paraId="062906E1" w14:textId="77777777" w:rsidR="00E11599" w:rsidRDefault="00E11599" w:rsidP="000658B1">
            <w:pPr>
              <w:jc w:val="center"/>
              <w:rPr>
                <w:rFonts w:ascii="Calibri" w:hAnsi="Calibri" w:cs="Calibri"/>
                <w:sz w:val="20"/>
                <w:szCs w:val="20"/>
              </w:rPr>
            </w:pPr>
          </w:p>
        </w:tc>
        <w:tc>
          <w:tcPr>
            <w:tcW w:w="413" w:type="pct"/>
            <w:shd w:val="clear" w:color="auto" w:fill="auto"/>
            <w:noWrap/>
            <w:vAlign w:val="center"/>
            <w:hideMark/>
          </w:tcPr>
          <w:p w14:paraId="6EF99B89" w14:textId="77777777" w:rsidR="00E11599" w:rsidRDefault="00E11599" w:rsidP="000658B1">
            <w:pPr>
              <w:jc w:val="center"/>
              <w:rPr>
                <w:rFonts w:ascii="Calibri" w:hAnsi="Calibri" w:cs="Calibri"/>
                <w:sz w:val="20"/>
                <w:szCs w:val="20"/>
              </w:rPr>
            </w:pPr>
          </w:p>
        </w:tc>
        <w:tc>
          <w:tcPr>
            <w:tcW w:w="402" w:type="pct"/>
            <w:shd w:val="clear" w:color="auto" w:fill="auto"/>
            <w:noWrap/>
            <w:vAlign w:val="center"/>
            <w:hideMark/>
          </w:tcPr>
          <w:p w14:paraId="78D0C0A4" w14:textId="77777777" w:rsidR="00E11599" w:rsidRDefault="00E11599" w:rsidP="000658B1">
            <w:pPr>
              <w:jc w:val="center"/>
              <w:rPr>
                <w:rFonts w:ascii="Calibri" w:hAnsi="Calibri" w:cs="Calibri"/>
                <w:sz w:val="20"/>
                <w:szCs w:val="20"/>
              </w:rPr>
            </w:pPr>
            <w:r>
              <w:rPr>
                <w:rFonts w:ascii="Calibri" w:hAnsi="Calibri" w:cs="Calibri"/>
                <w:sz w:val="20"/>
                <w:szCs w:val="20"/>
              </w:rPr>
              <w:t>€              6,167</w:t>
            </w:r>
          </w:p>
        </w:tc>
        <w:tc>
          <w:tcPr>
            <w:tcW w:w="425" w:type="pct"/>
            <w:shd w:val="clear" w:color="auto" w:fill="auto"/>
            <w:noWrap/>
            <w:vAlign w:val="center"/>
            <w:hideMark/>
          </w:tcPr>
          <w:p w14:paraId="7B7B46BD" w14:textId="77777777" w:rsidR="00E11599" w:rsidRDefault="00E11599" w:rsidP="000658B1">
            <w:pPr>
              <w:jc w:val="center"/>
              <w:rPr>
                <w:rFonts w:ascii="Calibri" w:hAnsi="Calibri" w:cs="Calibri"/>
                <w:sz w:val="20"/>
                <w:szCs w:val="20"/>
              </w:rPr>
            </w:pPr>
          </w:p>
        </w:tc>
        <w:tc>
          <w:tcPr>
            <w:tcW w:w="454" w:type="pct"/>
            <w:shd w:val="clear" w:color="auto" w:fill="auto"/>
            <w:noWrap/>
            <w:vAlign w:val="center"/>
            <w:hideMark/>
          </w:tcPr>
          <w:p w14:paraId="4355C7E8" w14:textId="77777777" w:rsidR="00E11599" w:rsidRDefault="00E11599" w:rsidP="000658B1">
            <w:pPr>
              <w:jc w:val="center"/>
              <w:rPr>
                <w:rFonts w:ascii="Calibri" w:hAnsi="Calibri" w:cs="Calibri"/>
                <w:sz w:val="20"/>
                <w:szCs w:val="20"/>
              </w:rPr>
            </w:pPr>
          </w:p>
        </w:tc>
        <w:tc>
          <w:tcPr>
            <w:tcW w:w="455" w:type="pct"/>
            <w:shd w:val="clear" w:color="auto" w:fill="auto"/>
            <w:noWrap/>
            <w:vAlign w:val="center"/>
            <w:hideMark/>
          </w:tcPr>
          <w:p w14:paraId="4CE2E3E0" w14:textId="77777777" w:rsidR="00E11599" w:rsidRDefault="00E11599" w:rsidP="000658B1">
            <w:pPr>
              <w:jc w:val="center"/>
              <w:rPr>
                <w:rFonts w:ascii="Calibri" w:hAnsi="Calibri" w:cs="Calibri"/>
                <w:sz w:val="20"/>
                <w:szCs w:val="20"/>
              </w:rPr>
            </w:pPr>
          </w:p>
        </w:tc>
        <w:tc>
          <w:tcPr>
            <w:tcW w:w="383" w:type="pct"/>
            <w:shd w:val="clear" w:color="auto" w:fill="auto"/>
            <w:noWrap/>
            <w:vAlign w:val="center"/>
            <w:hideMark/>
          </w:tcPr>
          <w:p w14:paraId="374CE4FD" w14:textId="77777777" w:rsidR="00E11599" w:rsidRDefault="00E11599" w:rsidP="000658B1">
            <w:pPr>
              <w:jc w:val="center"/>
              <w:rPr>
                <w:rFonts w:ascii="Calibri" w:hAnsi="Calibri" w:cs="Calibri"/>
                <w:sz w:val="20"/>
                <w:szCs w:val="20"/>
              </w:rPr>
            </w:pPr>
          </w:p>
        </w:tc>
        <w:tc>
          <w:tcPr>
            <w:tcW w:w="377" w:type="pct"/>
            <w:shd w:val="clear" w:color="auto" w:fill="auto"/>
            <w:noWrap/>
            <w:vAlign w:val="center"/>
            <w:hideMark/>
          </w:tcPr>
          <w:p w14:paraId="1BF984DF" w14:textId="77777777" w:rsidR="00E11599" w:rsidRDefault="00E11599" w:rsidP="000658B1">
            <w:pPr>
              <w:jc w:val="center"/>
              <w:rPr>
                <w:rFonts w:ascii="Calibri" w:hAnsi="Calibri" w:cs="Calibri"/>
                <w:b/>
                <w:bCs/>
                <w:color w:val="000000"/>
                <w:sz w:val="20"/>
                <w:szCs w:val="20"/>
              </w:rPr>
            </w:pPr>
            <w:r>
              <w:rPr>
                <w:rFonts w:ascii="Calibri" w:hAnsi="Calibri" w:cs="Calibri"/>
                <w:b/>
                <w:bCs/>
                <w:color w:val="000000"/>
                <w:sz w:val="20"/>
                <w:szCs w:val="20"/>
              </w:rPr>
              <w:t>€       6,167</w:t>
            </w:r>
          </w:p>
        </w:tc>
      </w:tr>
      <w:tr w:rsidR="00D9306A" w14:paraId="0338575A" w14:textId="77777777" w:rsidTr="00D9306A">
        <w:trPr>
          <w:trHeight w:val="295"/>
        </w:trPr>
        <w:tc>
          <w:tcPr>
            <w:tcW w:w="1148" w:type="pct"/>
            <w:shd w:val="clear" w:color="000000" w:fill="FFF2CC"/>
            <w:noWrap/>
            <w:vAlign w:val="center"/>
            <w:hideMark/>
          </w:tcPr>
          <w:p w14:paraId="7CC5362C"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CR0005 - Additional Full Licenses required (WNS)</w:t>
            </w:r>
          </w:p>
        </w:tc>
        <w:tc>
          <w:tcPr>
            <w:tcW w:w="88" w:type="pct"/>
            <w:vMerge w:val="restart"/>
            <w:shd w:val="clear" w:color="000000" w:fill="FFF2CC"/>
            <w:noWrap/>
            <w:vAlign w:val="center"/>
            <w:hideMark/>
          </w:tcPr>
          <w:p w14:paraId="34BC3F41"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shd w:val="clear" w:color="000000" w:fill="FFF2CC"/>
            <w:noWrap/>
            <w:vAlign w:val="center"/>
            <w:hideMark/>
          </w:tcPr>
          <w:p w14:paraId="34D3717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2EB49555"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60D1B312"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118" w:type="pct"/>
            <w:vMerge w:val="restart"/>
            <w:shd w:val="clear" w:color="000000" w:fill="FFF2CC"/>
            <w:noWrap/>
            <w:vAlign w:val="center"/>
            <w:hideMark/>
          </w:tcPr>
          <w:p w14:paraId="67CFA788"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88" w:type="pct"/>
            <w:vMerge w:val="restart"/>
            <w:shd w:val="clear" w:color="000000" w:fill="FFF2CC"/>
            <w:noWrap/>
            <w:vAlign w:val="center"/>
            <w:hideMark/>
          </w:tcPr>
          <w:p w14:paraId="245AFF20"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25</w:t>
            </w:r>
          </w:p>
        </w:tc>
        <w:tc>
          <w:tcPr>
            <w:tcW w:w="384" w:type="pct"/>
            <w:shd w:val="clear" w:color="000000" w:fill="FFF2CC"/>
            <w:noWrap/>
            <w:vAlign w:val="center"/>
            <w:hideMark/>
          </w:tcPr>
          <w:p w14:paraId="51FA259F"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hideMark/>
          </w:tcPr>
          <w:p w14:paraId="04822B0B"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10B9F627"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2,094</w:t>
            </w:r>
          </w:p>
        </w:tc>
        <w:tc>
          <w:tcPr>
            <w:tcW w:w="425" w:type="pct"/>
            <w:shd w:val="clear" w:color="000000" w:fill="FFF2CC"/>
            <w:noWrap/>
            <w:vAlign w:val="center"/>
            <w:hideMark/>
          </w:tcPr>
          <w:p w14:paraId="4924EFA3"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3,350</w:t>
            </w:r>
          </w:p>
        </w:tc>
        <w:tc>
          <w:tcPr>
            <w:tcW w:w="454" w:type="pct"/>
            <w:shd w:val="clear" w:color="000000" w:fill="FFF2CC"/>
            <w:noWrap/>
            <w:vAlign w:val="center"/>
            <w:hideMark/>
          </w:tcPr>
          <w:p w14:paraId="290A2645"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3,350</w:t>
            </w:r>
          </w:p>
        </w:tc>
        <w:tc>
          <w:tcPr>
            <w:tcW w:w="455" w:type="pct"/>
            <w:shd w:val="clear" w:color="000000" w:fill="FFF2CC"/>
            <w:noWrap/>
            <w:vAlign w:val="center"/>
            <w:hideMark/>
          </w:tcPr>
          <w:p w14:paraId="056AE7AE"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3,350</w:t>
            </w:r>
          </w:p>
        </w:tc>
        <w:tc>
          <w:tcPr>
            <w:tcW w:w="383" w:type="pct"/>
            <w:shd w:val="clear" w:color="000000" w:fill="FFF2CC"/>
            <w:noWrap/>
            <w:vAlign w:val="center"/>
            <w:hideMark/>
          </w:tcPr>
          <w:p w14:paraId="7146C40B"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1,117</w:t>
            </w:r>
          </w:p>
        </w:tc>
        <w:tc>
          <w:tcPr>
            <w:tcW w:w="377" w:type="pct"/>
            <w:shd w:val="clear" w:color="000000" w:fill="FFF2CC"/>
            <w:noWrap/>
            <w:vAlign w:val="center"/>
            <w:hideMark/>
          </w:tcPr>
          <w:p w14:paraId="42DBBEED" w14:textId="77777777" w:rsidR="00E11599" w:rsidRPr="004C0220" w:rsidRDefault="00E11599" w:rsidP="000658B1">
            <w:pPr>
              <w:jc w:val="center"/>
              <w:rPr>
                <w:rFonts w:ascii="Calibri" w:hAnsi="Calibri" w:cs="Calibri"/>
                <w:b/>
                <w:bCs/>
                <w:sz w:val="20"/>
                <w:szCs w:val="20"/>
              </w:rPr>
            </w:pPr>
            <w:r w:rsidRPr="004C0220">
              <w:rPr>
                <w:rFonts w:ascii="Calibri" w:hAnsi="Calibri" w:cs="Calibri"/>
                <w:b/>
                <w:bCs/>
                <w:sz w:val="20"/>
                <w:szCs w:val="20"/>
              </w:rPr>
              <w:t>€     13,260</w:t>
            </w:r>
          </w:p>
        </w:tc>
      </w:tr>
      <w:tr w:rsidR="00D9306A" w14:paraId="1779BD1C" w14:textId="77777777" w:rsidTr="00D9306A">
        <w:trPr>
          <w:trHeight w:val="295"/>
        </w:trPr>
        <w:tc>
          <w:tcPr>
            <w:tcW w:w="1148" w:type="pct"/>
            <w:shd w:val="clear" w:color="000000" w:fill="FFF2CC"/>
            <w:noWrap/>
            <w:vAlign w:val="center"/>
            <w:hideMark/>
          </w:tcPr>
          <w:p w14:paraId="237BD597"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CR0005 - Additional Full Users Support Charges (WNS)</w:t>
            </w:r>
          </w:p>
        </w:tc>
        <w:tc>
          <w:tcPr>
            <w:tcW w:w="88" w:type="pct"/>
            <w:vMerge/>
            <w:vAlign w:val="center"/>
            <w:hideMark/>
          </w:tcPr>
          <w:p w14:paraId="60BDB6AE" w14:textId="77777777" w:rsidR="00E11599" w:rsidRDefault="00E11599" w:rsidP="000658B1">
            <w:pPr>
              <w:jc w:val="center"/>
              <w:rPr>
                <w:rFonts w:ascii="Calibri" w:hAnsi="Calibri" w:cs="Calibri"/>
                <w:color w:val="000000"/>
                <w:sz w:val="20"/>
                <w:szCs w:val="20"/>
              </w:rPr>
            </w:pPr>
          </w:p>
        </w:tc>
        <w:tc>
          <w:tcPr>
            <w:tcW w:w="89" w:type="pct"/>
            <w:vMerge/>
            <w:vAlign w:val="center"/>
            <w:hideMark/>
          </w:tcPr>
          <w:p w14:paraId="69162439"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117897F2"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5A69CE58" w14:textId="77777777" w:rsidR="00E11599" w:rsidRDefault="00E11599" w:rsidP="000658B1">
            <w:pPr>
              <w:jc w:val="center"/>
              <w:rPr>
                <w:rFonts w:ascii="Calibri" w:hAnsi="Calibri" w:cs="Calibri"/>
                <w:color w:val="000000"/>
                <w:sz w:val="20"/>
                <w:szCs w:val="20"/>
              </w:rPr>
            </w:pPr>
          </w:p>
        </w:tc>
        <w:tc>
          <w:tcPr>
            <w:tcW w:w="118" w:type="pct"/>
            <w:vMerge/>
            <w:vAlign w:val="center"/>
            <w:hideMark/>
          </w:tcPr>
          <w:p w14:paraId="281DDEFC" w14:textId="77777777" w:rsidR="00E11599" w:rsidRDefault="00E11599" w:rsidP="000658B1">
            <w:pPr>
              <w:jc w:val="center"/>
              <w:rPr>
                <w:rFonts w:ascii="Calibri" w:hAnsi="Calibri" w:cs="Calibri"/>
                <w:color w:val="000000"/>
                <w:sz w:val="20"/>
                <w:szCs w:val="20"/>
              </w:rPr>
            </w:pPr>
          </w:p>
        </w:tc>
        <w:tc>
          <w:tcPr>
            <w:tcW w:w="88" w:type="pct"/>
            <w:vMerge/>
            <w:vAlign w:val="center"/>
            <w:hideMark/>
          </w:tcPr>
          <w:p w14:paraId="1D003B4C"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hideMark/>
          </w:tcPr>
          <w:p w14:paraId="2CEF8C9B"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hideMark/>
          </w:tcPr>
          <w:p w14:paraId="7CF1E069"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hideMark/>
          </w:tcPr>
          <w:p w14:paraId="663B0EA2"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2,625</w:t>
            </w:r>
          </w:p>
        </w:tc>
        <w:tc>
          <w:tcPr>
            <w:tcW w:w="425" w:type="pct"/>
            <w:shd w:val="clear" w:color="000000" w:fill="FFF2CC"/>
            <w:noWrap/>
            <w:vAlign w:val="center"/>
            <w:hideMark/>
          </w:tcPr>
          <w:p w14:paraId="02AD4BAD"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4,200</w:t>
            </w:r>
          </w:p>
        </w:tc>
        <w:tc>
          <w:tcPr>
            <w:tcW w:w="454" w:type="pct"/>
            <w:shd w:val="clear" w:color="000000" w:fill="FFF2CC"/>
            <w:noWrap/>
            <w:vAlign w:val="center"/>
            <w:hideMark/>
          </w:tcPr>
          <w:p w14:paraId="4D3CD1C3"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4,200</w:t>
            </w:r>
          </w:p>
        </w:tc>
        <w:tc>
          <w:tcPr>
            <w:tcW w:w="455" w:type="pct"/>
            <w:shd w:val="clear" w:color="000000" w:fill="FFF2CC"/>
            <w:noWrap/>
            <w:vAlign w:val="center"/>
            <w:hideMark/>
          </w:tcPr>
          <w:p w14:paraId="3147FC3C"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4,200</w:t>
            </w:r>
          </w:p>
        </w:tc>
        <w:tc>
          <w:tcPr>
            <w:tcW w:w="383" w:type="pct"/>
            <w:shd w:val="clear" w:color="000000" w:fill="FFF2CC"/>
            <w:noWrap/>
            <w:vAlign w:val="center"/>
            <w:hideMark/>
          </w:tcPr>
          <w:p w14:paraId="31A464D6" w14:textId="77777777" w:rsidR="00E11599" w:rsidRPr="004C0220" w:rsidRDefault="00E11599" w:rsidP="000658B1">
            <w:pPr>
              <w:jc w:val="center"/>
              <w:rPr>
                <w:rFonts w:ascii="Calibri" w:hAnsi="Calibri" w:cs="Calibri"/>
                <w:sz w:val="20"/>
                <w:szCs w:val="20"/>
              </w:rPr>
            </w:pPr>
            <w:r w:rsidRPr="004C0220">
              <w:rPr>
                <w:rFonts w:ascii="Calibri" w:hAnsi="Calibri" w:cs="Calibri"/>
                <w:sz w:val="20"/>
                <w:szCs w:val="20"/>
              </w:rPr>
              <w:t>€             1,400</w:t>
            </w:r>
          </w:p>
        </w:tc>
        <w:tc>
          <w:tcPr>
            <w:tcW w:w="377" w:type="pct"/>
            <w:shd w:val="clear" w:color="000000" w:fill="FFF2CC"/>
            <w:noWrap/>
            <w:vAlign w:val="center"/>
            <w:hideMark/>
          </w:tcPr>
          <w:p w14:paraId="0ABD33D2" w14:textId="77777777" w:rsidR="00E11599" w:rsidRPr="004C0220" w:rsidRDefault="00E11599" w:rsidP="000658B1">
            <w:pPr>
              <w:jc w:val="center"/>
              <w:rPr>
                <w:rFonts w:ascii="Calibri" w:hAnsi="Calibri" w:cs="Calibri"/>
                <w:b/>
                <w:bCs/>
                <w:sz w:val="20"/>
                <w:szCs w:val="20"/>
              </w:rPr>
            </w:pPr>
            <w:r w:rsidRPr="004C0220">
              <w:rPr>
                <w:rFonts w:ascii="Calibri" w:hAnsi="Calibri" w:cs="Calibri"/>
                <w:b/>
                <w:bCs/>
                <w:sz w:val="20"/>
                <w:szCs w:val="20"/>
              </w:rPr>
              <w:t>€     16,625</w:t>
            </w:r>
          </w:p>
        </w:tc>
      </w:tr>
      <w:tr w:rsidR="00D9306A" w14:paraId="73197228" w14:textId="77777777" w:rsidTr="00D9306A">
        <w:trPr>
          <w:trHeight w:val="295"/>
        </w:trPr>
        <w:tc>
          <w:tcPr>
            <w:tcW w:w="1148" w:type="pct"/>
            <w:shd w:val="clear" w:color="000000" w:fill="FFF2CC"/>
            <w:noWrap/>
            <w:vAlign w:val="center"/>
          </w:tcPr>
          <w:p w14:paraId="34588907"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CR0006 - Additional Full Licenses required (AFKL)</w:t>
            </w:r>
          </w:p>
        </w:tc>
        <w:tc>
          <w:tcPr>
            <w:tcW w:w="88" w:type="pct"/>
            <w:vMerge w:val="restart"/>
            <w:vAlign w:val="center"/>
          </w:tcPr>
          <w:p w14:paraId="438DB1AD"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vAlign w:val="center"/>
          </w:tcPr>
          <w:p w14:paraId="2DE6156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8" w:type="pct"/>
            <w:vMerge w:val="restart"/>
            <w:vAlign w:val="center"/>
          </w:tcPr>
          <w:p w14:paraId="6ED035A2"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88" w:type="pct"/>
            <w:vMerge w:val="restart"/>
            <w:vAlign w:val="center"/>
          </w:tcPr>
          <w:p w14:paraId="44A6758C"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118" w:type="pct"/>
            <w:vMerge w:val="restart"/>
            <w:vAlign w:val="center"/>
          </w:tcPr>
          <w:p w14:paraId="40F852B4"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88" w:type="pct"/>
            <w:vMerge w:val="restart"/>
            <w:vAlign w:val="center"/>
          </w:tcPr>
          <w:p w14:paraId="11898AE0"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4</w:t>
            </w:r>
          </w:p>
        </w:tc>
        <w:tc>
          <w:tcPr>
            <w:tcW w:w="384" w:type="pct"/>
            <w:shd w:val="clear" w:color="000000" w:fill="FFF2CC"/>
            <w:noWrap/>
            <w:vAlign w:val="center"/>
          </w:tcPr>
          <w:p w14:paraId="64A171CA"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tcPr>
          <w:p w14:paraId="209737FD"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644BA413"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44E24B76"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424 </w:t>
            </w:r>
          </w:p>
        </w:tc>
        <w:tc>
          <w:tcPr>
            <w:tcW w:w="454" w:type="pct"/>
            <w:shd w:val="clear" w:color="000000" w:fill="FFF2CC"/>
            <w:noWrap/>
            <w:vAlign w:val="center"/>
          </w:tcPr>
          <w:p w14:paraId="3875D08C"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536 </w:t>
            </w:r>
          </w:p>
        </w:tc>
        <w:tc>
          <w:tcPr>
            <w:tcW w:w="455" w:type="pct"/>
            <w:shd w:val="clear" w:color="000000" w:fill="FFF2CC"/>
            <w:noWrap/>
            <w:vAlign w:val="center"/>
          </w:tcPr>
          <w:p w14:paraId="1ACE6D2B"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536 </w:t>
            </w:r>
          </w:p>
        </w:tc>
        <w:tc>
          <w:tcPr>
            <w:tcW w:w="383" w:type="pct"/>
            <w:shd w:val="clear" w:color="000000" w:fill="FFF2CC"/>
            <w:noWrap/>
            <w:vAlign w:val="center"/>
          </w:tcPr>
          <w:p w14:paraId="7C3ECA15"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179 </w:t>
            </w:r>
          </w:p>
        </w:tc>
        <w:tc>
          <w:tcPr>
            <w:tcW w:w="377" w:type="pct"/>
            <w:shd w:val="clear" w:color="000000" w:fill="FFF2CC"/>
            <w:noWrap/>
            <w:vAlign w:val="center"/>
          </w:tcPr>
          <w:p w14:paraId="0FDB8211" w14:textId="77777777" w:rsidR="00E11599" w:rsidRPr="00EE5F06" w:rsidRDefault="00E11599" w:rsidP="000658B1">
            <w:pPr>
              <w:jc w:val="center"/>
              <w:rPr>
                <w:rFonts w:ascii="Calibri" w:hAnsi="Calibri" w:cs="Calibri"/>
                <w:b/>
                <w:bCs/>
                <w:sz w:val="20"/>
                <w:szCs w:val="20"/>
              </w:rPr>
            </w:pPr>
            <w:r w:rsidRPr="00EE5F06">
              <w:rPr>
                <w:rFonts w:ascii="Calibri" w:hAnsi="Calibri" w:cs="Calibri"/>
                <w:b/>
                <w:bCs/>
                <w:sz w:val="20"/>
                <w:szCs w:val="20"/>
              </w:rPr>
              <w:t xml:space="preserve"> €       1,675 </w:t>
            </w:r>
          </w:p>
        </w:tc>
      </w:tr>
      <w:tr w:rsidR="00D9306A" w14:paraId="4B1DF645" w14:textId="77777777" w:rsidTr="00D9306A">
        <w:trPr>
          <w:trHeight w:val="295"/>
        </w:trPr>
        <w:tc>
          <w:tcPr>
            <w:tcW w:w="1148" w:type="pct"/>
            <w:shd w:val="clear" w:color="000000" w:fill="FFF2CC"/>
            <w:noWrap/>
            <w:vAlign w:val="center"/>
          </w:tcPr>
          <w:p w14:paraId="323D5A46"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CR0006 - Additional Full Users Support Charges (AFKL)</w:t>
            </w:r>
          </w:p>
        </w:tc>
        <w:tc>
          <w:tcPr>
            <w:tcW w:w="88" w:type="pct"/>
            <w:vMerge/>
            <w:vAlign w:val="center"/>
          </w:tcPr>
          <w:p w14:paraId="76BCFF13" w14:textId="77777777" w:rsidR="00E11599" w:rsidRDefault="00E11599" w:rsidP="000658B1">
            <w:pPr>
              <w:jc w:val="center"/>
              <w:rPr>
                <w:rFonts w:ascii="Calibri" w:hAnsi="Calibri" w:cs="Calibri"/>
                <w:color w:val="000000"/>
                <w:sz w:val="20"/>
                <w:szCs w:val="20"/>
              </w:rPr>
            </w:pPr>
          </w:p>
        </w:tc>
        <w:tc>
          <w:tcPr>
            <w:tcW w:w="89" w:type="pct"/>
            <w:vMerge/>
            <w:vAlign w:val="center"/>
          </w:tcPr>
          <w:p w14:paraId="4B927F54" w14:textId="77777777" w:rsidR="00E11599" w:rsidRDefault="00E11599" w:rsidP="000658B1">
            <w:pPr>
              <w:jc w:val="center"/>
              <w:rPr>
                <w:rFonts w:ascii="Calibri" w:hAnsi="Calibri" w:cs="Calibri"/>
                <w:color w:val="000000"/>
                <w:sz w:val="20"/>
                <w:szCs w:val="20"/>
              </w:rPr>
            </w:pPr>
          </w:p>
        </w:tc>
        <w:tc>
          <w:tcPr>
            <w:tcW w:w="88" w:type="pct"/>
            <w:vMerge/>
            <w:vAlign w:val="center"/>
          </w:tcPr>
          <w:p w14:paraId="4E2B8412" w14:textId="77777777" w:rsidR="00E11599" w:rsidRDefault="00E11599" w:rsidP="000658B1">
            <w:pPr>
              <w:jc w:val="center"/>
              <w:rPr>
                <w:rFonts w:ascii="Calibri" w:hAnsi="Calibri" w:cs="Calibri"/>
                <w:color w:val="000000"/>
                <w:sz w:val="20"/>
                <w:szCs w:val="20"/>
              </w:rPr>
            </w:pPr>
          </w:p>
        </w:tc>
        <w:tc>
          <w:tcPr>
            <w:tcW w:w="88" w:type="pct"/>
            <w:vMerge/>
            <w:vAlign w:val="center"/>
          </w:tcPr>
          <w:p w14:paraId="7676761C" w14:textId="77777777" w:rsidR="00E11599" w:rsidRDefault="00E11599" w:rsidP="000658B1">
            <w:pPr>
              <w:jc w:val="center"/>
              <w:rPr>
                <w:rFonts w:ascii="Calibri" w:hAnsi="Calibri" w:cs="Calibri"/>
                <w:color w:val="000000"/>
                <w:sz w:val="20"/>
                <w:szCs w:val="20"/>
              </w:rPr>
            </w:pPr>
          </w:p>
        </w:tc>
        <w:tc>
          <w:tcPr>
            <w:tcW w:w="118" w:type="pct"/>
            <w:vMerge/>
            <w:vAlign w:val="center"/>
          </w:tcPr>
          <w:p w14:paraId="399E0CA1" w14:textId="77777777" w:rsidR="00E11599" w:rsidRDefault="00E11599" w:rsidP="000658B1">
            <w:pPr>
              <w:jc w:val="center"/>
              <w:rPr>
                <w:rFonts w:ascii="Calibri" w:hAnsi="Calibri" w:cs="Calibri"/>
                <w:color w:val="000000"/>
                <w:sz w:val="20"/>
                <w:szCs w:val="20"/>
              </w:rPr>
            </w:pPr>
          </w:p>
        </w:tc>
        <w:tc>
          <w:tcPr>
            <w:tcW w:w="88" w:type="pct"/>
            <w:vMerge/>
            <w:vAlign w:val="center"/>
          </w:tcPr>
          <w:p w14:paraId="7F574B16"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tcPr>
          <w:p w14:paraId="52E87996"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tcPr>
          <w:p w14:paraId="3B8D4D3A"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36D88CD4"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2C9F63EE"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532 </w:t>
            </w:r>
          </w:p>
        </w:tc>
        <w:tc>
          <w:tcPr>
            <w:tcW w:w="454" w:type="pct"/>
            <w:shd w:val="clear" w:color="000000" w:fill="FFF2CC"/>
            <w:noWrap/>
            <w:vAlign w:val="center"/>
          </w:tcPr>
          <w:p w14:paraId="79C95CCD"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672 </w:t>
            </w:r>
          </w:p>
        </w:tc>
        <w:tc>
          <w:tcPr>
            <w:tcW w:w="455" w:type="pct"/>
            <w:shd w:val="clear" w:color="000000" w:fill="FFF2CC"/>
            <w:noWrap/>
            <w:vAlign w:val="center"/>
          </w:tcPr>
          <w:p w14:paraId="3CFA1F48"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672 </w:t>
            </w:r>
          </w:p>
        </w:tc>
        <w:tc>
          <w:tcPr>
            <w:tcW w:w="383" w:type="pct"/>
            <w:shd w:val="clear" w:color="000000" w:fill="FFF2CC"/>
            <w:noWrap/>
            <w:vAlign w:val="center"/>
          </w:tcPr>
          <w:p w14:paraId="628EDBE7" w14:textId="77777777" w:rsidR="00E11599" w:rsidRPr="00EE5F06" w:rsidRDefault="00E11599" w:rsidP="000658B1">
            <w:pPr>
              <w:jc w:val="center"/>
              <w:rPr>
                <w:rFonts w:ascii="Calibri" w:hAnsi="Calibri" w:cs="Calibri"/>
                <w:sz w:val="20"/>
                <w:szCs w:val="20"/>
              </w:rPr>
            </w:pPr>
            <w:r w:rsidRPr="00EE5F06">
              <w:rPr>
                <w:rFonts w:ascii="Calibri" w:hAnsi="Calibri" w:cs="Calibri"/>
                <w:sz w:val="20"/>
                <w:szCs w:val="20"/>
              </w:rPr>
              <w:t xml:space="preserve"> €                224 </w:t>
            </w:r>
          </w:p>
        </w:tc>
        <w:tc>
          <w:tcPr>
            <w:tcW w:w="377" w:type="pct"/>
            <w:shd w:val="clear" w:color="000000" w:fill="FFF2CC"/>
            <w:noWrap/>
            <w:vAlign w:val="center"/>
          </w:tcPr>
          <w:p w14:paraId="1D972974" w14:textId="77777777" w:rsidR="00E11599" w:rsidRPr="00EE5F06" w:rsidRDefault="00E11599" w:rsidP="000658B1">
            <w:pPr>
              <w:jc w:val="center"/>
              <w:rPr>
                <w:rFonts w:ascii="Calibri" w:hAnsi="Calibri" w:cs="Calibri"/>
                <w:b/>
                <w:bCs/>
                <w:sz w:val="20"/>
                <w:szCs w:val="20"/>
              </w:rPr>
            </w:pPr>
            <w:r w:rsidRPr="00EE5F06">
              <w:rPr>
                <w:rFonts w:ascii="Calibri" w:hAnsi="Calibri" w:cs="Calibri"/>
                <w:b/>
                <w:bCs/>
                <w:sz w:val="20"/>
                <w:szCs w:val="20"/>
              </w:rPr>
              <w:t xml:space="preserve"> €       2,100 </w:t>
            </w:r>
          </w:p>
        </w:tc>
      </w:tr>
      <w:tr w:rsidR="00D9306A" w14:paraId="23357304" w14:textId="77777777" w:rsidTr="00D9306A">
        <w:trPr>
          <w:trHeight w:val="295"/>
        </w:trPr>
        <w:tc>
          <w:tcPr>
            <w:tcW w:w="1148" w:type="pct"/>
            <w:shd w:val="clear" w:color="000000" w:fill="FFF2CC"/>
            <w:noWrap/>
            <w:vAlign w:val="center"/>
          </w:tcPr>
          <w:p w14:paraId="577D989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t>CR0007 - Additional Full Licenses required (AFKL)</w:t>
            </w:r>
          </w:p>
        </w:tc>
        <w:tc>
          <w:tcPr>
            <w:tcW w:w="88" w:type="pct"/>
            <w:vMerge w:val="restart"/>
            <w:vAlign w:val="center"/>
          </w:tcPr>
          <w:p w14:paraId="0852FB46"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vAlign w:val="center"/>
          </w:tcPr>
          <w:p w14:paraId="727E64EC"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0</w:t>
            </w:r>
          </w:p>
        </w:tc>
        <w:tc>
          <w:tcPr>
            <w:tcW w:w="88" w:type="pct"/>
            <w:vMerge w:val="restart"/>
            <w:vAlign w:val="center"/>
          </w:tcPr>
          <w:p w14:paraId="75F2B049"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vAlign w:val="center"/>
          </w:tcPr>
          <w:p w14:paraId="7A61D8C7"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118" w:type="pct"/>
            <w:vMerge w:val="restart"/>
            <w:vAlign w:val="center"/>
          </w:tcPr>
          <w:p w14:paraId="16C638A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88" w:type="pct"/>
            <w:vMerge w:val="restart"/>
            <w:vAlign w:val="center"/>
          </w:tcPr>
          <w:p w14:paraId="4D789AAA" w14:textId="77777777" w:rsidR="00E11599" w:rsidRDefault="00E11599" w:rsidP="000658B1">
            <w:pPr>
              <w:jc w:val="center"/>
              <w:rPr>
                <w:rFonts w:ascii="Calibri" w:hAnsi="Calibri" w:cs="Calibri"/>
                <w:color w:val="000000"/>
                <w:sz w:val="20"/>
                <w:szCs w:val="20"/>
              </w:rPr>
            </w:pPr>
            <w:r>
              <w:rPr>
                <w:rFonts w:ascii="Calibri" w:hAnsi="Calibri" w:cs="Calibri"/>
                <w:color w:val="000000"/>
                <w:sz w:val="20"/>
                <w:szCs w:val="20"/>
              </w:rPr>
              <w:t>5</w:t>
            </w:r>
          </w:p>
        </w:tc>
        <w:tc>
          <w:tcPr>
            <w:tcW w:w="384" w:type="pct"/>
            <w:shd w:val="clear" w:color="000000" w:fill="FFF2CC"/>
            <w:noWrap/>
            <w:vAlign w:val="center"/>
          </w:tcPr>
          <w:p w14:paraId="26D23B7C" w14:textId="77777777" w:rsidR="00E11599" w:rsidRDefault="00E11599" w:rsidP="000658B1">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tcPr>
          <w:p w14:paraId="6A40C1B6"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51544FC3"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2A84D437"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335 </w:t>
            </w:r>
          </w:p>
        </w:tc>
        <w:tc>
          <w:tcPr>
            <w:tcW w:w="454" w:type="pct"/>
            <w:shd w:val="clear" w:color="000000" w:fill="FFF2CC"/>
            <w:noWrap/>
            <w:vAlign w:val="center"/>
          </w:tcPr>
          <w:p w14:paraId="44CE1CCB"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670 </w:t>
            </w:r>
          </w:p>
        </w:tc>
        <w:tc>
          <w:tcPr>
            <w:tcW w:w="455" w:type="pct"/>
            <w:shd w:val="clear" w:color="000000" w:fill="FFF2CC"/>
            <w:noWrap/>
            <w:vAlign w:val="center"/>
          </w:tcPr>
          <w:p w14:paraId="32337748"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670 </w:t>
            </w:r>
          </w:p>
        </w:tc>
        <w:tc>
          <w:tcPr>
            <w:tcW w:w="383" w:type="pct"/>
            <w:shd w:val="clear" w:color="000000" w:fill="FFF2CC"/>
            <w:noWrap/>
            <w:vAlign w:val="center"/>
          </w:tcPr>
          <w:p w14:paraId="7B73CF55"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223 </w:t>
            </w:r>
          </w:p>
        </w:tc>
        <w:tc>
          <w:tcPr>
            <w:tcW w:w="377" w:type="pct"/>
            <w:shd w:val="clear" w:color="000000" w:fill="FFF2CC"/>
            <w:noWrap/>
            <w:vAlign w:val="center"/>
          </w:tcPr>
          <w:p w14:paraId="24E5E957" w14:textId="77777777" w:rsidR="00E11599" w:rsidRPr="00C556A0" w:rsidRDefault="00E11599" w:rsidP="000658B1">
            <w:pPr>
              <w:jc w:val="center"/>
              <w:rPr>
                <w:rFonts w:ascii="Calibri" w:hAnsi="Calibri" w:cs="Calibri"/>
                <w:b/>
                <w:bCs/>
                <w:sz w:val="20"/>
                <w:szCs w:val="20"/>
              </w:rPr>
            </w:pPr>
            <w:r w:rsidRPr="00C556A0">
              <w:rPr>
                <w:rFonts w:ascii="Calibri" w:hAnsi="Calibri" w:cs="Calibri"/>
                <w:b/>
                <w:bCs/>
                <w:sz w:val="20"/>
                <w:szCs w:val="20"/>
              </w:rPr>
              <w:t xml:space="preserve"> €       1,898 </w:t>
            </w:r>
          </w:p>
        </w:tc>
      </w:tr>
      <w:tr w:rsidR="00D9306A" w14:paraId="6D7F8108" w14:textId="77777777" w:rsidTr="00D9306A">
        <w:trPr>
          <w:trHeight w:val="295"/>
        </w:trPr>
        <w:tc>
          <w:tcPr>
            <w:tcW w:w="1148" w:type="pct"/>
            <w:shd w:val="clear" w:color="000000" w:fill="FFF2CC"/>
            <w:noWrap/>
            <w:vAlign w:val="center"/>
          </w:tcPr>
          <w:p w14:paraId="548A3412" w14:textId="77777777" w:rsidR="00E11599" w:rsidRDefault="00E11599" w:rsidP="000658B1">
            <w:pPr>
              <w:ind w:left="72"/>
              <w:rPr>
                <w:rFonts w:ascii="Calibri" w:hAnsi="Calibri" w:cs="Calibri"/>
                <w:b/>
                <w:bCs/>
                <w:color w:val="000000"/>
                <w:sz w:val="22"/>
                <w:szCs w:val="22"/>
              </w:rPr>
            </w:pPr>
            <w:r>
              <w:rPr>
                <w:rFonts w:ascii="Calibri" w:hAnsi="Calibri" w:cs="Calibri"/>
                <w:b/>
                <w:bCs/>
                <w:color w:val="000000"/>
                <w:sz w:val="22"/>
                <w:szCs w:val="22"/>
              </w:rPr>
              <w:lastRenderedPageBreak/>
              <w:t>CR0007 - Additional Full Users Support Charges (AFKL)</w:t>
            </w:r>
          </w:p>
        </w:tc>
        <w:tc>
          <w:tcPr>
            <w:tcW w:w="88" w:type="pct"/>
            <w:vMerge/>
            <w:vAlign w:val="center"/>
          </w:tcPr>
          <w:p w14:paraId="54FC8BA7" w14:textId="77777777" w:rsidR="00E11599" w:rsidRDefault="00E11599" w:rsidP="000658B1">
            <w:pPr>
              <w:jc w:val="center"/>
              <w:rPr>
                <w:rFonts w:ascii="Calibri" w:hAnsi="Calibri" w:cs="Calibri"/>
                <w:color w:val="000000"/>
                <w:sz w:val="20"/>
                <w:szCs w:val="20"/>
              </w:rPr>
            </w:pPr>
          </w:p>
        </w:tc>
        <w:tc>
          <w:tcPr>
            <w:tcW w:w="89" w:type="pct"/>
            <w:vMerge/>
            <w:vAlign w:val="center"/>
          </w:tcPr>
          <w:p w14:paraId="77865BD5" w14:textId="77777777" w:rsidR="00E11599" w:rsidRDefault="00E11599" w:rsidP="000658B1">
            <w:pPr>
              <w:jc w:val="center"/>
              <w:rPr>
                <w:rFonts w:ascii="Calibri" w:hAnsi="Calibri" w:cs="Calibri"/>
                <w:color w:val="000000"/>
                <w:sz w:val="20"/>
                <w:szCs w:val="20"/>
              </w:rPr>
            </w:pPr>
          </w:p>
        </w:tc>
        <w:tc>
          <w:tcPr>
            <w:tcW w:w="88" w:type="pct"/>
            <w:vMerge/>
            <w:vAlign w:val="center"/>
          </w:tcPr>
          <w:p w14:paraId="787DF63B" w14:textId="77777777" w:rsidR="00E11599" w:rsidRDefault="00E11599" w:rsidP="000658B1">
            <w:pPr>
              <w:jc w:val="center"/>
              <w:rPr>
                <w:rFonts w:ascii="Calibri" w:hAnsi="Calibri" w:cs="Calibri"/>
                <w:color w:val="000000"/>
                <w:sz w:val="20"/>
                <w:szCs w:val="20"/>
              </w:rPr>
            </w:pPr>
          </w:p>
        </w:tc>
        <w:tc>
          <w:tcPr>
            <w:tcW w:w="88" w:type="pct"/>
            <w:vMerge/>
            <w:vAlign w:val="center"/>
          </w:tcPr>
          <w:p w14:paraId="135C3F61" w14:textId="77777777" w:rsidR="00E11599" w:rsidRDefault="00E11599" w:rsidP="000658B1">
            <w:pPr>
              <w:jc w:val="center"/>
              <w:rPr>
                <w:rFonts w:ascii="Calibri" w:hAnsi="Calibri" w:cs="Calibri"/>
                <w:color w:val="000000"/>
                <w:sz w:val="20"/>
                <w:szCs w:val="20"/>
              </w:rPr>
            </w:pPr>
          </w:p>
        </w:tc>
        <w:tc>
          <w:tcPr>
            <w:tcW w:w="118" w:type="pct"/>
            <w:vMerge/>
            <w:vAlign w:val="center"/>
          </w:tcPr>
          <w:p w14:paraId="54F82F26" w14:textId="77777777" w:rsidR="00E11599" w:rsidRDefault="00E11599" w:rsidP="000658B1">
            <w:pPr>
              <w:jc w:val="center"/>
              <w:rPr>
                <w:rFonts w:ascii="Calibri" w:hAnsi="Calibri" w:cs="Calibri"/>
                <w:color w:val="000000"/>
                <w:sz w:val="20"/>
                <w:szCs w:val="20"/>
              </w:rPr>
            </w:pPr>
          </w:p>
        </w:tc>
        <w:tc>
          <w:tcPr>
            <w:tcW w:w="88" w:type="pct"/>
            <w:vMerge/>
            <w:vAlign w:val="center"/>
          </w:tcPr>
          <w:p w14:paraId="5035A683" w14:textId="77777777" w:rsidR="00E11599" w:rsidRDefault="00E11599" w:rsidP="000658B1">
            <w:pPr>
              <w:jc w:val="center"/>
              <w:rPr>
                <w:rFonts w:ascii="Calibri" w:hAnsi="Calibri" w:cs="Calibri"/>
                <w:color w:val="000000"/>
                <w:sz w:val="20"/>
                <w:szCs w:val="20"/>
              </w:rPr>
            </w:pPr>
          </w:p>
        </w:tc>
        <w:tc>
          <w:tcPr>
            <w:tcW w:w="384" w:type="pct"/>
            <w:shd w:val="clear" w:color="000000" w:fill="FFF2CC"/>
            <w:noWrap/>
            <w:vAlign w:val="center"/>
          </w:tcPr>
          <w:p w14:paraId="3541C409" w14:textId="77777777" w:rsidR="00E11599" w:rsidRDefault="00E11599" w:rsidP="000658B1">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tcPr>
          <w:p w14:paraId="370A5BF2" w14:textId="77777777" w:rsidR="00E11599" w:rsidRDefault="00E11599" w:rsidP="000658B1">
            <w:pPr>
              <w:jc w:val="center"/>
              <w:rPr>
                <w:rFonts w:ascii="Calibri" w:hAnsi="Calibri" w:cs="Calibri"/>
                <w:sz w:val="20"/>
                <w:szCs w:val="20"/>
              </w:rPr>
            </w:pPr>
          </w:p>
        </w:tc>
        <w:tc>
          <w:tcPr>
            <w:tcW w:w="402" w:type="pct"/>
            <w:shd w:val="clear" w:color="000000" w:fill="FFF2CC"/>
            <w:noWrap/>
            <w:vAlign w:val="center"/>
          </w:tcPr>
          <w:p w14:paraId="2376221E" w14:textId="77777777" w:rsidR="00E11599" w:rsidRPr="00196632" w:rsidRDefault="00E11599" w:rsidP="000658B1">
            <w:pPr>
              <w:jc w:val="center"/>
              <w:rPr>
                <w:rFonts w:ascii="Calibri" w:hAnsi="Calibri" w:cs="Calibri"/>
                <w:color w:val="0070C0"/>
                <w:sz w:val="20"/>
                <w:szCs w:val="20"/>
              </w:rPr>
            </w:pPr>
          </w:p>
        </w:tc>
        <w:tc>
          <w:tcPr>
            <w:tcW w:w="425" w:type="pct"/>
            <w:shd w:val="clear" w:color="000000" w:fill="FFF2CC"/>
            <w:noWrap/>
            <w:vAlign w:val="center"/>
          </w:tcPr>
          <w:p w14:paraId="06078C27"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420 </w:t>
            </w:r>
          </w:p>
        </w:tc>
        <w:tc>
          <w:tcPr>
            <w:tcW w:w="454" w:type="pct"/>
            <w:shd w:val="clear" w:color="000000" w:fill="FFF2CC"/>
            <w:noWrap/>
            <w:vAlign w:val="center"/>
          </w:tcPr>
          <w:p w14:paraId="6A9870EF"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840 </w:t>
            </w:r>
          </w:p>
        </w:tc>
        <w:tc>
          <w:tcPr>
            <w:tcW w:w="455" w:type="pct"/>
            <w:shd w:val="clear" w:color="000000" w:fill="FFF2CC"/>
            <w:noWrap/>
            <w:vAlign w:val="center"/>
          </w:tcPr>
          <w:p w14:paraId="75316693"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840 </w:t>
            </w:r>
          </w:p>
        </w:tc>
        <w:tc>
          <w:tcPr>
            <w:tcW w:w="383" w:type="pct"/>
            <w:shd w:val="clear" w:color="000000" w:fill="FFF2CC"/>
            <w:noWrap/>
            <w:vAlign w:val="center"/>
          </w:tcPr>
          <w:p w14:paraId="033908DF" w14:textId="77777777" w:rsidR="00E11599" w:rsidRPr="00C556A0" w:rsidRDefault="00E11599" w:rsidP="000658B1">
            <w:pPr>
              <w:jc w:val="center"/>
              <w:rPr>
                <w:rFonts w:ascii="Calibri" w:hAnsi="Calibri" w:cs="Calibri"/>
                <w:sz w:val="20"/>
                <w:szCs w:val="20"/>
              </w:rPr>
            </w:pPr>
            <w:r w:rsidRPr="00C556A0">
              <w:rPr>
                <w:rFonts w:ascii="Calibri" w:hAnsi="Calibri" w:cs="Calibri"/>
                <w:sz w:val="20"/>
                <w:szCs w:val="20"/>
              </w:rPr>
              <w:t xml:space="preserve"> €                280 </w:t>
            </w:r>
          </w:p>
        </w:tc>
        <w:tc>
          <w:tcPr>
            <w:tcW w:w="377" w:type="pct"/>
            <w:shd w:val="clear" w:color="000000" w:fill="FFF2CC"/>
            <w:noWrap/>
            <w:vAlign w:val="center"/>
          </w:tcPr>
          <w:p w14:paraId="3E16030B" w14:textId="77777777" w:rsidR="00E11599" w:rsidRPr="00C556A0" w:rsidRDefault="00E11599" w:rsidP="000658B1">
            <w:pPr>
              <w:jc w:val="center"/>
              <w:rPr>
                <w:rFonts w:ascii="Calibri" w:hAnsi="Calibri" w:cs="Calibri"/>
                <w:b/>
                <w:bCs/>
                <w:sz w:val="20"/>
                <w:szCs w:val="20"/>
              </w:rPr>
            </w:pPr>
            <w:r w:rsidRPr="00C556A0">
              <w:rPr>
                <w:rFonts w:ascii="Calibri" w:hAnsi="Calibri" w:cs="Calibri"/>
                <w:b/>
                <w:bCs/>
                <w:sz w:val="20"/>
                <w:szCs w:val="20"/>
              </w:rPr>
              <w:t xml:space="preserve"> €       2,380 </w:t>
            </w:r>
          </w:p>
        </w:tc>
      </w:tr>
      <w:tr w:rsidR="004C0105" w14:paraId="7CE06C4D" w14:textId="77777777" w:rsidTr="00D9306A">
        <w:trPr>
          <w:trHeight w:val="295"/>
        </w:trPr>
        <w:tc>
          <w:tcPr>
            <w:tcW w:w="1148" w:type="pct"/>
            <w:shd w:val="clear" w:color="000000" w:fill="FFF2CC"/>
            <w:noWrap/>
            <w:vAlign w:val="center"/>
          </w:tcPr>
          <w:p w14:paraId="623B5BCA" w14:textId="1A6D7774" w:rsidR="004C0105" w:rsidRPr="00C556A0" w:rsidRDefault="004C0105" w:rsidP="004C0105">
            <w:pPr>
              <w:ind w:left="72"/>
              <w:rPr>
                <w:rFonts w:ascii="Calibri" w:hAnsi="Calibri" w:cs="Calibri"/>
                <w:b/>
                <w:bCs/>
                <w:color w:val="000000"/>
                <w:sz w:val="22"/>
                <w:szCs w:val="22"/>
              </w:rPr>
            </w:pPr>
            <w:r w:rsidRPr="00C556A0">
              <w:rPr>
                <w:rFonts w:ascii="Calibri" w:hAnsi="Calibri" w:cs="Calibri"/>
                <w:b/>
                <w:bCs/>
                <w:color w:val="000000"/>
                <w:sz w:val="22"/>
                <w:szCs w:val="22"/>
              </w:rPr>
              <w:t>CR0008 - Additional Full Licenses required (AFKL)</w:t>
            </w:r>
          </w:p>
        </w:tc>
        <w:tc>
          <w:tcPr>
            <w:tcW w:w="88" w:type="pct"/>
            <w:vMerge w:val="restart"/>
            <w:vAlign w:val="center"/>
          </w:tcPr>
          <w:p w14:paraId="1A3D49CC" w14:textId="600A7578"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0</w:t>
            </w:r>
          </w:p>
        </w:tc>
        <w:tc>
          <w:tcPr>
            <w:tcW w:w="89" w:type="pct"/>
            <w:vMerge w:val="restart"/>
            <w:vAlign w:val="center"/>
          </w:tcPr>
          <w:p w14:paraId="3C44E2CA" w14:textId="0C495E3B"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0</w:t>
            </w:r>
          </w:p>
        </w:tc>
        <w:tc>
          <w:tcPr>
            <w:tcW w:w="88" w:type="pct"/>
            <w:vMerge w:val="restart"/>
            <w:vAlign w:val="center"/>
          </w:tcPr>
          <w:p w14:paraId="39BD2464" w14:textId="0A96F91E"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88" w:type="pct"/>
            <w:vMerge w:val="restart"/>
            <w:vAlign w:val="center"/>
          </w:tcPr>
          <w:p w14:paraId="2829F555" w14:textId="6D3CA52F"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118" w:type="pct"/>
            <w:vMerge w:val="restart"/>
            <w:vAlign w:val="center"/>
          </w:tcPr>
          <w:p w14:paraId="6CB59205" w14:textId="4138FAA8"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88" w:type="pct"/>
            <w:vMerge w:val="restart"/>
            <w:vAlign w:val="center"/>
          </w:tcPr>
          <w:p w14:paraId="0CAFC959" w14:textId="061A7E8A" w:rsidR="004C0105" w:rsidRDefault="004C0105" w:rsidP="004C0105">
            <w:pPr>
              <w:jc w:val="center"/>
              <w:rPr>
                <w:rFonts w:ascii="Calibri" w:hAnsi="Calibri" w:cs="Calibri"/>
                <w:color w:val="000000"/>
                <w:sz w:val="20"/>
                <w:szCs w:val="20"/>
              </w:rPr>
            </w:pPr>
            <w:r>
              <w:rPr>
                <w:rFonts w:ascii="Calibri" w:hAnsi="Calibri" w:cs="Calibri"/>
                <w:color w:val="000000"/>
                <w:sz w:val="20"/>
                <w:szCs w:val="20"/>
              </w:rPr>
              <w:t>20</w:t>
            </w:r>
          </w:p>
        </w:tc>
        <w:tc>
          <w:tcPr>
            <w:tcW w:w="384" w:type="pct"/>
            <w:shd w:val="clear" w:color="000000" w:fill="FFF2CC"/>
            <w:noWrap/>
            <w:vAlign w:val="center"/>
          </w:tcPr>
          <w:p w14:paraId="4ECC14CD" w14:textId="5EFE15ED" w:rsidR="004C0105" w:rsidRDefault="004C0105" w:rsidP="004C0105">
            <w:pPr>
              <w:jc w:val="center"/>
              <w:rPr>
                <w:rFonts w:ascii="Calibri" w:hAnsi="Calibri" w:cs="Calibri"/>
                <w:sz w:val="20"/>
                <w:szCs w:val="20"/>
              </w:rPr>
            </w:pPr>
            <w:r>
              <w:rPr>
                <w:rFonts w:ascii="Calibri" w:hAnsi="Calibri" w:cs="Calibri"/>
                <w:sz w:val="20"/>
                <w:szCs w:val="20"/>
              </w:rPr>
              <w:t>€ 134</w:t>
            </w:r>
          </w:p>
        </w:tc>
        <w:tc>
          <w:tcPr>
            <w:tcW w:w="413" w:type="pct"/>
            <w:shd w:val="clear" w:color="000000" w:fill="FFF2CC"/>
            <w:noWrap/>
            <w:vAlign w:val="center"/>
          </w:tcPr>
          <w:p w14:paraId="0646E287" w14:textId="77777777" w:rsidR="004C0105" w:rsidRDefault="004C0105" w:rsidP="004C0105">
            <w:pPr>
              <w:jc w:val="center"/>
              <w:rPr>
                <w:rFonts w:ascii="Calibri" w:hAnsi="Calibri" w:cs="Calibri"/>
                <w:sz w:val="20"/>
                <w:szCs w:val="20"/>
              </w:rPr>
            </w:pPr>
          </w:p>
        </w:tc>
        <w:tc>
          <w:tcPr>
            <w:tcW w:w="402" w:type="pct"/>
            <w:shd w:val="clear" w:color="000000" w:fill="FFF2CC"/>
            <w:noWrap/>
            <w:vAlign w:val="center"/>
          </w:tcPr>
          <w:p w14:paraId="686D17A7" w14:textId="77777777" w:rsidR="004C0105" w:rsidRPr="00196632" w:rsidRDefault="004C0105" w:rsidP="004C0105">
            <w:pPr>
              <w:jc w:val="center"/>
              <w:rPr>
                <w:rFonts w:ascii="Calibri" w:hAnsi="Calibri" w:cs="Calibri"/>
                <w:color w:val="0070C0"/>
                <w:sz w:val="20"/>
                <w:szCs w:val="20"/>
              </w:rPr>
            </w:pPr>
          </w:p>
        </w:tc>
        <w:tc>
          <w:tcPr>
            <w:tcW w:w="425" w:type="pct"/>
            <w:shd w:val="clear" w:color="000000" w:fill="FFF2CC"/>
            <w:noWrap/>
            <w:vAlign w:val="center"/>
          </w:tcPr>
          <w:p w14:paraId="3C314DDD" w14:textId="14B8AC3D"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447 </w:t>
            </w:r>
          </w:p>
        </w:tc>
        <w:tc>
          <w:tcPr>
            <w:tcW w:w="454" w:type="pct"/>
            <w:shd w:val="clear" w:color="000000" w:fill="FFF2CC"/>
            <w:noWrap/>
            <w:vAlign w:val="center"/>
          </w:tcPr>
          <w:p w14:paraId="4A84FC37" w14:textId="71C068C6"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2,680 </w:t>
            </w:r>
          </w:p>
        </w:tc>
        <w:tc>
          <w:tcPr>
            <w:tcW w:w="455" w:type="pct"/>
            <w:shd w:val="clear" w:color="000000" w:fill="FFF2CC"/>
            <w:noWrap/>
            <w:vAlign w:val="center"/>
          </w:tcPr>
          <w:p w14:paraId="6ACC9728" w14:textId="1E814AF6"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2,680 </w:t>
            </w:r>
          </w:p>
        </w:tc>
        <w:tc>
          <w:tcPr>
            <w:tcW w:w="383" w:type="pct"/>
            <w:shd w:val="clear" w:color="000000" w:fill="FFF2CC"/>
            <w:noWrap/>
            <w:vAlign w:val="center"/>
          </w:tcPr>
          <w:p w14:paraId="45CFB6D1" w14:textId="66624AD9"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893 </w:t>
            </w:r>
          </w:p>
        </w:tc>
        <w:tc>
          <w:tcPr>
            <w:tcW w:w="377" w:type="pct"/>
            <w:shd w:val="clear" w:color="000000" w:fill="FFF2CC"/>
            <w:noWrap/>
            <w:vAlign w:val="center"/>
          </w:tcPr>
          <w:p w14:paraId="4CA54F4F" w14:textId="7855B5B1" w:rsidR="004C0105" w:rsidRPr="00B2024A" w:rsidRDefault="004C0105" w:rsidP="004C0105">
            <w:pPr>
              <w:jc w:val="center"/>
              <w:rPr>
                <w:rFonts w:ascii="Calibri" w:hAnsi="Calibri" w:cs="Calibri"/>
                <w:b/>
                <w:bCs/>
                <w:color w:val="000000" w:themeColor="text1"/>
                <w:sz w:val="20"/>
                <w:szCs w:val="20"/>
              </w:rPr>
            </w:pPr>
            <w:r w:rsidRPr="00B2024A">
              <w:rPr>
                <w:rFonts w:ascii="Calibri" w:hAnsi="Calibri" w:cs="Calibri"/>
                <w:b/>
                <w:bCs/>
                <w:color w:val="000000" w:themeColor="text1"/>
                <w:sz w:val="20"/>
                <w:szCs w:val="20"/>
              </w:rPr>
              <w:t xml:space="preserve"> €       6,700</w:t>
            </w:r>
          </w:p>
        </w:tc>
      </w:tr>
      <w:tr w:rsidR="004C0105" w14:paraId="5FCB1B60" w14:textId="77777777" w:rsidTr="00D9306A">
        <w:trPr>
          <w:trHeight w:val="295"/>
        </w:trPr>
        <w:tc>
          <w:tcPr>
            <w:tcW w:w="1148" w:type="pct"/>
            <w:shd w:val="clear" w:color="000000" w:fill="FFF2CC"/>
            <w:noWrap/>
            <w:vAlign w:val="center"/>
          </w:tcPr>
          <w:p w14:paraId="7D42FF68" w14:textId="5A430387" w:rsidR="004C0105" w:rsidRPr="00C556A0" w:rsidRDefault="004C0105" w:rsidP="004C0105">
            <w:pPr>
              <w:ind w:left="72"/>
              <w:rPr>
                <w:rFonts w:ascii="Calibri" w:hAnsi="Calibri" w:cs="Calibri"/>
                <w:b/>
                <w:bCs/>
                <w:color w:val="000000"/>
                <w:sz w:val="22"/>
                <w:szCs w:val="22"/>
              </w:rPr>
            </w:pPr>
            <w:r w:rsidRPr="00C556A0">
              <w:rPr>
                <w:rFonts w:ascii="Calibri" w:hAnsi="Calibri" w:cs="Calibri"/>
                <w:b/>
                <w:bCs/>
                <w:color w:val="000000"/>
                <w:sz w:val="22"/>
                <w:szCs w:val="22"/>
              </w:rPr>
              <w:t>CR0008 - Additional Full Users Support Charges (AFKL)</w:t>
            </w:r>
          </w:p>
        </w:tc>
        <w:tc>
          <w:tcPr>
            <w:tcW w:w="88" w:type="pct"/>
            <w:vMerge/>
            <w:vAlign w:val="center"/>
          </w:tcPr>
          <w:p w14:paraId="0E4D3205" w14:textId="77777777" w:rsidR="004C0105" w:rsidRDefault="004C0105" w:rsidP="004C0105">
            <w:pPr>
              <w:jc w:val="center"/>
              <w:rPr>
                <w:rFonts w:ascii="Calibri" w:hAnsi="Calibri" w:cs="Calibri"/>
                <w:color w:val="000000"/>
                <w:sz w:val="20"/>
                <w:szCs w:val="20"/>
              </w:rPr>
            </w:pPr>
          </w:p>
        </w:tc>
        <w:tc>
          <w:tcPr>
            <w:tcW w:w="89" w:type="pct"/>
            <w:vMerge/>
            <w:vAlign w:val="center"/>
          </w:tcPr>
          <w:p w14:paraId="42849965" w14:textId="77777777" w:rsidR="004C0105" w:rsidRDefault="004C0105" w:rsidP="004C0105">
            <w:pPr>
              <w:jc w:val="center"/>
              <w:rPr>
                <w:rFonts w:ascii="Calibri" w:hAnsi="Calibri" w:cs="Calibri"/>
                <w:color w:val="000000"/>
                <w:sz w:val="20"/>
                <w:szCs w:val="20"/>
              </w:rPr>
            </w:pPr>
          </w:p>
        </w:tc>
        <w:tc>
          <w:tcPr>
            <w:tcW w:w="88" w:type="pct"/>
            <w:vMerge/>
            <w:vAlign w:val="center"/>
          </w:tcPr>
          <w:p w14:paraId="73FD9EA4" w14:textId="7EC00A9D" w:rsidR="004C0105" w:rsidRDefault="004C0105" w:rsidP="004C0105">
            <w:pPr>
              <w:jc w:val="center"/>
              <w:rPr>
                <w:rFonts w:ascii="Calibri" w:hAnsi="Calibri" w:cs="Calibri"/>
                <w:color w:val="000000"/>
                <w:sz w:val="20"/>
                <w:szCs w:val="20"/>
              </w:rPr>
            </w:pPr>
          </w:p>
        </w:tc>
        <w:tc>
          <w:tcPr>
            <w:tcW w:w="88" w:type="pct"/>
            <w:vMerge/>
            <w:vAlign w:val="center"/>
          </w:tcPr>
          <w:p w14:paraId="63BBE972" w14:textId="637E1775" w:rsidR="004C0105" w:rsidRDefault="004C0105" w:rsidP="004C0105">
            <w:pPr>
              <w:jc w:val="center"/>
              <w:rPr>
                <w:rFonts w:ascii="Calibri" w:hAnsi="Calibri" w:cs="Calibri"/>
                <w:color w:val="000000"/>
                <w:sz w:val="20"/>
                <w:szCs w:val="20"/>
              </w:rPr>
            </w:pPr>
          </w:p>
        </w:tc>
        <w:tc>
          <w:tcPr>
            <w:tcW w:w="118" w:type="pct"/>
            <w:vMerge/>
            <w:vAlign w:val="center"/>
          </w:tcPr>
          <w:p w14:paraId="3AF79B99" w14:textId="59C99B2D" w:rsidR="004C0105" w:rsidRDefault="004C0105" w:rsidP="004C0105">
            <w:pPr>
              <w:jc w:val="center"/>
              <w:rPr>
                <w:rFonts w:ascii="Calibri" w:hAnsi="Calibri" w:cs="Calibri"/>
                <w:color w:val="000000"/>
                <w:sz w:val="20"/>
                <w:szCs w:val="20"/>
              </w:rPr>
            </w:pPr>
          </w:p>
        </w:tc>
        <w:tc>
          <w:tcPr>
            <w:tcW w:w="88" w:type="pct"/>
            <w:vMerge/>
            <w:vAlign w:val="center"/>
          </w:tcPr>
          <w:p w14:paraId="4819069C" w14:textId="58BD889B" w:rsidR="004C0105" w:rsidRDefault="004C0105" w:rsidP="004C0105">
            <w:pPr>
              <w:jc w:val="center"/>
              <w:rPr>
                <w:rFonts w:ascii="Calibri" w:hAnsi="Calibri" w:cs="Calibri"/>
                <w:color w:val="000000"/>
                <w:sz w:val="20"/>
                <w:szCs w:val="20"/>
              </w:rPr>
            </w:pPr>
          </w:p>
        </w:tc>
        <w:tc>
          <w:tcPr>
            <w:tcW w:w="384" w:type="pct"/>
            <w:shd w:val="clear" w:color="000000" w:fill="FFF2CC"/>
            <w:noWrap/>
            <w:vAlign w:val="center"/>
          </w:tcPr>
          <w:p w14:paraId="031F7A33" w14:textId="545EC168" w:rsidR="004C0105" w:rsidRDefault="004C0105" w:rsidP="004C0105">
            <w:pPr>
              <w:jc w:val="center"/>
              <w:rPr>
                <w:rFonts w:ascii="Calibri" w:hAnsi="Calibri" w:cs="Calibri"/>
                <w:sz w:val="20"/>
                <w:szCs w:val="20"/>
              </w:rPr>
            </w:pPr>
            <w:r>
              <w:rPr>
                <w:rFonts w:ascii="Calibri" w:hAnsi="Calibri" w:cs="Calibri"/>
                <w:sz w:val="20"/>
                <w:szCs w:val="20"/>
              </w:rPr>
              <w:t>€ 168</w:t>
            </w:r>
          </w:p>
        </w:tc>
        <w:tc>
          <w:tcPr>
            <w:tcW w:w="413" w:type="pct"/>
            <w:shd w:val="clear" w:color="000000" w:fill="FFF2CC"/>
            <w:noWrap/>
            <w:vAlign w:val="center"/>
          </w:tcPr>
          <w:p w14:paraId="699F9CBD" w14:textId="77777777" w:rsidR="004C0105" w:rsidRDefault="004C0105" w:rsidP="004C0105">
            <w:pPr>
              <w:jc w:val="center"/>
              <w:rPr>
                <w:rFonts w:ascii="Calibri" w:hAnsi="Calibri" w:cs="Calibri"/>
                <w:sz w:val="20"/>
                <w:szCs w:val="20"/>
              </w:rPr>
            </w:pPr>
          </w:p>
        </w:tc>
        <w:tc>
          <w:tcPr>
            <w:tcW w:w="402" w:type="pct"/>
            <w:shd w:val="clear" w:color="000000" w:fill="FFF2CC"/>
            <w:noWrap/>
            <w:vAlign w:val="center"/>
          </w:tcPr>
          <w:p w14:paraId="2B4CF0EE" w14:textId="77777777" w:rsidR="004C0105" w:rsidRPr="00196632" w:rsidRDefault="004C0105" w:rsidP="004C0105">
            <w:pPr>
              <w:jc w:val="center"/>
              <w:rPr>
                <w:rFonts w:ascii="Calibri" w:hAnsi="Calibri" w:cs="Calibri"/>
                <w:color w:val="0070C0"/>
                <w:sz w:val="20"/>
                <w:szCs w:val="20"/>
              </w:rPr>
            </w:pPr>
          </w:p>
        </w:tc>
        <w:tc>
          <w:tcPr>
            <w:tcW w:w="425" w:type="pct"/>
            <w:shd w:val="clear" w:color="000000" w:fill="FFF2CC"/>
            <w:noWrap/>
            <w:vAlign w:val="center"/>
          </w:tcPr>
          <w:p w14:paraId="41C3A504" w14:textId="0E7CB5D3"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560 </w:t>
            </w:r>
          </w:p>
        </w:tc>
        <w:tc>
          <w:tcPr>
            <w:tcW w:w="454" w:type="pct"/>
            <w:shd w:val="clear" w:color="000000" w:fill="FFF2CC"/>
            <w:noWrap/>
            <w:vAlign w:val="center"/>
          </w:tcPr>
          <w:p w14:paraId="099E5A08" w14:textId="7D80710E"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3,360 </w:t>
            </w:r>
          </w:p>
        </w:tc>
        <w:tc>
          <w:tcPr>
            <w:tcW w:w="455" w:type="pct"/>
            <w:shd w:val="clear" w:color="000000" w:fill="FFF2CC"/>
            <w:noWrap/>
            <w:vAlign w:val="center"/>
          </w:tcPr>
          <w:p w14:paraId="1AF094A3" w14:textId="76294953"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3,360 </w:t>
            </w:r>
          </w:p>
        </w:tc>
        <w:tc>
          <w:tcPr>
            <w:tcW w:w="383" w:type="pct"/>
            <w:shd w:val="clear" w:color="000000" w:fill="FFF2CC"/>
            <w:noWrap/>
            <w:vAlign w:val="center"/>
          </w:tcPr>
          <w:p w14:paraId="1A82FFBE" w14:textId="7DAE021A" w:rsidR="004C0105" w:rsidRPr="00B2024A" w:rsidRDefault="004C0105" w:rsidP="004C0105">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xml:space="preserve"> €            1,120 </w:t>
            </w:r>
          </w:p>
        </w:tc>
        <w:tc>
          <w:tcPr>
            <w:tcW w:w="377" w:type="pct"/>
            <w:shd w:val="clear" w:color="000000" w:fill="FFF2CC"/>
            <w:noWrap/>
            <w:vAlign w:val="center"/>
          </w:tcPr>
          <w:p w14:paraId="2E99DD4A" w14:textId="490DBBA7" w:rsidR="004C0105" w:rsidRPr="00B2024A" w:rsidRDefault="004C0105" w:rsidP="004C0105">
            <w:pPr>
              <w:jc w:val="center"/>
              <w:rPr>
                <w:rFonts w:ascii="Calibri" w:hAnsi="Calibri" w:cs="Calibri"/>
                <w:b/>
                <w:bCs/>
                <w:color w:val="000000" w:themeColor="text1"/>
                <w:sz w:val="20"/>
                <w:szCs w:val="20"/>
              </w:rPr>
            </w:pPr>
            <w:r w:rsidRPr="00B2024A">
              <w:rPr>
                <w:rFonts w:ascii="Calibri" w:hAnsi="Calibri" w:cs="Calibri"/>
                <w:b/>
                <w:bCs/>
                <w:color w:val="000000" w:themeColor="text1"/>
                <w:sz w:val="20"/>
                <w:szCs w:val="20"/>
              </w:rPr>
              <w:t xml:space="preserve"> €       8,400 </w:t>
            </w:r>
          </w:p>
        </w:tc>
      </w:tr>
      <w:tr w:rsidR="000F0800" w14:paraId="46FABA93" w14:textId="77777777" w:rsidTr="000F0800">
        <w:trPr>
          <w:trHeight w:val="295"/>
        </w:trPr>
        <w:tc>
          <w:tcPr>
            <w:tcW w:w="1148" w:type="pct"/>
            <w:shd w:val="clear" w:color="000000" w:fill="FFF2CC"/>
            <w:noWrap/>
            <w:vAlign w:val="center"/>
          </w:tcPr>
          <w:p w14:paraId="2F020C55" w14:textId="738E1C89" w:rsidR="000F0800" w:rsidRPr="00C556A0" w:rsidRDefault="000F0800" w:rsidP="00D9306A">
            <w:pPr>
              <w:ind w:left="72"/>
              <w:rPr>
                <w:rFonts w:ascii="Calibri" w:hAnsi="Calibri" w:cs="Calibri"/>
                <w:b/>
                <w:bCs/>
                <w:color w:val="000000"/>
                <w:sz w:val="22"/>
                <w:szCs w:val="22"/>
              </w:rPr>
            </w:pPr>
            <w:r w:rsidRPr="00C556A0">
              <w:rPr>
                <w:rFonts w:ascii="Calibri" w:hAnsi="Calibri" w:cs="Calibri"/>
                <w:b/>
                <w:bCs/>
                <w:color w:val="000000"/>
                <w:sz w:val="22"/>
                <w:szCs w:val="22"/>
              </w:rPr>
              <w:t>CR0008 - One-Time Charges</w:t>
            </w:r>
          </w:p>
        </w:tc>
        <w:tc>
          <w:tcPr>
            <w:tcW w:w="559" w:type="pct"/>
            <w:gridSpan w:val="6"/>
            <w:vAlign w:val="center"/>
          </w:tcPr>
          <w:p w14:paraId="12644F66" w14:textId="3E8C8A66" w:rsidR="000F0800" w:rsidRDefault="000F0800" w:rsidP="00D9306A">
            <w:pPr>
              <w:jc w:val="center"/>
              <w:rPr>
                <w:rFonts w:ascii="Calibri" w:hAnsi="Calibri" w:cs="Calibri"/>
                <w:color w:val="000000"/>
                <w:sz w:val="20"/>
                <w:szCs w:val="20"/>
              </w:rPr>
            </w:pPr>
            <w:r>
              <w:rPr>
                <w:rFonts w:ascii="Calibri" w:hAnsi="Calibri" w:cs="Calibri"/>
                <w:color w:val="000000"/>
                <w:sz w:val="20"/>
                <w:szCs w:val="20"/>
              </w:rPr>
              <w:t>1 mailbox</w:t>
            </w:r>
          </w:p>
        </w:tc>
        <w:tc>
          <w:tcPr>
            <w:tcW w:w="384" w:type="pct"/>
            <w:shd w:val="clear" w:color="000000" w:fill="FFF2CC"/>
            <w:noWrap/>
            <w:vAlign w:val="center"/>
          </w:tcPr>
          <w:p w14:paraId="2D46AEEF" w14:textId="77777777" w:rsidR="000F0800" w:rsidRDefault="000F0800" w:rsidP="00D9306A">
            <w:pPr>
              <w:jc w:val="center"/>
              <w:rPr>
                <w:rFonts w:ascii="Calibri" w:hAnsi="Calibri" w:cs="Calibri"/>
                <w:sz w:val="20"/>
                <w:szCs w:val="20"/>
              </w:rPr>
            </w:pPr>
          </w:p>
        </w:tc>
        <w:tc>
          <w:tcPr>
            <w:tcW w:w="413" w:type="pct"/>
            <w:shd w:val="clear" w:color="000000" w:fill="FFF2CC"/>
            <w:noWrap/>
            <w:vAlign w:val="center"/>
          </w:tcPr>
          <w:p w14:paraId="0BB1C71E" w14:textId="77777777" w:rsidR="000F0800" w:rsidRDefault="000F0800" w:rsidP="00D9306A">
            <w:pPr>
              <w:jc w:val="center"/>
              <w:rPr>
                <w:rFonts w:ascii="Calibri" w:hAnsi="Calibri" w:cs="Calibri"/>
                <w:sz w:val="20"/>
                <w:szCs w:val="20"/>
              </w:rPr>
            </w:pPr>
          </w:p>
        </w:tc>
        <w:tc>
          <w:tcPr>
            <w:tcW w:w="402" w:type="pct"/>
            <w:shd w:val="clear" w:color="000000" w:fill="FFF2CC"/>
            <w:noWrap/>
            <w:vAlign w:val="center"/>
          </w:tcPr>
          <w:p w14:paraId="3E307788" w14:textId="52BF4A9A" w:rsidR="000F0800" w:rsidRPr="00196632" w:rsidRDefault="000F0800" w:rsidP="00D9306A">
            <w:pPr>
              <w:jc w:val="center"/>
              <w:rPr>
                <w:rFonts w:ascii="Calibri" w:hAnsi="Calibri" w:cs="Calibri"/>
                <w:color w:val="0070C0"/>
                <w:sz w:val="20"/>
                <w:szCs w:val="20"/>
              </w:rPr>
            </w:pPr>
          </w:p>
        </w:tc>
        <w:tc>
          <w:tcPr>
            <w:tcW w:w="425" w:type="pct"/>
            <w:shd w:val="clear" w:color="000000" w:fill="FFF2CC"/>
            <w:noWrap/>
            <w:vAlign w:val="center"/>
          </w:tcPr>
          <w:p w14:paraId="646667A2" w14:textId="3D3C4A54" w:rsidR="000F0800" w:rsidRPr="00B2024A" w:rsidRDefault="000F0800" w:rsidP="00D9306A">
            <w:pPr>
              <w:jc w:val="center"/>
              <w:rPr>
                <w:rFonts w:ascii="Calibri" w:hAnsi="Calibri" w:cs="Calibri"/>
                <w:color w:val="000000" w:themeColor="text1"/>
                <w:sz w:val="20"/>
                <w:szCs w:val="20"/>
              </w:rPr>
            </w:pPr>
            <w:r w:rsidRPr="00B2024A">
              <w:rPr>
                <w:rFonts w:ascii="Calibri" w:hAnsi="Calibri" w:cs="Calibri"/>
                <w:color w:val="000000" w:themeColor="text1"/>
                <w:sz w:val="20"/>
                <w:szCs w:val="20"/>
              </w:rPr>
              <w:t>€              6,167</w:t>
            </w:r>
          </w:p>
        </w:tc>
        <w:tc>
          <w:tcPr>
            <w:tcW w:w="454" w:type="pct"/>
            <w:shd w:val="clear" w:color="000000" w:fill="FFF2CC"/>
            <w:noWrap/>
            <w:vAlign w:val="center"/>
          </w:tcPr>
          <w:p w14:paraId="47A299C7" w14:textId="77777777" w:rsidR="000F0800" w:rsidRPr="00B2024A" w:rsidRDefault="000F0800" w:rsidP="00D9306A">
            <w:pPr>
              <w:jc w:val="center"/>
              <w:rPr>
                <w:rFonts w:ascii="Calibri" w:hAnsi="Calibri" w:cs="Calibri"/>
                <w:color w:val="000000" w:themeColor="text1"/>
                <w:sz w:val="20"/>
                <w:szCs w:val="20"/>
              </w:rPr>
            </w:pPr>
          </w:p>
        </w:tc>
        <w:tc>
          <w:tcPr>
            <w:tcW w:w="455" w:type="pct"/>
            <w:shd w:val="clear" w:color="000000" w:fill="FFF2CC"/>
            <w:noWrap/>
            <w:vAlign w:val="center"/>
          </w:tcPr>
          <w:p w14:paraId="43F23EA9" w14:textId="77777777" w:rsidR="000F0800" w:rsidRPr="00B2024A" w:rsidRDefault="000F0800" w:rsidP="00D9306A">
            <w:pPr>
              <w:jc w:val="center"/>
              <w:rPr>
                <w:rFonts w:ascii="Calibri" w:hAnsi="Calibri" w:cs="Calibri"/>
                <w:color w:val="000000" w:themeColor="text1"/>
                <w:sz w:val="20"/>
                <w:szCs w:val="20"/>
              </w:rPr>
            </w:pPr>
          </w:p>
        </w:tc>
        <w:tc>
          <w:tcPr>
            <w:tcW w:w="383" w:type="pct"/>
            <w:shd w:val="clear" w:color="000000" w:fill="FFF2CC"/>
            <w:noWrap/>
            <w:vAlign w:val="center"/>
          </w:tcPr>
          <w:p w14:paraId="3F5AAB4B" w14:textId="77777777" w:rsidR="000F0800" w:rsidRPr="00B2024A" w:rsidRDefault="000F0800" w:rsidP="00D9306A">
            <w:pPr>
              <w:jc w:val="center"/>
              <w:rPr>
                <w:rFonts w:ascii="Calibri" w:hAnsi="Calibri" w:cs="Calibri"/>
                <w:color w:val="000000" w:themeColor="text1"/>
                <w:sz w:val="20"/>
                <w:szCs w:val="20"/>
              </w:rPr>
            </w:pPr>
          </w:p>
        </w:tc>
        <w:tc>
          <w:tcPr>
            <w:tcW w:w="377" w:type="pct"/>
            <w:shd w:val="clear" w:color="000000" w:fill="FFF2CC"/>
            <w:noWrap/>
            <w:vAlign w:val="center"/>
          </w:tcPr>
          <w:p w14:paraId="146A242E" w14:textId="1D055342" w:rsidR="000F0800" w:rsidRPr="00B2024A" w:rsidRDefault="000F0800" w:rsidP="00D9306A">
            <w:pPr>
              <w:jc w:val="center"/>
              <w:rPr>
                <w:rFonts w:ascii="Calibri" w:hAnsi="Calibri" w:cs="Calibri"/>
                <w:b/>
                <w:bCs/>
                <w:color w:val="000000" w:themeColor="text1"/>
                <w:sz w:val="20"/>
                <w:szCs w:val="20"/>
              </w:rPr>
            </w:pPr>
            <w:r w:rsidRPr="00B2024A">
              <w:rPr>
                <w:rFonts w:ascii="Calibri" w:hAnsi="Calibri" w:cs="Calibri"/>
                <w:b/>
                <w:color w:val="000000" w:themeColor="text1"/>
                <w:sz w:val="20"/>
                <w:szCs w:val="20"/>
              </w:rPr>
              <w:t>€      6,167</w:t>
            </w:r>
          </w:p>
        </w:tc>
      </w:tr>
      <w:tr w:rsidR="007B0666" w14:paraId="3DD91FEE" w14:textId="77777777" w:rsidTr="000F0800">
        <w:trPr>
          <w:trHeight w:val="295"/>
        </w:trPr>
        <w:tc>
          <w:tcPr>
            <w:tcW w:w="1148" w:type="pct"/>
            <w:shd w:val="clear" w:color="000000" w:fill="FFF2CC"/>
            <w:noWrap/>
            <w:vAlign w:val="center"/>
          </w:tcPr>
          <w:p w14:paraId="5B092B68" w14:textId="62FB2FEC" w:rsidR="007B0666" w:rsidRPr="00C556A0" w:rsidRDefault="007B0666" w:rsidP="007B0666">
            <w:pPr>
              <w:ind w:left="72"/>
              <w:rPr>
                <w:rFonts w:ascii="Calibri" w:hAnsi="Calibri" w:cs="Calibri"/>
                <w:b/>
                <w:bCs/>
                <w:color w:val="000000"/>
                <w:sz w:val="22"/>
                <w:szCs w:val="22"/>
              </w:rPr>
            </w:pPr>
            <w:r w:rsidRPr="00C556A0">
              <w:rPr>
                <w:rFonts w:ascii="Calibri" w:hAnsi="Calibri" w:cs="Calibri"/>
                <w:b/>
                <w:bCs/>
                <w:color w:val="000000"/>
                <w:sz w:val="22"/>
                <w:szCs w:val="22"/>
              </w:rPr>
              <w:t>CR000</w:t>
            </w:r>
            <w:r>
              <w:rPr>
                <w:rFonts w:ascii="Calibri" w:hAnsi="Calibri" w:cs="Calibri"/>
                <w:b/>
                <w:bCs/>
                <w:color w:val="000000"/>
                <w:sz w:val="22"/>
                <w:szCs w:val="22"/>
              </w:rPr>
              <w:t>9</w:t>
            </w:r>
            <w:r w:rsidRPr="00C556A0">
              <w:rPr>
                <w:rFonts w:ascii="Calibri" w:hAnsi="Calibri" w:cs="Calibri"/>
                <w:b/>
                <w:bCs/>
                <w:color w:val="000000"/>
                <w:sz w:val="22"/>
                <w:szCs w:val="22"/>
              </w:rPr>
              <w:t xml:space="preserve"> - One-Time Charges</w:t>
            </w:r>
          </w:p>
        </w:tc>
        <w:tc>
          <w:tcPr>
            <w:tcW w:w="559" w:type="pct"/>
            <w:gridSpan w:val="6"/>
            <w:vAlign w:val="center"/>
          </w:tcPr>
          <w:p w14:paraId="09D32AA6" w14:textId="17148B1A" w:rsidR="007B0666" w:rsidRDefault="00001777" w:rsidP="007B0666">
            <w:pPr>
              <w:jc w:val="center"/>
              <w:rPr>
                <w:rFonts w:ascii="Calibri" w:hAnsi="Calibri" w:cs="Calibri"/>
                <w:color w:val="000000"/>
                <w:sz w:val="20"/>
                <w:szCs w:val="20"/>
              </w:rPr>
            </w:pPr>
            <w:r>
              <w:rPr>
                <w:rFonts w:ascii="Calibri" w:hAnsi="Calibri" w:cs="Calibri"/>
                <w:color w:val="000000"/>
                <w:sz w:val="20"/>
                <w:szCs w:val="20"/>
              </w:rPr>
              <w:t>1 mailbox</w:t>
            </w:r>
          </w:p>
        </w:tc>
        <w:tc>
          <w:tcPr>
            <w:tcW w:w="384" w:type="pct"/>
            <w:shd w:val="clear" w:color="000000" w:fill="FFF2CC"/>
            <w:noWrap/>
            <w:vAlign w:val="center"/>
          </w:tcPr>
          <w:p w14:paraId="0517CB12" w14:textId="77777777" w:rsidR="007B0666" w:rsidRDefault="007B0666" w:rsidP="007B0666">
            <w:pPr>
              <w:jc w:val="center"/>
              <w:rPr>
                <w:rFonts w:ascii="Calibri" w:hAnsi="Calibri" w:cs="Calibri"/>
                <w:sz w:val="20"/>
                <w:szCs w:val="20"/>
              </w:rPr>
            </w:pPr>
          </w:p>
        </w:tc>
        <w:tc>
          <w:tcPr>
            <w:tcW w:w="413" w:type="pct"/>
            <w:shd w:val="clear" w:color="000000" w:fill="FFF2CC"/>
            <w:noWrap/>
            <w:vAlign w:val="center"/>
          </w:tcPr>
          <w:p w14:paraId="7CD61DD1" w14:textId="77777777" w:rsidR="007B0666" w:rsidRDefault="007B0666" w:rsidP="007B0666">
            <w:pPr>
              <w:jc w:val="center"/>
              <w:rPr>
                <w:rFonts w:ascii="Calibri" w:hAnsi="Calibri" w:cs="Calibri"/>
                <w:sz w:val="20"/>
                <w:szCs w:val="20"/>
              </w:rPr>
            </w:pPr>
          </w:p>
        </w:tc>
        <w:tc>
          <w:tcPr>
            <w:tcW w:w="402" w:type="pct"/>
            <w:shd w:val="clear" w:color="000000" w:fill="FFF2CC"/>
            <w:noWrap/>
            <w:vAlign w:val="center"/>
          </w:tcPr>
          <w:p w14:paraId="3D42E88A" w14:textId="77777777" w:rsidR="007B0666" w:rsidRPr="00196632" w:rsidRDefault="007B0666" w:rsidP="007B0666">
            <w:pPr>
              <w:jc w:val="center"/>
              <w:rPr>
                <w:rFonts w:ascii="Calibri" w:hAnsi="Calibri" w:cs="Calibri"/>
                <w:color w:val="0070C0"/>
                <w:sz w:val="20"/>
                <w:szCs w:val="20"/>
              </w:rPr>
            </w:pPr>
          </w:p>
        </w:tc>
        <w:tc>
          <w:tcPr>
            <w:tcW w:w="425" w:type="pct"/>
            <w:shd w:val="clear" w:color="000000" w:fill="FFF2CC"/>
            <w:noWrap/>
            <w:vAlign w:val="center"/>
          </w:tcPr>
          <w:p w14:paraId="4ADFDBA9" w14:textId="72C4F583" w:rsidR="007B0666" w:rsidRPr="000F0800" w:rsidRDefault="007B0666" w:rsidP="007B0666">
            <w:pPr>
              <w:jc w:val="center"/>
              <w:rPr>
                <w:rFonts w:ascii="Calibri" w:hAnsi="Calibri" w:cs="Calibri"/>
                <w:color w:val="0070C0"/>
                <w:sz w:val="20"/>
                <w:szCs w:val="20"/>
              </w:rPr>
            </w:pPr>
            <w:r w:rsidRPr="000F0800">
              <w:rPr>
                <w:rFonts w:ascii="Calibri" w:hAnsi="Calibri" w:cs="Calibri"/>
                <w:color w:val="0070C0"/>
                <w:sz w:val="20"/>
                <w:szCs w:val="20"/>
              </w:rPr>
              <w:t>€              6,167</w:t>
            </w:r>
          </w:p>
        </w:tc>
        <w:tc>
          <w:tcPr>
            <w:tcW w:w="454" w:type="pct"/>
            <w:shd w:val="clear" w:color="000000" w:fill="FFF2CC"/>
            <w:noWrap/>
            <w:vAlign w:val="center"/>
          </w:tcPr>
          <w:p w14:paraId="08FAC0F5" w14:textId="77777777" w:rsidR="007B0666" w:rsidRPr="000F0800" w:rsidRDefault="007B0666" w:rsidP="007B0666">
            <w:pPr>
              <w:jc w:val="center"/>
              <w:rPr>
                <w:rFonts w:ascii="Calibri" w:hAnsi="Calibri" w:cs="Calibri"/>
                <w:color w:val="0070C0"/>
                <w:sz w:val="20"/>
                <w:szCs w:val="20"/>
              </w:rPr>
            </w:pPr>
          </w:p>
        </w:tc>
        <w:tc>
          <w:tcPr>
            <w:tcW w:w="455" w:type="pct"/>
            <w:shd w:val="clear" w:color="000000" w:fill="FFF2CC"/>
            <w:noWrap/>
            <w:vAlign w:val="center"/>
          </w:tcPr>
          <w:p w14:paraId="16C93353" w14:textId="77777777" w:rsidR="007B0666" w:rsidRPr="000F0800" w:rsidRDefault="007B0666" w:rsidP="007B0666">
            <w:pPr>
              <w:jc w:val="center"/>
              <w:rPr>
                <w:rFonts w:ascii="Calibri" w:hAnsi="Calibri" w:cs="Calibri"/>
                <w:color w:val="0070C0"/>
                <w:sz w:val="20"/>
                <w:szCs w:val="20"/>
              </w:rPr>
            </w:pPr>
          </w:p>
        </w:tc>
        <w:tc>
          <w:tcPr>
            <w:tcW w:w="383" w:type="pct"/>
            <w:shd w:val="clear" w:color="000000" w:fill="FFF2CC"/>
            <w:noWrap/>
            <w:vAlign w:val="center"/>
          </w:tcPr>
          <w:p w14:paraId="3FC2B318" w14:textId="77777777" w:rsidR="007B0666" w:rsidRPr="000F0800" w:rsidRDefault="007B0666" w:rsidP="007B0666">
            <w:pPr>
              <w:jc w:val="center"/>
              <w:rPr>
                <w:rFonts w:ascii="Calibri" w:hAnsi="Calibri" w:cs="Calibri"/>
                <w:color w:val="0070C0"/>
                <w:sz w:val="20"/>
                <w:szCs w:val="20"/>
              </w:rPr>
            </w:pPr>
          </w:p>
        </w:tc>
        <w:tc>
          <w:tcPr>
            <w:tcW w:w="377" w:type="pct"/>
            <w:shd w:val="clear" w:color="000000" w:fill="FFF2CC"/>
            <w:noWrap/>
            <w:vAlign w:val="center"/>
          </w:tcPr>
          <w:p w14:paraId="2B5D858C" w14:textId="090BA51E" w:rsidR="007B0666" w:rsidRPr="00C556A0" w:rsidRDefault="007B0666" w:rsidP="007B0666">
            <w:pPr>
              <w:jc w:val="center"/>
              <w:rPr>
                <w:rFonts w:ascii="Calibri" w:hAnsi="Calibri" w:cs="Calibri"/>
                <w:b/>
                <w:color w:val="0070C0"/>
                <w:sz w:val="20"/>
                <w:szCs w:val="20"/>
              </w:rPr>
            </w:pPr>
            <w:r w:rsidRPr="00C556A0">
              <w:rPr>
                <w:rFonts w:ascii="Calibri" w:hAnsi="Calibri" w:cs="Calibri"/>
                <w:b/>
                <w:color w:val="0070C0"/>
                <w:sz w:val="20"/>
                <w:szCs w:val="20"/>
              </w:rPr>
              <w:t>€      6,167</w:t>
            </w:r>
          </w:p>
        </w:tc>
      </w:tr>
      <w:tr w:rsidR="007B0666" w14:paraId="45941A94" w14:textId="77777777" w:rsidTr="00D9306A">
        <w:trPr>
          <w:trHeight w:val="295"/>
        </w:trPr>
        <w:tc>
          <w:tcPr>
            <w:tcW w:w="1148" w:type="pct"/>
            <w:shd w:val="clear" w:color="auto" w:fill="auto"/>
            <w:noWrap/>
            <w:vAlign w:val="bottom"/>
            <w:hideMark/>
          </w:tcPr>
          <w:p w14:paraId="4F85FE0D" w14:textId="77777777" w:rsidR="007B0666" w:rsidRDefault="007B0666" w:rsidP="007B0666">
            <w:pPr>
              <w:jc w:val="center"/>
              <w:rPr>
                <w:rFonts w:ascii="Calibri" w:hAnsi="Calibri" w:cs="Calibri"/>
                <w:b/>
                <w:bCs/>
                <w:color w:val="000000"/>
                <w:sz w:val="20"/>
                <w:szCs w:val="20"/>
              </w:rPr>
            </w:pPr>
          </w:p>
        </w:tc>
        <w:tc>
          <w:tcPr>
            <w:tcW w:w="88" w:type="pct"/>
            <w:shd w:val="clear" w:color="auto" w:fill="auto"/>
            <w:noWrap/>
            <w:vAlign w:val="center"/>
            <w:hideMark/>
          </w:tcPr>
          <w:p w14:paraId="62701329" w14:textId="77777777" w:rsidR="007B0666" w:rsidRDefault="007B0666" w:rsidP="007B0666">
            <w:pPr>
              <w:jc w:val="center"/>
              <w:rPr>
                <w:sz w:val="20"/>
                <w:szCs w:val="20"/>
              </w:rPr>
            </w:pPr>
          </w:p>
        </w:tc>
        <w:tc>
          <w:tcPr>
            <w:tcW w:w="89" w:type="pct"/>
            <w:shd w:val="clear" w:color="auto" w:fill="auto"/>
            <w:noWrap/>
            <w:vAlign w:val="center"/>
            <w:hideMark/>
          </w:tcPr>
          <w:p w14:paraId="009BEEF4" w14:textId="77777777" w:rsidR="007B0666" w:rsidRDefault="007B0666" w:rsidP="007B0666">
            <w:pPr>
              <w:jc w:val="center"/>
              <w:rPr>
                <w:sz w:val="20"/>
                <w:szCs w:val="20"/>
              </w:rPr>
            </w:pPr>
          </w:p>
        </w:tc>
        <w:tc>
          <w:tcPr>
            <w:tcW w:w="88" w:type="pct"/>
            <w:shd w:val="clear" w:color="auto" w:fill="auto"/>
            <w:noWrap/>
            <w:vAlign w:val="center"/>
            <w:hideMark/>
          </w:tcPr>
          <w:p w14:paraId="792ABF0F" w14:textId="77777777" w:rsidR="007B0666" w:rsidRDefault="007B0666" w:rsidP="007B0666">
            <w:pPr>
              <w:jc w:val="center"/>
              <w:rPr>
                <w:sz w:val="20"/>
                <w:szCs w:val="20"/>
              </w:rPr>
            </w:pPr>
          </w:p>
        </w:tc>
        <w:tc>
          <w:tcPr>
            <w:tcW w:w="88" w:type="pct"/>
            <w:shd w:val="clear" w:color="auto" w:fill="auto"/>
            <w:noWrap/>
            <w:vAlign w:val="center"/>
            <w:hideMark/>
          </w:tcPr>
          <w:p w14:paraId="77F09A08" w14:textId="77777777" w:rsidR="007B0666" w:rsidRDefault="007B0666" w:rsidP="007B0666">
            <w:pPr>
              <w:jc w:val="center"/>
              <w:rPr>
                <w:sz w:val="20"/>
                <w:szCs w:val="20"/>
              </w:rPr>
            </w:pPr>
          </w:p>
        </w:tc>
        <w:tc>
          <w:tcPr>
            <w:tcW w:w="118" w:type="pct"/>
            <w:shd w:val="clear" w:color="auto" w:fill="auto"/>
            <w:noWrap/>
            <w:vAlign w:val="center"/>
            <w:hideMark/>
          </w:tcPr>
          <w:p w14:paraId="64522CC0" w14:textId="77777777" w:rsidR="007B0666" w:rsidRDefault="007B0666" w:rsidP="007B0666">
            <w:pPr>
              <w:jc w:val="center"/>
              <w:rPr>
                <w:sz w:val="20"/>
                <w:szCs w:val="20"/>
              </w:rPr>
            </w:pPr>
          </w:p>
        </w:tc>
        <w:tc>
          <w:tcPr>
            <w:tcW w:w="88" w:type="pct"/>
            <w:shd w:val="clear" w:color="auto" w:fill="auto"/>
            <w:noWrap/>
            <w:vAlign w:val="center"/>
            <w:hideMark/>
          </w:tcPr>
          <w:p w14:paraId="3F8BA7BA" w14:textId="77777777" w:rsidR="007B0666" w:rsidRDefault="007B0666" w:rsidP="007B0666">
            <w:pPr>
              <w:jc w:val="center"/>
              <w:rPr>
                <w:sz w:val="20"/>
                <w:szCs w:val="20"/>
              </w:rPr>
            </w:pPr>
          </w:p>
        </w:tc>
        <w:tc>
          <w:tcPr>
            <w:tcW w:w="384" w:type="pct"/>
            <w:shd w:val="clear" w:color="auto" w:fill="auto"/>
            <w:noWrap/>
            <w:vAlign w:val="center"/>
            <w:hideMark/>
          </w:tcPr>
          <w:p w14:paraId="6BAE6C93" w14:textId="77777777" w:rsidR="007B0666" w:rsidRDefault="007B0666" w:rsidP="007B0666">
            <w:pPr>
              <w:jc w:val="center"/>
              <w:rPr>
                <w:sz w:val="20"/>
                <w:szCs w:val="20"/>
              </w:rPr>
            </w:pPr>
          </w:p>
        </w:tc>
        <w:tc>
          <w:tcPr>
            <w:tcW w:w="413" w:type="pct"/>
            <w:shd w:val="clear" w:color="000000" w:fill="FFFF00"/>
            <w:noWrap/>
            <w:vAlign w:val="bottom"/>
            <w:hideMark/>
          </w:tcPr>
          <w:p w14:paraId="1D8833B9" w14:textId="77777777" w:rsidR="007B0666" w:rsidRDefault="007B0666" w:rsidP="007B0666">
            <w:pPr>
              <w:jc w:val="center"/>
              <w:rPr>
                <w:rFonts w:ascii="Calibri" w:hAnsi="Calibri" w:cs="Calibri"/>
                <w:b/>
                <w:bCs/>
                <w:color w:val="000000"/>
                <w:sz w:val="22"/>
                <w:szCs w:val="22"/>
              </w:rPr>
            </w:pPr>
            <w:r>
              <w:rPr>
                <w:rFonts w:ascii="Calibri" w:hAnsi="Calibri" w:cs="Calibri"/>
                <w:b/>
                <w:bCs/>
                <w:color w:val="000000"/>
                <w:sz w:val="22"/>
                <w:szCs w:val="22"/>
              </w:rPr>
              <w:t xml:space="preserve"> €           60,183 </w:t>
            </w:r>
          </w:p>
        </w:tc>
        <w:tc>
          <w:tcPr>
            <w:tcW w:w="402" w:type="pct"/>
            <w:shd w:val="clear" w:color="000000" w:fill="FFFF00"/>
            <w:noWrap/>
            <w:vAlign w:val="bottom"/>
            <w:hideMark/>
          </w:tcPr>
          <w:p w14:paraId="0D34FE7A" w14:textId="77777777" w:rsidR="007B0666" w:rsidRDefault="007B0666" w:rsidP="007B0666">
            <w:pPr>
              <w:jc w:val="center"/>
              <w:rPr>
                <w:rFonts w:ascii="Calibri" w:hAnsi="Calibri" w:cs="Calibri"/>
                <w:b/>
                <w:bCs/>
                <w:color w:val="000000"/>
                <w:sz w:val="22"/>
                <w:szCs w:val="22"/>
              </w:rPr>
            </w:pPr>
            <w:r>
              <w:rPr>
                <w:rFonts w:ascii="Calibri" w:hAnsi="Calibri" w:cs="Calibri"/>
                <w:b/>
                <w:bCs/>
                <w:color w:val="000000"/>
                <w:sz w:val="22"/>
                <w:szCs w:val="22"/>
              </w:rPr>
              <w:t xml:space="preserve"> €          77,719 </w:t>
            </w:r>
          </w:p>
        </w:tc>
        <w:tc>
          <w:tcPr>
            <w:tcW w:w="425" w:type="pct"/>
            <w:shd w:val="clear" w:color="000000" w:fill="FFFF00"/>
            <w:noWrap/>
            <w:vAlign w:val="bottom"/>
            <w:hideMark/>
          </w:tcPr>
          <w:p w14:paraId="45133FA0" w14:textId="6A67213D" w:rsidR="007B0666" w:rsidRDefault="007B0666" w:rsidP="007B0666">
            <w:pPr>
              <w:jc w:val="center"/>
              <w:rPr>
                <w:rFonts w:ascii="Calibri" w:hAnsi="Calibri" w:cs="Calibri"/>
                <w:b/>
                <w:bCs/>
                <w:color w:val="000000"/>
                <w:sz w:val="22"/>
                <w:szCs w:val="22"/>
              </w:rPr>
            </w:pPr>
            <w:r>
              <w:rPr>
                <w:rFonts w:ascii="Calibri" w:hAnsi="Calibri" w:cs="Calibri"/>
                <w:b/>
                <w:bCs/>
                <w:color w:val="000000"/>
                <w:sz w:val="22"/>
                <w:szCs w:val="22"/>
              </w:rPr>
              <w:t xml:space="preserve"> €            78,827</w:t>
            </w:r>
          </w:p>
        </w:tc>
        <w:tc>
          <w:tcPr>
            <w:tcW w:w="454" w:type="pct"/>
            <w:shd w:val="clear" w:color="000000" w:fill="FFFF00"/>
            <w:noWrap/>
            <w:vAlign w:val="bottom"/>
            <w:hideMark/>
          </w:tcPr>
          <w:p w14:paraId="0E7CA489" w14:textId="59326838" w:rsidR="007B0666" w:rsidRDefault="007B0666" w:rsidP="007B0666">
            <w:pPr>
              <w:jc w:val="center"/>
              <w:rPr>
                <w:rFonts w:ascii="Calibri" w:hAnsi="Calibri" w:cs="Calibri"/>
                <w:b/>
                <w:bCs/>
                <w:color w:val="000000"/>
                <w:sz w:val="22"/>
                <w:szCs w:val="22"/>
              </w:rPr>
            </w:pPr>
            <w:r>
              <w:rPr>
                <w:rFonts w:ascii="Calibri" w:hAnsi="Calibri" w:cs="Calibri"/>
                <w:b/>
                <w:bCs/>
                <w:color w:val="000000"/>
                <w:sz w:val="22"/>
                <w:szCs w:val="22"/>
              </w:rPr>
              <w:t xml:space="preserve"> €           70,507 </w:t>
            </w:r>
          </w:p>
        </w:tc>
        <w:tc>
          <w:tcPr>
            <w:tcW w:w="455" w:type="pct"/>
            <w:shd w:val="clear" w:color="000000" w:fill="FFFF00"/>
            <w:noWrap/>
            <w:vAlign w:val="bottom"/>
            <w:hideMark/>
          </w:tcPr>
          <w:p w14:paraId="5EC0D337" w14:textId="3B10E907" w:rsidR="007B0666" w:rsidRDefault="007B0666" w:rsidP="007B0666">
            <w:pPr>
              <w:jc w:val="center"/>
              <w:rPr>
                <w:rFonts w:ascii="Calibri" w:hAnsi="Calibri" w:cs="Calibri"/>
                <w:b/>
                <w:bCs/>
                <w:color w:val="000000"/>
                <w:sz w:val="22"/>
                <w:szCs w:val="22"/>
              </w:rPr>
            </w:pPr>
            <w:r>
              <w:rPr>
                <w:rFonts w:ascii="Calibri" w:hAnsi="Calibri" w:cs="Calibri"/>
                <w:b/>
                <w:bCs/>
                <w:color w:val="000000"/>
                <w:sz w:val="22"/>
                <w:szCs w:val="22"/>
              </w:rPr>
              <w:t xml:space="preserve"> €            66,068 </w:t>
            </w:r>
          </w:p>
        </w:tc>
        <w:tc>
          <w:tcPr>
            <w:tcW w:w="383" w:type="pct"/>
            <w:shd w:val="clear" w:color="000000" w:fill="FFFF00"/>
            <w:noWrap/>
            <w:vAlign w:val="bottom"/>
            <w:hideMark/>
          </w:tcPr>
          <w:p w14:paraId="2673CEB5" w14:textId="76B565ED" w:rsidR="007B0666" w:rsidRDefault="007B0666" w:rsidP="007B0666">
            <w:pPr>
              <w:jc w:val="center"/>
              <w:rPr>
                <w:rFonts w:ascii="Calibri" w:hAnsi="Calibri" w:cs="Calibri"/>
                <w:b/>
                <w:bCs/>
                <w:color w:val="000000"/>
                <w:sz w:val="22"/>
                <w:szCs w:val="22"/>
              </w:rPr>
            </w:pPr>
            <w:r>
              <w:rPr>
                <w:rFonts w:ascii="Calibri" w:hAnsi="Calibri" w:cs="Calibri"/>
                <w:b/>
                <w:bCs/>
                <w:color w:val="000000"/>
                <w:sz w:val="22"/>
                <w:szCs w:val="22"/>
              </w:rPr>
              <w:t xml:space="preserve"> €         28,869 </w:t>
            </w:r>
          </w:p>
        </w:tc>
        <w:tc>
          <w:tcPr>
            <w:tcW w:w="377" w:type="pct"/>
            <w:shd w:val="clear" w:color="000000" w:fill="FFFF00"/>
            <w:noWrap/>
            <w:vAlign w:val="bottom"/>
            <w:hideMark/>
          </w:tcPr>
          <w:p w14:paraId="43CDB48B" w14:textId="11706A89" w:rsidR="007B0666" w:rsidRDefault="007B0666" w:rsidP="007B0666">
            <w:pPr>
              <w:jc w:val="center"/>
              <w:rPr>
                <w:rFonts w:ascii="Calibri" w:hAnsi="Calibri" w:cs="Calibri"/>
                <w:b/>
                <w:bCs/>
                <w:color w:val="000000"/>
                <w:sz w:val="22"/>
                <w:szCs w:val="22"/>
              </w:rPr>
            </w:pPr>
            <w:r>
              <w:rPr>
                <w:rFonts w:ascii="Calibri" w:hAnsi="Calibri" w:cs="Calibri"/>
                <w:b/>
                <w:bCs/>
                <w:color w:val="000000"/>
                <w:sz w:val="22"/>
                <w:szCs w:val="22"/>
              </w:rPr>
              <w:t xml:space="preserve"> €  382, 171 </w:t>
            </w:r>
          </w:p>
        </w:tc>
      </w:tr>
    </w:tbl>
    <w:p w14:paraId="55409C29" w14:textId="77777777" w:rsidR="00163DBB" w:rsidRDefault="00163DBB" w:rsidP="00163DBB">
      <w:pPr>
        <w:pStyle w:val="ListParagraph"/>
        <w:tabs>
          <w:tab w:val="left" w:pos="5103"/>
        </w:tabs>
        <w:ind w:right="-569"/>
        <w:rPr>
          <w:sz w:val="22"/>
          <w:szCs w:val="22"/>
        </w:rPr>
      </w:pPr>
    </w:p>
    <w:p w14:paraId="046043E4" w14:textId="2E783972" w:rsidR="007C0E67" w:rsidRDefault="007C0E67" w:rsidP="005E1548">
      <w:pPr>
        <w:pStyle w:val="ListParagraph"/>
        <w:numPr>
          <w:ilvl w:val="0"/>
          <w:numId w:val="10"/>
        </w:numPr>
        <w:tabs>
          <w:tab w:val="left" w:pos="5103"/>
        </w:tabs>
        <w:ind w:right="-569"/>
        <w:rPr>
          <w:sz w:val="22"/>
          <w:szCs w:val="22"/>
        </w:rPr>
      </w:pPr>
      <w:r w:rsidRPr="00295CB4">
        <w:rPr>
          <w:sz w:val="22"/>
          <w:szCs w:val="22"/>
        </w:rPr>
        <w:t xml:space="preserve">Below table </w:t>
      </w:r>
      <w:r>
        <w:rPr>
          <w:sz w:val="22"/>
          <w:szCs w:val="22"/>
        </w:rPr>
        <w:t>captures the agreed Zoho Desk Support Charges basis discussion between WNS and AFKL.</w:t>
      </w:r>
    </w:p>
    <w:p w14:paraId="7C192C02" w14:textId="77777777" w:rsidR="007C0E67" w:rsidRPr="00295CB4" w:rsidRDefault="007C0E67" w:rsidP="005E1548">
      <w:pPr>
        <w:pStyle w:val="ListParagraph"/>
        <w:numPr>
          <w:ilvl w:val="0"/>
          <w:numId w:val="10"/>
        </w:numPr>
        <w:tabs>
          <w:tab w:val="left" w:pos="5103"/>
        </w:tabs>
        <w:ind w:right="-569"/>
        <w:rPr>
          <w:sz w:val="22"/>
          <w:szCs w:val="22"/>
        </w:rPr>
      </w:pPr>
      <w:r w:rsidRPr="00295CB4">
        <w:rPr>
          <w:sz w:val="22"/>
          <w:szCs w:val="22"/>
        </w:rPr>
        <w:t>Given “Incremental Support charges” table to be applicable on a consolidated full user license count in all configured instances (CR#0003 onwards).</w:t>
      </w:r>
    </w:p>
    <w:p w14:paraId="42AD35D5" w14:textId="77777777" w:rsidR="00BF4C8A" w:rsidRDefault="00BF4C8A" w:rsidP="007C0E67">
      <w:pPr>
        <w:tabs>
          <w:tab w:val="left" w:pos="5103"/>
        </w:tabs>
        <w:ind w:right="-569"/>
        <w:rPr>
          <w:b/>
          <w:szCs w:val="22"/>
          <w:u w:val="single"/>
        </w:rPr>
      </w:pPr>
    </w:p>
    <w:p w14:paraId="66826653" w14:textId="77777777" w:rsidR="00BF4C8A" w:rsidRDefault="00BF4C8A" w:rsidP="007C0E67">
      <w:pPr>
        <w:tabs>
          <w:tab w:val="left" w:pos="5103"/>
        </w:tabs>
        <w:ind w:right="-569"/>
        <w:rPr>
          <w:b/>
          <w:szCs w:val="22"/>
          <w:u w:val="single"/>
        </w:rPr>
      </w:pPr>
    </w:p>
    <w:p w14:paraId="4310B2D3" w14:textId="09F71236" w:rsidR="007C0E67" w:rsidRDefault="007C0E67" w:rsidP="007C0E67">
      <w:pPr>
        <w:tabs>
          <w:tab w:val="left" w:pos="5103"/>
        </w:tabs>
        <w:ind w:right="-569"/>
        <w:rPr>
          <w:b/>
          <w:szCs w:val="22"/>
          <w:u w:val="single"/>
        </w:rPr>
      </w:pPr>
      <w:r>
        <w:rPr>
          <w:b/>
          <w:szCs w:val="22"/>
          <w:u w:val="single"/>
        </w:rPr>
        <w:t>Table 3:</w:t>
      </w:r>
    </w:p>
    <w:tbl>
      <w:tblPr>
        <w:tblW w:w="0" w:type="auto"/>
        <w:jc w:val="center"/>
        <w:tblCellMar>
          <w:left w:w="0" w:type="dxa"/>
          <w:right w:w="0" w:type="dxa"/>
        </w:tblCellMar>
        <w:tblLook w:val="0600" w:firstRow="0" w:lastRow="0" w:firstColumn="0" w:lastColumn="0" w:noHBand="1" w:noVBand="1"/>
      </w:tblPr>
      <w:tblGrid>
        <w:gridCol w:w="1065"/>
        <w:gridCol w:w="2345"/>
        <w:gridCol w:w="2700"/>
      </w:tblGrid>
      <w:tr w:rsidR="007C0E67" w:rsidRPr="00295CB4" w14:paraId="30323844" w14:textId="77777777" w:rsidTr="005B5D29">
        <w:trPr>
          <w:trHeight w:val="353"/>
          <w:jc w:val="center"/>
        </w:trPr>
        <w:tc>
          <w:tcPr>
            <w:tcW w:w="6110" w:type="dxa"/>
            <w:gridSpan w:val="3"/>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5CC29746" w14:textId="77777777" w:rsidR="007C0E67" w:rsidRPr="00295CB4" w:rsidRDefault="007C0E67" w:rsidP="005B5D29">
            <w:pPr>
              <w:tabs>
                <w:tab w:val="left" w:pos="5103"/>
              </w:tabs>
              <w:ind w:right="-569"/>
              <w:jc w:val="center"/>
              <w:rPr>
                <w:rFonts w:asciiTheme="minorHAnsi" w:hAnsiTheme="minorHAnsi" w:cstheme="minorHAnsi"/>
                <w:sz w:val="22"/>
                <w:szCs w:val="22"/>
              </w:rPr>
            </w:pPr>
            <w:r w:rsidRPr="00295CB4">
              <w:rPr>
                <w:rFonts w:asciiTheme="minorHAnsi" w:hAnsiTheme="minorHAnsi" w:cstheme="minorHAnsi"/>
                <w:b/>
                <w:bCs/>
                <w:sz w:val="22"/>
                <w:szCs w:val="22"/>
              </w:rPr>
              <w:t xml:space="preserve">Incremental Support Charges as per User Slabs </w:t>
            </w:r>
            <w:r>
              <w:rPr>
                <w:rFonts w:asciiTheme="minorHAnsi" w:hAnsiTheme="minorHAnsi" w:cstheme="minorHAnsi"/>
                <w:b/>
                <w:bCs/>
                <w:sz w:val="22"/>
                <w:szCs w:val="22"/>
              </w:rPr>
              <w:t>agreed</w:t>
            </w:r>
          </w:p>
        </w:tc>
      </w:tr>
      <w:tr w:rsidR="007C0E67" w:rsidRPr="00295CB4" w14:paraId="20EC698D" w14:textId="77777777" w:rsidTr="005B5D29">
        <w:trPr>
          <w:trHeight w:val="344"/>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11A54865" w14:textId="77777777" w:rsidR="007C0E67" w:rsidRPr="00EA4E11" w:rsidRDefault="007C0E67" w:rsidP="005B5D29">
            <w:pPr>
              <w:tabs>
                <w:tab w:val="left" w:pos="5103"/>
              </w:tabs>
              <w:ind w:right="-569"/>
              <w:rPr>
                <w:rFonts w:asciiTheme="minorHAnsi" w:hAnsiTheme="minorHAnsi" w:cstheme="minorHAnsi"/>
                <w:color w:val="FFFFFF" w:themeColor="background1"/>
                <w:sz w:val="22"/>
                <w:szCs w:val="22"/>
              </w:rPr>
            </w:pPr>
            <w:r w:rsidRPr="00EA4E11">
              <w:rPr>
                <w:rFonts w:asciiTheme="minorHAnsi" w:hAnsiTheme="minorHAnsi" w:cstheme="minorHAnsi"/>
                <w:b/>
                <w:bCs/>
                <w:color w:val="FFFFFF" w:themeColor="background1"/>
                <w:sz w:val="22"/>
                <w:szCs w:val="22"/>
              </w:rPr>
              <w:t>User Slab</w:t>
            </w:r>
          </w:p>
        </w:tc>
        <w:tc>
          <w:tcPr>
            <w:tcW w:w="2345" w:type="dxa"/>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0CD70D4E" w14:textId="77777777" w:rsidR="007C0E67" w:rsidRPr="00EA4E11" w:rsidRDefault="007C0E67" w:rsidP="005B5D29">
            <w:pPr>
              <w:tabs>
                <w:tab w:val="left" w:pos="5103"/>
              </w:tabs>
              <w:ind w:right="-569"/>
              <w:rPr>
                <w:rFonts w:asciiTheme="minorHAnsi" w:hAnsiTheme="minorHAnsi" w:cstheme="minorHAnsi"/>
                <w:color w:val="FFFFFF" w:themeColor="background1"/>
                <w:sz w:val="22"/>
                <w:szCs w:val="22"/>
              </w:rPr>
            </w:pPr>
            <w:r>
              <w:rPr>
                <w:rFonts w:asciiTheme="minorHAnsi" w:hAnsiTheme="minorHAnsi" w:cstheme="minorHAnsi"/>
                <w:b/>
                <w:bCs/>
                <w:color w:val="FFFFFF" w:themeColor="background1"/>
                <w:sz w:val="22"/>
                <w:szCs w:val="22"/>
              </w:rPr>
              <w:t xml:space="preserve">Incremental User </w:t>
            </w:r>
            <w:r w:rsidRPr="00EA4E11">
              <w:rPr>
                <w:rFonts w:asciiTheme="minorHAnsi" w:hAnsiTheme="minorHAnsi" w:cstheme="minorHAnsi"/>
                <w:b/>
                <w:bCs/>
                <w:color w:val="FFFFFF" w:themeColor="background1"/>
                <w:sz w:val="22"/>
                <w:szCs w:val="22"/>
              </w:rPr>
              <w:t>Count</w:t>
            </w:r>
          </w:p>
        </w:tc>
        <w:tc>
          <w:tcPr>
            <w:tcW w:w="2700" w:type="dxa"/>
            <w:tcBorders>
              <w:top w:val="single" w:sz="8" w:space="0" w:color="231F20"/>
              <w:left w:val="single" w:sz="8" w:space="0" w:color="231F20"/>
              <w:bottom w:val="single" w:sz="8" w:space="0" w:color="231F20"/>
              <w:right w:val="single" w:sz="8" w:space="0" w:color="231F20"/>
            </w:tcBorders>
            <w:shd w:val="clear" w:color="auto" w:fill="C00000"/>
            <w:tcMar>
              <w:top w:w="5" w:type="dxa"/>
              <w:left w:w="5" w:type="dxa"/>
              <w:bottom w:w="0" w:type="dxa"/>
              <w:right w:w="5" w:type="dxa"/>
            </w:tcMar>
            <w:vAlign w:val="center"/>
            <w:hideMark/>
          </w:tcPr>
          <w:p w14:paraId="31262F2C" w14:textId="77777777" w:rsidR="007C0E67" w:rsidRPr="00295CB4" w:rsidRDefault="007C0E67" w:rsidP="005B5D29">
            <w:pPr>
              <w:tabs>
                <w:tab w:val="left" w:pos="5103"/>
              </w:tabs>
              <w:ind w:right="-569"/>
              <w:rPr>
                <w:rFonts w:asciiTheme="minorHAnsi" w:hAnsiTheme="minorHAnsi" w:cstheme="minorHAnsi"/>
                <w:sz w:val="22"/>
                <w:szCs w:val="22"/>
              </w:rPr>
            </w:pPr>
            <w:r w:rsidRPr="00295CB4">
              <w:rPr>
                <w:rFonts w:asciiTheme="minorHAnsi" w:hAnsiTheme="minorHAnsi" w:cstheme="minorHAnsi"/>
                <w:b/>
                <w:bCs/>
                <w:sz w:val="22"/>
                <w:szCs w:val="22"/>
              </w:rPr>
              <w:t>Per User Charge</w:t>
            </w:r>
            <w:r>
              <w:rPr>
                <w:rFonts w:asciiTheme="minorHAnsi" w:hAnsiTheme="minorHAnsi" w:cstheme="minorHAnsi"/>
                <w:b/>
                <w:bCs/>
                <w:sz w:val="22"/>
                <w:szCs w:val="22"/>
              </w:rPr>
              <w:t xml:space="preserve"> </w:t>
            </w:r>
            <w:r w:rsidRPr="00295CB4">
              <w:rPr>
                <w:rFonts w:asciiTheme="minorHAnsi" w:hAnsiTheme="minorHAnsi" w:cstheme="minorHAnsi"/>
                <w:b/>
                <w:bCs/>
                <w:sz w:val="22"/>
                <w:szCs w:val="22"/>
              </w:rPr>
              <w:t>(</w:t>
            </w:r>
            <w:r w:rsidRPr="00EA4E11">
              <w:rPr>
                <w:rFonts w:asciiTheme="minorHAnsi" w:hAnsiTheme="minorHAnsi" w:cstheme="minorHAnsi"/>
                <w:b/>
                <w:bCs/>
                <w:color w:val="FFFFFF" w:themeColor="background1"/>
                <w:sz w:val="22"/>
                <w:szCs w:val="22"/>
              </w:rPr>
              <w:t>All</w:t>
            </w:r>
            <w:r w:rsidRPr="00295CB4">
              <w:rPr>
                <w:rFonts w:asciiTheme="minorHAnsi" w:hAnsiTheme="minorHAnsi" w:cstheme="minorHAnsi"/>
                <w:b/>
                <w:bCs/>
                <w:sz w:val="22"/>
                <w:szCs w:val="22"/>
              </w:rPr>
              <w:t xml:space="preserve"> 5 Years)</w:t>
            </w:r>
          </w:p>
        </w:tc>
      </w:tr>
      <w:tr w:rsidR="007C0E67" w:rsidRPr="00295CB4" w14:paraId="0A0B69A6" w14:textId="77777777" w:rsidTr="005B5D29">
        <w:trPr>
          <w:trHeight w:val="245"/>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289A1367"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Slab A</w:t>
            </w:r>
          </w:p>
        </w:tc>
        <w:tc>
          <w:tcPr>
            <w:tcW w:w="234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39E70D57"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Next 100 (126-225)</w:t>
            </w:r>
          </w:p>
        </w:tc>
        <w:tc>
          <w:tcPr>
            <w:tcW w:w="2700" w:type="dxa"/>
            <w:tcBorders>
              <w:top w:val="single" w:sz="8" w:space="0" w:color="231F20"/>
              <w:left w:val="single" w:sz="8" w:space="0" w:color="231F20"/>
              <w:bottom w:val="single" w:sz="8" w:space="0" w:color="231F20"/>
              <w:right w:val="single" w:sz="8" w:space="0" w:color="231F20"/>
            </w:tcBorders>
            <w:shd w:val="clear" w:color="auto" w:fill="auto"/>
            <w:tcMar>
              <w:top w:w="15" w:type="dxa"/>
              <w:left w:w="15" w:type="dxa"/>
              <w:bottom w:w="0" w:type="dxa"/>
              <w:right w:w="15" w:type="dxa"/>
            </w:tcMar>
            <w:vAlign w:val="center"/>
            <w:hideMark/>
          </w:tcPr>
          <w:p w14:paraId="6FF7A1E9" w14:textId="77777777" w:rsidR="007C0E67" w:rsidRPr="00295CB4" w:rsidRDefault="007C0E67" w:rsidP="005B5D29">
            <w:pPr>
              <w:tabs>
                <w:tab w:val="left" w:pos="5103"/>
              </w:tabs>
              <w:ind w:right="-144"/>
              <w:jc w:val="center"/>
              <w:rPr>
                <w:rFonts w:asciiTheme="minorHAnsi" w:hAnsiTheme="minorHAnsi" w:cstheme="minorHAnsi"/>
                <w:sz w:val="20"/>
                <w:szCs w:val="22"/>
              </w:rPr>
            </w:pPr>
            <w:r w:rsidRPr="00197432">
              <w:rPr>
                <w:rFonts w:ascii="Calibri" w:hAnsi="Calibri" w:cs="Calibri"/>
                <w:b/>
                <w:sz w:val="20"/>
                <w:szCs w:val="20"/>
              </w:rPr>
              <w:t xml:space="preserve">€ </w:t>
            </w:r>
            <w:r w:rsidRPr="00295CB4">
              <w:rPr>
                <w:rFonts w:asciiTheme="minorHAnsi" w:hAnsiTheme="minorHAnsi" w:cstheme="minorHAnsi"/>
                <w:b/>
                <w:bCs/>
                <w:sz w:val="20"/>
                <w:szCs w:val="22"/>
              </w:rPr>
              <w:t>168</w:t>
            </w:r>
          </w:p>
        </w:tc>
      </w:tr>
      <w:tr w:rsidR="007C0E67" w:rsidRPr="00295CB4" w14:paraId="4C72A6A8" w14:textId="77777777" w:rsidTr="005B5D29">
        <w:trPr>
          <w:trHeight w:val="245"/>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72E0BE79"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Slab B</w:t>
            </w:r>
          </w:p>
        </w:tc>
        <w:tc>
          <w:tcPr>
            <w:tcW w:w="234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32F81880"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Next 100 (226-325)</w:t>
            </w:r>
          </w:p>
        </w:tc>
        <w:tc>
          <w:tcPr>
            <w:tcW w:w="2700" w:type="dxa"/>
            <w:tcBorders>
              <w:top w:val="single" w:sz="8" w:space="0" w:color="231F20"/>
              <w:left w:val="single" w:sz="8" w:space="0" w:color="231F20"/>
              <w:bottom w:val="single" w:sz="8" w:space="0" w:color="231F20"/>
              <w:right w:val="single" w:sz="8" w:space="0" w:color="231F20"/>
            </w:tcBorders>
            <w:shd w:val="clear" w:color="auto" w:fill="auto"/>
            <w:tcMar>
              <w:top w:w="15" w:type="dxa"/>
              <w:left w:w="15" w:type="dxa"/>
              <w:bottom w:w="0" w:type="dxa"/>
              <w:right w:w="15" w:type="dxa"/>
            </w:tcMar>
            <w:vAlign w:val="center"/>
            <w:hideMark/>
          </w:tcPr>
          <w:p w14:paraId="72D0B9BE" w14:textId="77777777" w:rsidR="007C0E67" w:rsidRPr="00295CB4" w:rsidRDefault="007C0E67" w:rsidP="005B5D29">
            <w:pPr>
              <w:tabs>
                <w:tab w:val="left" w:pos="5103"/>
              </w:tabs>
              <w:ind w:right="-144"/>
              <w:jc w:val="center"/>
              <w:rPr>
                <w:rFonts w:asciiTheme="minorHAnsi" w:hAnsiTheme="minorHAnsi" w:cstheme="minorHAnsi"/>
                <w:sz w:val="20"/>
                <w:szCs w:val="22"/>
              </w:rPr>
            </w:pPr>
            <w:r w:rsidRPr="00197432">
              <w:rPr>
                <w:rFonts w:ascii="Calibri" w:hAnsi="Calibri" w:cs="Calibri"/>
                <w:b/>
                <w:sz w:val="20"/>
                <w:szCs w:val="20"/>
              </w:rPr>
              <w:t xml:space="preserve">€ </w:t>
            </w:r>
            <w:r w:rsidRPr="00295CB4">
              <w:rPr>
                <w:rFonts w:asciiTheme="minorHAnsi" w:hAnsiTheme="minorHAnsi" w:cstheme="minorHAnsi"/>
                <w:b/>
                <w:bCs/>
                <w:sz w:val="20"/>
                <w:szCs w:val="22"/>
              </w:rPr>
              <w:t>155</w:t>
            </w:r>
          </w:p>
        </w:tc>
      </w:tr>
      <w:tr w:rsidR="007C0E67" w:rsidRPr="00295CB4" w14:paraId="6B718A2F" w14:textId="77777777" w:rsidTr="005B5D29">
        <w:trPr>
          <w:trHeight w:val="245"/>
          <w:jc w:val="center"/>
        </w:trPr>
        <w:tc>
          <w:tcPr>
            <w:tcW w:w="106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657065F4"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Slab C</w:t>
            </w:r>
          </w:p>
        </w:tc>
        <w:tc>
          <w:tcPr>
            <w:tcW w:w="2345" w:type="dxa"/>
            <w:tcBorders>
              <w:top w:val="single" w:sz="8" w:space="0" w:color="231F20"/>
              <w:left w:val="single" w:sz="8" w:space="0" w:color="231F20"/>
              <w:bottom w:val="single" w:sz="8" w:space="0" w:color="231F20"/>
              <w:right w:val="single" w:sz="8" w:space="0" w:color="231F20"/>
            </w:tcBorders>
            <w:shd w:val="clear" w:color="auto" w:fill="auto"/>
            <w:tcMar>
              <w:top w:w="15" w:type="dxa"/>
              <w:left w:w="63" w:type="dxa"/>
              <w:bottom w:w="0" w:type="dxa"/>
              <w:right w:w="63" w:type="dxa"/>
            </w:tcMar>
            <w:vAlign w:val="center"/>
            <w:hideMark/>
          </w:tcPr>
          <w:p w14:paraId="24042333" w14:textId="77777777" w:rsidR="007C0E67" w:rsidRPr="00295CB4" w:rsidRDefault="007C0E67" w:rsidP="005B5D29">
            <w:pPr>
              <w:tabs>
                <w:tab w:val="left" w:pos="5103"/>
              </w:tabs>
              <w:ind w:right="-144"/>
              <w:rPr>
                <w:rFonts w:asciiTheme="minorHAnsi" w:hAnsiTheme="minorHAnsi" w:cstheme="minorHAnsi"/>
                <w:sz w:val="22"/>
                <w:szCs w:val="22"/>
              </w:rPr>
            </w:pPr>
            <w:r w:rsidRPr="00295CB4">
              <w:rPr>
                <w:rFonts w:asciiTheme="minorHAnsi" w:hAnsiTheme="minorHAnsi" w:cstheme="minorHAnsi"/>
                <w:b/>
                <w:bCs/>
                <w:sz w:val="22"/>
                <w:szCs w:val="22"/>
              </w:rPr>
              <w:t>Next 100 (326-425)</w:t>
            </w:r>
          </w:p>
        </w:tc>
        <w:tc>
          <w:tcPr>
            <w:tcW w:w="2700" w:type="dxa"/>
            <w:tcBorders>
              <w:top w:val="single" w:sz="8" w:space="0" w:color="231F20"/>
              <w:left w:val="single" w:sz="8" w:space="0" w:color="231F20"/>
              <w:bottom w:val="single" w:sz="8" w:space="0" w:color="231F20"/>
              <w:right w:val="single" w:sz="8" w:space="0" w:color="231F20"/>
            </w:tcBorders>
            <w:shd w:val="clear" w:color="auto" w:fill="auto"/>
            <w:tcMar>
              <w:top w:w="15" w:type="dxa"/>
              <w:left w:w="15" w:type="dxa"/>
              <w:bottom w:w="0" w:type="dxa"/>
              <w:right w:w="15" w:type="dxa"/>
            </w:tcMar>
            <w:vAlign w:val="center"/>
            <w:hideMark/>
          </w:tcPr>
          <w:p w14:paraId="4DC72209" w14:textId="77777777" w:rsidR="007C0E67" w:rsidRPr="00295CB4" w:rsidRDefault="007C0E67" w:rsidP="005B5D29">
            <w:pPr>
              <w:tabs>
                <w:tab w:val="left" w:pos="5103"/>
              </w:tabs>
              <w:ind w:right="-144"/>
              <w:jc w:val="center"/>
              <w:rPr>
                <w:rFonts w:asciiTheme="minorHAnsi" w:hAnsiTheme="minorHAnsi" w:cstheme="minorHAnsi"/>
                <w:sz w:val="20"/>
                <w:szCs w:val="22"/>
              </w:rPr>
            </w:pPr>
            <w:r w:rsidRPr="00197432">
              <w:rPr>
                <w:rFonts w:ascii="Calibri" w:hAnsi="Calibri" w:cs="Calibri"/>
                <w:b/>
                <w:sz w:val="20"/>
                <w:szCs w:val="20"/>
              </w:rPr>
              <w:t xml:space="preserve">€ </w:t>
            </w:r>
            <w:r w:rsidRPr="00295CB4">
              <w:rPr>
                <w:rFonts w:asciiTheme="minorHAnsi" w:hAnsiTheme="minorHAnsi" w:cstheme="minorHAnsi"/>
                <w:b/>
                <w:bCs/>
                <w:sz w:val="20"/>
                <w:szCs w:val="22"/>
              </w:rPr>
              <w:t>148</w:t>
            </w:r>
          </w:p>
        </w:tc>
      </w:tr>
    </w:tbl>
    <w:p w14:paraId="1D4E80F1" w14:textId="77777777" w:rsidR="00072DA4" w:rsidRDefault="00072DA4" w:rsidP="00DC5ADE">
      <w:pPr>
        <w:tabs>
          <w:tab w:val="left" w:pos="5103"/>
        </w:tabs>
        <w:ind w:right="-569"/>
        <w:rPr>
          <w:sz w:val="22"/>
          <w:szCs w:val="22"/>
        </w:rPr>
      </w:pPr>
    </w:p>
    <w:p w14:paraId="6C6F1C72" w14:textId="69DCA316" w:rsidR="006B36EE" w:rsidRDefault="006B36EE" w:rsidP="00964467">
      <w:pPr>
        <w:tabs>
          <w:tab w:val="left" w:pos="5103"/>
        </w:tabs>
        <w:ind w:right="-569"/>
        <w:rPr>
          <w:b/>
          <w:bCs/>
          <w:sz w:val="22"/>
          <w:szCs w:val="22"/>
          <w:u w:val="single"/>
          <w:lang w:val="en-GB"/>
        </w:rPr>
      </w:pPr>
    </w:p>
    <w:p w14:paraId="399DA20E" w14:textId="231EB76A" w:rsidR="00964467" w:rsidRPr="00964467" w:rsidRDefault="00964467" w:rsidP="00964467">
      <w:pPr>
        <w:tabs>
          <w:tab w:val="left" w:pos="5103"/>
        </w:tabs>
        <w:ind w:right="-569"/>
        <w:rPr>
          <w:b/>
          <w:bCs/>
          <w:sz w:val="22"/>
          <w:szCs w:val="22"/>
          <w:u w:val="single"/>
          <w:lang w:val="en-GB"/>
        </w:rPr>
      </w:pPr>
      <w:r w:rsidRPr="00FC0BC7">
        <w:rPr>
          <w:b/>
          <w:bCs/>
          <w:sz w:val="22"/>
          <w:szCs w:val="22"/>
          <w:u w:val="single"/>
          <w:lang w:val="en-GB"/>
        </w:rPr>
        <w:t>Key points:</w:t>
      </w:r>
    </w:p>
    <w:p w14:paraId="0E0978BE" w14:textId="438A31CA" w:rsidR="00D77691" w:rsidRDefault="00D77691" w:rsidP="005E1548">
      <w:pPr>
        <w:pStyle w:val="ListParagraph"/>
        <w:numPr>
          <w:ilvl w:val="0"/>
          <w:numId w:val="5"/>
        </w:numPr>
        <w:rPr>
          <w:sz w:val="22"/>
          <w:szCs w:val="22"/>
        </w:rPr>
      </w:pPr>
      <w:r w:rsidRPr="000D692B">
        <w:rPr>
          <w:sz w:val="22"/>
          <w:szCs w:val="22"/>
        </w:rPr>
        <w:t>The commercial charges captured in this Change Order</w:t>
      </w:r>
      <w:r w:rsidR="000A6C5B">
        <w:rPr>
          <w:sz w:val="22"/>
          <w:szCs w:val="22"/>
        </w:rPr>
        <w:t xml:space="preserve"> is related to</w:t>
      </w:r>
      <w:r w:rsidR="00493904">
        <w:rPr>
          <w:sz w:val="22"/>
          <w:szCs w:val="22"/>
        </w:rPr>
        <w:t xml:space="preserve"> the additional mailbox which we are setting up for the PTP Europe department/process</w:t>
      </w:r>
      <w:r w:rsidRPr="000D692B">
        <w:rPr>
          <w:sz w:val="22"/>
          <w:szCs w:val="22"/>
        </w:rPr>
        <w:t>. These have not been captured separately in any other change order or SOW.</w:t>
      </w:r>
    </w:p>
    <w:p w14:paraId="1F7661C1" w14:textId="6DA62A56" w:rsidR="00D77691" w:rsidRPr="00F96BCA"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F96BCA">
        <w:rPr>
          <w:sz w:val="22"/>
          <w:szCs w:val="22"/>
        </w:rPr>
        <w:t xml:space="preserve">These charges are the </w:t>
      </w:r>
      <w:r w:rsidR="000F0616" w:rsidRPr="00F96BCA">
        <w:rPr>
          <w:sz w:val="22"/>
          <w:szCs w:val="22"/>
        </w:rPr>
        <w:t xml:space="preserve">over and above </w:t>
      </w:r>
      <w:r w:rsidRPr="00F96BCA">
        <w:rPr>
          <w:sz w:val="22"/>
          <w:szCs w:val="22"/>
        </w:rPr>
        <w:t>commercials specified in SOW Phase 1, SOW Phase 2, CR0001</w:t>
      </w:r>
      <w:r>
        <w:rPr>
          <w:sz w:val="22"/>
          <w:szCs w:val="22"/>
        </w:rPr>
        <w:t>, CR0002, CR0003, CR0004, CR0005</w:t>
      </w:r>
      <w:r w:rsidR="00396427">
        <w:rPr>
          <w:sz w:val="22"/>
          <w:szCs w:val="22"/>
        </w:rPr>
        <w:t>, CR0006</w:t>
      </w:r>
      <w:r w:rsidR="00D23C3D">
        <w:rPr>
          <w:sz w:val="22"/>
          <w:szCs w:val="22"/>
        </w:rPr>
        <w:t xml:space="preserve">, </w:t>
      </w:r>
      <w:r w:rsidR="00D23C3D" w:rsidRPr="00F96BCA">
        <w:rPr>
          <w:sz w:val="22"/>
          <w:szCs w:val="22"/>
        </w:rPr>
        <w:t>CR000</w:t>
      </w:r>
      <w:r w:rsidR="00D23C3D">
        <w:rPr>
          <w:sz w:val="22"/>
          <w:szCs w:val="22"/>
        </w:rPr>
        <w:t>7</w:t>
      </w:r>
      <w:r w:rsidRPr="00F96BCA">
        <w:rPr>
          <w:sz w:val="22"/>
          <w:szCs w:val="22"/>
        </w:rPr>
        <w:t xml:space="preserve"> and also </w:t>
      </w:r>
      <w:r w:rsidR="00396427" w:rsidRPr="00F96BCA">
        <w:rPr>
          <w:sz w:val="22"/>
          <w:szCs w:val="22"/>
        </w:rPr>
        <w:t>CR000</w:t>
      </w:r>
      <w:r w:rsidR="00D23C3D">
        <w:rPr>
          <w:sz w:val="22"/>
          <w:szCs w:val="22"/>
        </w:rPr>
        <w:t>8</w:t>
      </w:r>
      <w:r w:rsidRPr="00F96BCA">
        <w:rPr>
          <w:sz w:val="22"/>
          <w:szCs w:val="22"/>
        </w:rPr>
        <w:t>.</w:t>
      </w:r>
      <w:r>
        <w:rPr>
          <w:sz w:val="22"/>
          <w:szCs w:val="22"/>
        </w:rPr>
        <w:t xml:space="preserve"> They have been highlighted in </w:t>
      </w:r>
      <w:r w:rsidRPr="00A617EF">
        <w:rPr>
          <w:color w:val="0070C0"/>
          <w:sz w:val="22"/>
          <w:szCs w:val="22"/>
        </w:rPr>
        <w:t>blue</w:t>
      </w:r>
      <w:r>
        <w:rPr>
          <w:sz w:val="22"/>
          <w:szCs w:val="22"/>
        </w:rPr>
        <w:t xml:space="preserve"> in Table 2.</w:t>
      </w:r>
      <w:r w:rsidR="000F0616">
        <w:rPr>
          <w:sz w:val="22"/>
          <w:szCs w:val="22"/>
        </w:rPr>
        <w:t xml:space="preserve"> </w:t>
      </w:r>
    </w:p>
    <w:p w14:paraId="20F52CD0" w14:textId="1AB3223A" w:rsidR="00D77691"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A617EF">
        <w:rPr>
          <w:sz w:val="22"/>
          <w:szCs w:val="22"/>
        </w:rPr>
        <w:t xml:space="preserve">Annual Support coverage considered is 16x5 </w:t>
      </w:r>
      <w:r w:rsidRPr="00A45E09">
        <w:rPr>
          <w:color w:val="000000" w:themeColor="text1"/>
          <w:sz w:val="22"/>
          <w:szCs w:val="22"/>
        </w:rPr>
        <w:t>(Mon-Fri, 4:00 AM to 8:00 PM EST).</w:t>
      </w:r>
    </w:p>
    <w:p w14:paraId="6534BDA5" w14:textId="22BD3E3F" w:rsidR="00D23C3D" w:rsidRDefault="00D23C3D" w:rsidP="005E1548">
      <w:pPr>
        <w:pStyle w:val="ListParagraph"/>
        <w:numPr>
          <w:ilvl w:val="0"/>
          <w:numId w:val="5"/>
        </w:numPr>
        <w:overflowPunct w:val="0"/>
        <w:autoSpaceDE w:val="0"/>
        <w:autoSpaceDN w:val="0"/>
        <w:adjustRightInd w:val="0"/>
        <w:jc w:val="both"/>
        <w:textAlignment w:val="baseline"/>
        <w:rPr>
          <w:sz w:val="22"/>
          <w:szCs w:val="22"/>
        </w:rPr>
      </w:pPr>
      <w:r>
        <w:rPr>
          <w:sz w:val="22"/>
          <w:szCs w:val="22"/>
        </w:rPr>
        <w:t xml:space="preserve">We have </w:t>
      </w:r>
      <w:r w:rsidRPr="00A45E09">
        <w:rPr>
          <w:b/>
          <w:sz w:val="22"/>
          <w:szCs w:val="22"/>
        </w:rPr>
        <w:t>reached the limit of 10 mailboxes/department</w:t>
      </w:r>
      <w:r>
        <w:rPr>
          <w:sz w:val="22"/>
          <w:szCs w:val="22"/>
        </w:rPr>
        <w:t xml:space="preserve"> in the Professional Edition of Zoho Desk. If there is a requirement to add any new mailbox/department in future, then we will have to upgrade to Enterprise Edition of Zoho Desk necessarily. </w:t>
      </w:r>
      <w:r w:rsidR="00A45E09">
        <w:rPr>
          <w:sz w:val="22"/>
          <w:szCs w:val="22"/>
        </w:rPr>
        <w:t>Additional charges would be applicable</w:t>
      </w:r>
    </w:p>
    <w:p w14:paraId="78C4E573" w14:textId="77777777" w:rsidR="00D77691"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A617EF">
        <w:rPr>
          <w:sz w:val="22"/>
          <w:szCs w:val="22"/>
        </w:rPr>
        <w:t>Any new mailbox requirement will have separate one-time implementation charge (€ 6,167 per mailbox)</w:t>
      </w:r>
      <w:r>
        <w:rPr>
          <w:sz w:val="22"/>
          <w:szCs w:val="22"/>
        </w:rPr>
        <w:t>.</w:t>
      </w:r>
    </w:p>
    <w:p w14:paraId="34A36E54" w14:textId="77FFB209" w:rsidR="00D77691"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A617EF">
        <w:rPr>
          <w:sz w:val="22"/>
          <w:szCs w:val="22"/>
        </w:rPr>
        <w:t>Support Charges for Light Users are € 40 per user per annum.</w:t>
      </w:r>
      <w:r w:rsidR="000F0616">
        <w:rPr>
          <w:sz w:val="22"/>
          <w:szCs w:val="22"/>
        </w:rPr>
        <w:t xml:space="preserve"> </w:t>
      </w:r>
    </w:p>
    <w:p w14:paraId="7CCC6899" w14:textId="77777777" w:rsidR="00D77691" w:rsidRDefault="00D77691" w:rsidP="005E1548">
      <w:pPr>
        <w:pStyle w:val="ListParagraph"/>
        <w:numPr>
          <w:ilvl w:val="0"/>
          <w:numId w:val="5"/>
        </w:numPr>
        <w:overflowPunct w:val="0"/>
        <w:autoSpaceDE w:val="0"/>
        <w:autoSpaceDN w:val="0"/>
        <w:adjustRightInd w:val="0"/>
        <w:jc w:val="both"/>
        <w:textAlignment w:val="baseline"/>
        <w:rPr>
          <w:sz w:val="22"/>
          <w:szCs w:val="22"/>
        </w:rPr>
      </w:pPr>
      <w:r>
        <w:rPr>
          <w:sz w:val="22"/>
          <w:szCs w:val="22"/>
        </w:rPr>
        <w:t xml:space="preserve">Zoho Desk Full User license Charges would be </w:t>
      </w:r>
      <w:r w:rsidRPr="00A617EF">
        <w:rPr>
          <w:sz w:val="22"/>
          <w:szCs w:val="22"/>
        </w:rPr>
        <w:t>€ 134</w:t>
      </w:r>
      <w:r>
        <w:rPr>
          <w:sz w:val="22"/>
          <w:szCs w:val="22"/>
        </w:rPr>
        <w:t xml:space="preserve"> per user per annum and Light User license charges would be € 48</w:t>
      </w:r>
      <w:r w:rsidRPr="00F16F13">
        <w:rPr>
          <w:sz w:val="22"/>
          <w:szCs w:val="22"/>
        </w:rPr>
        <w:t xml:space="preserve"> </w:t>
      </w:r>
      <w:r>
        <w:rPr>
          <w:sz w:val="22"/>
          <w:szCs w:val="22"/>
        </w:rPr>
        <w:t>per user per annum.</w:t>
      </w:r>
    </w:p>
    <w:p w14:paraId="48D5BEDA" w14:textId="05F98294" w:rsidR="00D77691" w:rsidRPr="003A5AE7"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F96BCA">
        <w:rPr>
          <w:sz w:val="22"/>
          <w:szCs w:val="22"/>
        </w:rPr>
        <w:t xml:space="preserve">Type of Zoho </w:t>
      </w:r>
      <w:r>
        <w:rPr>
          <w:sz w:val="22"/>
          <w:szCs w:val="22"/>
        </w:rPr>
        <w:t>edition</w:t>
      </w:r>
      <w:r w:rsidRPr="00F96BCA">
        <w:rPr>
          <w:sz w:val="22"/>
          <w:szCs w:val="22"/>
        </w:rPr>
        <w:t xml:space="preserve"> considered is </w:t>
      </w:r>
      <w:r w:rsidRPr="00F96BCA">
        <w:rPr>
          <w:b/>
          <w:sz w:val="22"/>
          <w:szCs w:val="22"/>
          <w:u w:val="single"/>
        </w:rPr>
        <w:t>Professional edition</w:t>
      </w:r>
      <w:r w:rsidRPr="00F96BCA">
        <w:rPr>
          <w:sz w:val="22"/>
          <w:szCs w:val="22"/>
        </w:rPr>
        <w:t>.</w:t>
      </w:r>
    </w:p>
    <w:p w14:paraId="4B07820B" w14:textId="77777777" w:rsidR="00D77691"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45C8D906">
        <w:rPr>
          <w:sz w:val="22"/>
          <w:szCs w:val="22"/>
        </w:rPr>
        <w:t>Licenses to be extended till Apr’25 as per the request from client.</w:t>
      </w:r>
    </w:p>
    <w:p w14:paraId="7A14B975" w14:textId="77777777" w:rsidR="00D77691" w:rsidRPr="00F96BCA" w:rsidRDefault="00D77691" w:rsidP="005E1548">
      <w:pPr>
        <w:pStyle w:val="ListParagraph"/>
        <w:numPr>
          <w:ilvl w:val="0"/>
          <w:numId w:val="5"/>
        </w:numPr>
        <w:overflowPunct w:val="0"/>
        <w:autoSpaceDE w:val="0"/>
        <w:autoSpaceDN w:val="0"/>
        <w:adjustRightInd w:val="0"/>
        <w:jc w:val="both"/>
        <w:textAlignment w:val="baseline"/>
        <w:rPr>
          <w:sz w:val="22"/>
          <w:szCs w:val="22"/>
        </w:rPr>
      </w:pPr>
      <w:r>
        <w:rPr>
          <w:sz w:val="22"/>
          <w:szCs w:val="22"/>
        </w:rPr>
        <w:lastRenderedPageBreak/>
        <w:t xml:space="preserve">Premium edition of Zoho Analytics has been considered currently. This supports synchronization of 5 Million records/rows between Zoho Desk and Zoho Analytics. Once, these are exhausted, we will have to either upgrade the Zoho Analytics edition or purchase additional </w:t>
      </w:r>
      <w:r w:rsidRPr="003A5AE7">
        <w:rPr>
          <w:sz w:val="22"/>
          <w:szCs w:val="22"/>
        </w:rPr>
        <w:t>records/rows</w:t>
      </w:r>
      <w:r>
        <w:rPr>
          <w:sz w:val="22"/>
          <w:szCs w:val="22"/>
        </w:rPr>
        <w:t>. There will be additional charges for this which will be calculated at the time of the request. If none of these two options is chosen, then the synchronization will stop for any record above 5 Million count.</w:t>
      </w:r>
    </w:p>
    <w:p w14:paraId="081BB910" w14:textId="77777777" w:rsidR="00D77691" w:rsidRPr="00F96BCA"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F96BCA">
        <w:rPr>
          <w:sz w:val="22"/>
          <w:szCs w:val="22"/>
        </w:rPr>
        <w:t>In case the contract is renewed beyond 5 years, then full annual license charges will be applicable, basis the total number of licenses and Zoho Desk edition during renewal from the month of Apr'25 onwards.</w:t>
      </w:r>
      <w:r>
        <w:rPr>
          <w:sz w:val="22"/>
          <w:szCs w:val="22"/>
        </w:rPr>
        <w:t xml:space="preserve"> Additional support charges will also be applicable basis the current user slab. There will be revision of license charges basis the current license rate specified by the vendor.</w:t>
      </w:r>
    </w:p>
    <w:p w14:paraId="1BC44B54" w14:textId="2B5439CF" w:rsidR="000F0616"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F96BCA">
        <w:rPr>
          <w:sz w:val="22"/>
          <w:szCs w:val="22"/>
        </w:rPr>
        <w:t xml:space="preserve">The renewal cycle of these above licenses </w:t>
      </w:r>
      <w:r>
        <w:rPr>
          <w:sz w:val="22"/>
          <w:szCs w:val="22"/>
        </w:rPr>
        <w:t>has been</w:t>
      </w:r>
      <w:r w:rsidRPr="00F96BCA">
        <w:rPr>
          <w:sz w:val="22"/>
          <w:szCs w:val="22"/>
        </w:rPr>
        <w:t xml:space="preserve"> synced</w:t>
      </w:r>
      <w:r>
        <w:rPr>
          <w:sz w:val="22"/>
          <w:szCs w:val="22"/>
        </w:rPr>
        <w:t xml:space="preserve"> with previous license renewal cycle</w:t>
      </w:r>
      <w:r w:rsidRPr="00F96BCA">
        <w:rPr>
          <w:sz w:val="22"/>
          <w:szCs w:val="22"/>
        </w:rPr>
        <w:t>.</w:t>
      </w:r>
      <w:r w:rsidR="000F0616">
        <w:rPr>
          <w:sz w:val="22"/>
          <w:szCs w:val="22"/>
        </w:rPr>
        <w:t xml:space="preserve"> </w:t>
      </w:r>
      <w:r w:rsidR="00396427" w:rsidRPr="000F0616">
        <w:rPr>
          <w:sz w:val="22"/>
          <w:szCs w:val="22"/>
        </w:rPr>
        <w:t xml:space="preserve">The mailbox count has now increased to </w:t>
      </w:r>
      <w:r w:rsidR="00D23C3D">
        <w:rPr>
          <w:sz w:val="22"/>
          <w:szCs w:val="22"/>
        </w:rPr>
        <w:t>10</w:t>
      </w:r>
      <w:r w:rsidR="00396427" w:rsidRPr="000F0616">
        <w:rPr>
          <w:sz w:val="22"/>
          <w:szCs w:val="22"/>
        </w:rPr>
        <w:t xml:space="preserve"> mailboxes.</w:t>
      </w:r>
    </w:p>
    <w:p w14:paraId="61575E83" w14:textId="548A956E" w:rsidR="00964467" w:rsidRDefault="00D77691" w:rsidP="005E1548">
      <w:pPr>
        <w:pStyle w:val="ListParagraph"/>
        <w:numPr>
          <w:ilvl w:val="0"/>
          <w:numId w:val="5"/>
        </w:numPr>
        <w:overflowPunct w:val="0"/>
        <w:autoSpaceDE w:val="0"/>
        <w:autoSpaceDN w:val="0"/>
        <w:adjustRightInd w:val="0"/>
        <w:jc w:val="both"/>
        <w:textAlignment w:val="baseline"/>
        <w:rPr>
          <w:sz w:val="22"/>
          <w:szCs w:val="22"/>
        </w:rPr>
      </w:pPr>
      <w:r w:rsidRPr="000F0616">
        <w:rPr>
          <w:sz w:val="22"/>
          <w:szCs w:val="22"/>
        </w:rPr>
        <w:t>Assumptions from all the previous contract and change order documents will be valid as applicable.</w:t>
      </w:r>
    </w:p>
    <w:p w14:paraId="6393747A" w14:textId="77777777" w:rsidR="000F0616" w:rsidRPr="000F0616" w:rsidRDefault="000F0616" w:rsidP="000F0616">
      <w:pPr>
        <w:pStyle w:val="ListParagraph"/>
        <w:overflowPunct w:val="0"/>
        <w:autoSpaceDE w:val="0"/>
        <w:autoSpaceDN w:val="0"/>
        <w:adjustRightInd w:val="0"/>
        <w:jc w:val="both"/>
        <w:textAlignment w:val="baseline"/>
        <w:rPr>
          <w:sz w:val="22"/>
          <w:szCs w:val="22"/>
        </w:rPr>
      </w:pPr>
    </w:p>
    <w:p w14:paraId="4BA506D5" w14:textId="4E3CA6BC" w:rsidR="00C61298" w:rsidRDefault="00C61298" w:rsidP="00442CAA">
      <w:pPr>
        <w:tabs>
          <w:tab w:val="left" w:pos="5103"/>
        </w:tabs>
        <w:ind w:right="-569"/>
        <w:rPr>
          <w:b/>
          <w:sz w:val="22"/>
          <w:szCs w:val="22"/>
        </w:rPr>
      </w:pPr>
      <w:r>
        <w:rPr>
          <w:b/>
          <w:sz w:val="22"/>
          <w:szCs w:val="22"/>
        </w:rPr>
        <w:t>3. Impact on Agreement Value:</w:t>
      </w:r>
    </w:p>
    <w:p w14:paraId="07D5471A" w14:textId="77777777" w:rsidR="004D1394" w:rsidRDefault="004D1394" w:rsidP="00442CAA">
      <w:pPr>
        <w:tabs>
          <w:tab w:val="left" w:pos="5103"/>
        </w:tabs>
        <w:ind w:right="-569"/>
        <w:rPr>
          <w:b/>
          <w:sz w:val="22"/>
          <w:szCs w:val="22"/>
        </w:rPr>
      </w:pPr>
    </w:p>
    <w:p w14:paraId="17B44B60" w14:textId="3A570660" w:rsidR="007421BF" w:rsidRPr="00E638F5" w:rsidRDefault="00964467" w:rsidP="005E1548">
      <w:pPr>
        <w:pStyle w:val="ListParagraph"/>
        <w:numPr>
          <w:ilvl w:val="0"/>
          <w:numId w:val="4"/>
        </w:numPr>
        <w:tabs>
          <w:tab w:val="left" w:pos="5103"/>
        </w:tabs>
        <w:ind w:right="-569"/>
        <w:rPr>
          <w:sz w:val="22"/>
          <w:szCs w:val="22"/>
        </w:rPr>
      </w:pPr>
      <w:bookmarkStart w:id="1" w:name="_Hlk45023405"/>
      <w:r w:rsidRPr="00E638F5">
        <w:rPr>
          <w:sz w:val="22"/>
          <w:szCs w:val="22"/>
        </w:rPr>
        <w:t xml:space="preserve">Total estimate cost applicable is </w:t>
      </w:r>
      <w:r w:rsidRPr="00E638F5">
        <w:rPr>
          <w:b/>
          <w:sz w:val="22"/>
          <w:szCs w:val="22"/>
        </w:rPr>
        <w:t>€</w:t>
      </w:r>
      <w:r w:rsidR="00B836AA" w:rsidRPr="00E638F5">
        <w:rPr>
          <w:b/>
          <w:sz w:val="22"/>
          <w:szCs w:val="22"/>
        </w:rPr>
        <w:t xml:space="preserve"> </w:t>
      </w:r>
      <w:r w:rsidR="00D23C3D" w:rsidRPr="00E638F5">
        <w:rPr>
          <w:b/>
          <w:color w:val="000000"/>
          <w:sz w:val="20"/>
          <w:szCs w:val="20"/>
        </w:rPr>
        <w:t>6</w:t>
      </w:r>
      <w:r w:rsidR="00B836AA" w:rsidRPr="00E638F5">
        <w:rPr>
          <w:b/>
          <w:color w:val="000000"/>
          <w:sz w:val="20"/>
          <w:szCs w:val="20"/>
        </w:rPr>
        <w:t>,</w:t>
      </w:r>
      <w:r w:rsidR="00D23C3D" w:rsidRPr="00E638F5">
        <w:rPr>
          <w:b/>
          <w:color w:val="000000"/>
          <w:sz w:val="20"/>
          <w:szCs w:val="20"/>
        </w:rPr>
        <w:t>1</w:t>
      </w:r>
      <w:r w:rsidR="007E1DC7" w:rsidRPr="00E638F5">
        <w:rPr>
          <w:b/>
          <w:color w:val="000000"/>
          <w:sz w:val="20"/>
          <w:szCs w:val="20"/>
        </w:rPr>
        <w:t>67</w:t>
      </w:r>
      <w:r w:rsidRPr="00E638F5">
        <w:rPr>
          <w:sz w:val="22"/>
          <w:szCs w:val="22"/>
        </w:rPr>
        <w:t>.</w:t>
      </w:r>
    </w:p>
    <w:bookmarkEnd w:id="1"/>
    <w:p w14:paraId="575989CC" w14:textId="77777777" w:rsidR="00C61298" w:rsidRPr="00192531" w:rsidRDefault="00C61298" w:rsidP="00442CAA">
      <w:pPr>
        <w:tabs>
          <w:tab w:val="left" w:pos="5103"/>
        </w:tabs>
        <w:ind w:right="-569"/>
        <w:rPr>
          <w:b/>
          <w:sz w:val="12"/>
          <w:szCs w:val="22"/>
        </w:rPr>
      </w:pPr>
    </w:p>
    <w:p w14:paraId="5244EC35" w14:textId="77777777" w:rsidR="00C61298" w:rsidRPr="00B2024A" w:rsidRDefault="00C61298" w:rsidP="00442CAA">
      <w:pPr>
        <w:tabs>
          <w:tab w:val="left" w:pos="5103"/>
        </w:tabs>
        <w:ind w:right="-569"/>
        <w:rPr>
          <w:b/>
          <w:sz w:val="10"/>
          <w:szCs w:val="22"/>
        </w:rPr>
      </w:pPr>
    </w:p>
    <w:p w14:paraId="1C7CEDF5" w14:textId="026E700B" w:rsidR="00442CAA" w:rsidRPr="00CE761B" w:rsidRDefault="00522705" w:rsidP="00442CAA">
      <w:pPr>
        <w:tabs>
          <w:tab w:val="left" w:pos="5103"/>
        </w:tabs>
        <w:ind w:right="-569"/>
        <w:rPr>
          <w:b/>
          <w:sz w:val="22"/>
          <w:szCs w:val="22"/>
        </w:rPr>
      </w:pPr>
      <w:r>
        <w:rPr>
          <w:b/>
          <w:sz w:val="22"/>
          <w:szCs w:val="22"/>
        </w:rPr>
        <w:t>APPR</w:t>
      </w:r>
      <w:r w:rsidR="00442CAA" w:rsidRPr="00CE761B">
        <w:rPr>
          <w:b/>
          <w:sz w:val="22"/>
          <w:szCs w:val="22"/>
        </w:rPr>
        <w:t>OVED FOR AND ON BEHALF OF</w:t>
      </w:r>
      <w:r w:rsidR="00442CAA" w:rsidRPr="00CE761B">
        <w:rPr>
          <w:b/>
          <w:sz w:val="22"/>
          <w:szCs w:val="22"/>
        </w:rPr>
        <w:tab/>
      </w:r>
      <w:r w:rsidR="000072C8" w:rsidRPr="00CE761B">
        <w:rPr>
          <w:b/>
          <w:sz w:val="22"/>
          <w:szCs w:val="22"/>
        </w:rPr>
        <w:tab/>
      </w:r>
      <w:r w:rsidR="00067B15">
        <w:rPr>
          <w:b/>
          <w:sz w:val="22"/>
          <w:szCs w:val="22"/>
        </w:rPr>
        <w:tab/>
      </w:r>
      <w:r w:rsidR="00067B15">
        <w:rPr>
          <w:b/>
          <w:sz w:val="22"/>
          <w:szCs w:val="22"/>
        </w:rPr>
        <w:tab/>
      </w:r>
      <w:r w:rsidR="00067B15">
        <w:rPr>
          <w:b/>
          <w:sz w:val="22"/>
          <w:szCs w:val="22"/>
        </w:rPr>
        <w:tab/>
      </w:r>
      <w:r w:rsidR="00442CAA" w:rsidRPr="00CE761B">
        <w:rPr>
          <w:b/>
          <w:sz w:val="22"/>
          <w:szCs w:val="22"/>
        </w:rPr>
        <w:t>APPROVED FOR AND ON BEHALF OF</w:t>
      </w:r>
    </w:p>
    <w:p w14:paraId="7FC186D9" w14:textId="61CCF53D" w:rsidR="00442CAA" w:rsidRPr="00CE761B" w:rsidRDefault="00442CAA" w:rsidP="00442CAA">
      <w:pPr>
        <w:tabs>
          <w:tab w:val="left" w:pos="5103"/>
        </w:tabs>
        <w:ind w:right="-729"/>
        <w:rPr>
          <w:b/>
          <w:sz w:val="22"/>
          <w:szCs w:val="22"/>
          <w:lang w:val="nl-NL"/>
        </w:rPr>
      </w:pPr>
      <w:r w:rsidRPr="00CE761B">
        <w:rPr>
          <w:b/>
          <w:sz w:val="22"/>
          <w:szCs w:val="22"/>
          <w:lang w:val="nl-NL"/>
        </w:rPr>
        <w:t>WNS Global Services (UK)</w:t>
      </w:r>
      <w:r w:rsidRPr="001C5615">
        <w:rPr>
          <w:b/>
          <w:sz w:val="22"/>
          <w:szCs w:val="22"/>
          <w:lang w:val="nl-NL"/>
        </w:rPr>
        <w:t xml:space="preserve"> Limited</w:t>
      </w:r>
      <w:r w:rsidRPr="00CE761B">
        <w:rPr>
          <w:b/>
          <w:sz w:val="22"/>
          <w:szCs w:val="22"/>
          <w:lang w:val="nl-NL"/>
        </w:rPr>
        <w:tab/>
      </w:r>
      <w:r w:rsidR="000072C8" w:rsidRPr="00CE761B">
        <w:rPr>
          <w:b/>
          <w:sz w:val="22"/>
          <w:szCs w:val="22"/>
          <w:lang w:val="nl-NL"/>
        </w:rPr>
        <w:tab/>
      </w:r>
      <w:r w:rsidR="00067B15">
        <w:rPr>
          <w:b/>
          <w:sz w:val="22"/>
          <w:szCs w:val="22"/>
          <w:lang w:val="nl-NL"/>
        </w:rPr>
        <w:tab/>
      </w:r>
      <w:r w:rsidR="00067B15">
        <w:rPr>
          <w:b/>
          <w:sz w:val="22"/>
          <w:szCs w:val="22"/>
          <w:lang w:val="nl-NL"/>
        </w:rPr>
        <w:tab/>
      </w:r>
      <w:r w:rsidR="00067B15">
        <w:rPr>
          <w:b/>
          <w:sz w:val="22"/>
          <w:szCs w:val="22"/>
          <w:lang w:val="nl-NL"/>
        </w:rPr>
        <w:tab/>
      </w:r>
      <w:r w:rsidRPr="00CE761B">
        <w:rPr>
          <w:b/>
          <w:sz w:val="22"/>
          <w:szCs w:val="22"/>
          <w:lang w:val="nl-NL"/>
        </w:rPr>
        <w:t>Koninklijke Luchtvaart Maatschappij N.V.</w:t>
      </w:r>
    </w:p>
    <w:p w14:paraId="3E5F3189" w14:textId="77777777" w:rsidR="00442CAA" w:rsidRPr="00CE761B" w:rsidRDefault="00442CAA" w:rsidP="00442CAA">
      <w:pPr>
        <w:tabs>
          <w:tab w:val="left" w:pos="5103"/>
        </w:tabs>
        <w:rPr>
          <w:sz w:val="22"/>
          <w:szCs w:val="22"/>
          <w:lang w:val="nl-NL"/>
        </w:rPr>
      </w:pPr>
    </w:p>
    <w:p w14:paraId="64FC349A" w14:textId="1FD2BA67" w:rsidR="00442CAA" w:rsidRPr="00CE761B" w:rsidRDefault="0034471B" w:rsidP="00442CAA">
      <w:pPr>
        <w:tabs>
          <w:tab w:val="left" w:pos="5103"/>
        </w:tabs>
        <w:spacing w:after="120"/>
        <w:rPr>
          <w:sz w:val="22"/>
          <w:szCs w:val="22"/>
        </w:rPr>
      </w:pPr>
      <w:r w:rsidRPr="00CE761B">
        <w:rPr>
          <w:sz w:val="22"/>
          <w:szCs w:val="22"/>
        </w:rPr>
        <w:t>Signed.......................................................</w:t>
      </w:r>
      <w:r w:rsidR="00442CAA"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00442CAA" w:rsidRPr="00CE761B">
        <w:rPr>
          <w:sz w:val="22"/>
          <w:szCs w:val="22"/>
        </w:rPr>
        <w:t>Signed..................................................</w:t>
      </w:r>
      <w:r w:rsidR="00101D98" w:rsidRPr="00CE761B">
        <w:rPr>
          <w:sz w:val="22"/>
          <w:szCs w:val="22"/>
        </w:rPr>
        <w:t>............</w:t>
      </w:r>
    </w:p>
    <w:p w14:paraId="3A7ADE00" w14:textId="77777777" w:rsidR="00442CAA" w:rsidRPr="00CE761B" w:rsidRDefault="00442CAA" w:rsidP="00442CAA">
      <w:pPr>
        <w:tabs>
          <w:tab w:val="left" w:pos="5103"/>
        </w:tabs>
        <w:spacing w:after="120"/>
        <w:rPr>
          <w:sz w:val="22"/>
          <w:szCs w:val="22"/>
        </w:rPr>
      </w:pPr>
    </w:p>
    <w:p w14:paraId="16A3689D" w14:textId="7BF69049" w:rsidR="00442CAA" w:rsidRPr="00CE761B" w:rsidRDefault="00442CAA" w:rsidP="00442CAA">
      <w:pPr>
        <w:tabs>
          <w:tab w:val="left" w:pos="5103"/>
        </w:tabs>
        <w:spacing w:after="120"/>
        <w:rPr>
          <w:sz w:val="22"/>
          <w:szCs w:val="22"/>
        </w:rPr>
      </w:pPr>
      <w:r w:rsidRPr="00CE761B">
        <w:rPr>
          <w:sz w:val="22"/>
          <w:szCs w:val="22"/>
        </w:rPr>
        <w:t>Name</w:t>
      </w:r>
      <w:r w:rsidR="0034471B" w:rsidRPr="00CE761B">
        <w:rPr>
          <w:sz w:val="22"/>
          <w:szCs w:val="22"/>
        </w:rPr>
        <w:t>...</w:t>
      </w:r>
      <w:r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0034471B" w:rsidRPr="00CE761B">
        <w:rPr>
          <w:sz w:val="22"/>
          <w:szCs w:val="22"/>
        </w:rPr>
        <w:t>Name...............................................................</w:t>
      </w:r>
    </w:p>
    <w:p w14:paraId="15F114DF" w14:textId="77777777" w:rsidR="00442CAA" w:rsidRPr="00CE761B" w:rsidRDefault="00442CAA" w:rsidP="00442CAA">
      <w:pPr>
        <w:tabs>
          <w:tab w:val="left" w:pos="5103"/>
        </w:tabs>
        <w:spacing w:after="120"/>
        <w:rPr>
          <w:sz w:val="22"/>
          <w:szCs w:val="22"/>
        </w:rPr>
      </w:pPr>
    </w:p>
    <w:p w14:paraId="5CBA6D93" w14:textId="4B67E1B7" w:rsidR="00442CAA" w:rsidRPr="00CE761B" w:rsidRDefault="004E350B" w:rsidP="00442CAA">
      <w:pPr>
        <w:tabs>
          <w:tab w:val="left" w:pos="5103"/>
        </w:tabs>
        <w:spacing w:after="120"/>
        <w:rPr>
          <w:sz w:val="22"/>
          <w:szCs w:val="22"/>
        </w:rPr>
      </w:pPr>
      <w:r w:rsidRPr="00CE761B">
        <w:rPr>
          <w:sz w:val="22"/>
          <w:szCs w:val="22"/>
        </w:rPr>
        <w:t>Title...........................................................</w:t>
      </w:r>
      <w:r w:rsidR="00442CAA"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Title................................................................</w:t>
      </w:r>
    </w:p>
    <w:p w14:paraId="770A93F0" w14:textId="77777777" w:rsidR="00442CAA" w:rsidRPr="00CE761B" w:rsidRDefault="00442CAA" w:rsidP="00442CAA">
      <w:pPr>
        <w:tabs>
          <w:tab w:val="left" w:pos="5103"/>
        </w:tabs>
        <w:spacing w:after="120"/>
        <w:rPr>
          <w:sz w:val="22"/>
          <w:szCs w:val="22"/>
        </w:rPr>
      </w:pPr>
    </w:p>
    <w:p w14:paraId="6BDA61D6" w14:textId="383B4D6B" w:rsidR="00F07F0E" w:rsidRDefault="0034471B" w:rsidP="00442CAA">
      <w:pPr>
        <w:tabs>
          <w:tab w:val="left" w:pos="5103"/>
        </w:tabs>
        <w:spacing w:after="120"/>
        <w:rPr>
          <w:sz w:val="22"/>
          <w:szCs w:val="22"/>
        </w:rPr>
      </w:pPr>
      <w:r w:rsidRPr="00CE761B">
        <w:rPr>
          <w:sz w:val="22"/>
          <w:szCs w:val="22"/>
        </w:rPr>
        <w:t>Date............................................................</w:t>
      </w:r>
      <w:r w:rsidR="00442CAA" w:rsidRPr="00CE761B">
        <w:rPr>
          <w:sz w:val="22"/>
          <w:szCs w:val="22"/>
        </w:rPr>
        <w:tab/>
      </w:r>
      <w:r w:rsidR="000072C8"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Date.................................................................</w:t>
      </w:r>
    </w:p>
    <w:p w14:paraId="3073F16E" w14:textId="6B01CABF" w:rsidR="000E4C3A" w:rsidRDefault="000E4C3A" w:rsidP="00442CAA">
      <w:pPr>
        <w:tabs>
          <w:tab w:val="left" w:pos="5103"/>
        </w:tabs>
        <w:spacing w:after="120"/>
        <w:rPr>
          <w:sz w:val="22"/>
          <w:szCs w:val="22"/>
        </w:rPr>
      </w:pPr>
    </w:p>
    <w:p w14:paraId="0777DB0C" w14:textId="1E7573FC" w:rsidR="000E4C3A" w:rsidRPr="00CE761B" w:rsidRDefault="000E4C3A" w:rsidP="000E4C3A">
      <w:pPr>
        <w:tabs>
          <w:tab w:val="left" w:pos="5103"/>
        </w:tabs>
        <w:ind w:right="-569"/>
        <w:rPr>
          <w:b/>
          <w:sz w:val="22"/>
          <w:szCs w:val="22"/>
        </w:rPr>
      </w:pPr>
      <w:r w:rsidRPr="00CE761B">
        <w:rPr>
          <w:b/>
          <w:sz w:val="22"/>
          <w:szCs w:val="22"/>
        </w:rPr>
        <w:tab/>
      </w:r>
      <w:r w:rsidRPr="00CE761B">
        <w:rPr>
          <w:b/>
          <w:sz w:val="22"/>
          <w:szCs w:val="22"/>
        </w:rPr>
        <w:tab/>
      </w:r>
      <w:r w:rsidR="00067B15">
        <w:rPr>
          <w:b/>
          <w:sz w:val="22"/>
          <w:szCs w:val="22"/>
        </w:rPr>
        <w:tab/>
      </w:r>
      <w:r w:rsidR="00067B15">
        <w:rPr>
          <w:b/>
          <w:sz w:val="22"/>
          <w:szCs w:val="22"/>
        </w:rPr>
        <w:tab/>
      </w:r>
      <w:r w:rsidR="00067B15">
        <w:rPr>
          <w:b/>
          <w:sz w:val="22"/>
          <w:szCs w:val="22"/>
        </w:rPr>
        <w:tab/>
      </w:r>
      <w:r w:rsidRPr="00CE761B">
        <w:rPr>
          <w:b/>
          <w:sz w:val="22"/>
          <w:szCs w:val="22"/>
        </w:rPr>
        <w:t>APPROVED FOR AND ON BEHALF OF</w:t>
      </w:r>
    </w:p>
    <w:p w14:paraId="1C1B06AC" w14:textId="66DAC178" w:rsidR="000E4C3A" w:rsidRPr="00CE761B" w:rsidRDefault="000E4C3A" w:rsidP="000E4C3A">
      <w:pPr>
        <w:tabs>
          <w:tab w:val="left" w:pos="5103"/>
        </w:tabs>
        <w:ind w:right="-729"/>
        <w:rPr>
          <w:b/>
          <w:sz w:val="22"/>
          <w:szCs w:val="22"/>
          <w:lang w:val="nl-NL"/>
        </w:rPr>
      </w:pPr>
      <w:r w:rsidRPr="00CE761B">
        <w:rPr>
          <w:b/>
          <w:sz w:val="22"/>
          <w:szCs w:val="22"/>
          <w:lang w:val="nl-NL"/>
        </w:rPr>
        <w:tab/>
      </w:r>
      <w:r w:rsidRPr="00CE761B">
        <w:rPr>
          <w:b/>
          <w:sz w:val="22"/>
          <w:szCs w:val="22"/>
          <w:lang w:val="nl-NL"/>
        </w:rPr>
        <w:tab/>
      </w:r>
      <w:r w:rsidR="00067B15">
        <w:rPr>
          <w:b/>
          <w:sz w:val="22"/>
          <w:szCs w:val="22"/>
          <w:lang w:val="nl-NL"/>
        </w:rPr>
        <w:tab/>
      </w:r>
      <w:r w:rsidR="00067B15">
        <w:rPr>
          <w:b/>
          <w:sz w:val="22"/>
          <w:szCs w:val="22"/>
          <w:lang w:val="nl-NL"/>
        </w:rPr>
        <w:tab/>
      </w:r>
      <w:r w:rsidR="00067B15">
        <w:rPr>
          <w:b/>
          <w:sz w:val="22"/>
          <w:szCs w:val="22"/>
          <w:lang w:val="nl-NL"/>
        </w:rPr>
        <w:tab/>
      </w:r>
      <w:r w:rsidRPr="00CE761B">
        <w:rPr>
          <w:b/>
          <w:sz w:val="22"/>
          <w:szCs w:val="22"/>
          <w:lang w:val="nl-NL"/>
        </w:rPr>
        <w:t>Koninklijke Luchtvaart Maatschappij N.V.</w:t>
      </w:r>
    </w:p>
    <w:p w14:paraId="53DBA782" w14:textId="77777777" w:rsidR="000E4C3A" w:rsidRPr="00CE761B" w:rsidRDefault="000E4C3A" w:rsidP="000E4C3A">
      <w:pPr>
        <w:tabs>
          <w:tab w:val="left" w:pos="5103"/>
        </w:tabs>
        <w:rPr>
          <w:sz w:val="22"/>
          <w:szCs w:val="22"/>
          <w:lang w:val="nl-NL"/>
        </w:rPr>
      </w:pPr>
    </w:p>
    <w:p w14:paraId="2CB61AD1" w14:textId="4FE75C0A" w:rsidR="000E4C3A" w:rsidRPr="00CE761B" w:rsidRDefault="000E4C3A" w:rsidP="000E4C3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Signed..............................................................</w:t>
      </w:r>
    </w:p>
    <w:p w14:paraId="612F8FAD" w14:textId="79C2CD43" w:rsidR="000E4C3A" w:rsidRPr="00CE761B" w:rsidRDefault="00067B15" w:rsidP="000E4C3A">
      <w:pPr>
        <w:tabs>
          <w:tab w:val="left" w:pos="5103"/>
        </w:tabs>
        <w:spacing w:after="120"/>
        <w:rPr>
          <w:sz w:val="22"/>
          <w:szCs w:val="22"/>
        </w:rPr>
      </w:pPr>
      <w:r>
        <w:rPr>
          <w:sz w:val="22"/>
          <w:szCs w:val="22"/>
        </w:rPr>
        <w:tab/>
      </w:r>
    </w:p>
    <w:p w14:paraId="78A7D22F" w14:textId="3A6DF2A8" w:rsidR="000E4C3A" w:rsidRPr="00CE761B" w:rsidRDefault="000E4C3A" w:rsidP="000E4C3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Name...............................................................</w:t>
      </w:r>
    </w:p>
    <w:p w14:paraId="59375C52" w14:textId="77777777" w:rsidR="000E4C3A" w:rsidRPr="00CE761B" w:rsidRDefault="000E4C3A" w:rsidP="000E4C3A">
      <w:pPr>
        <w:tabs>
          <w:tab w:val="left" w:pos="5103"/>
        </w:tabs>
        <w:spacing w:after="120"/>
        <w:rPr>
          <w:sz w:val="22"/>
          <w:szCs w:val="22"/>
        </w:rPr>
      </w:pPr>
    </w:p>
    <w:p w14:paraId="3D12AE37" w14:textId="7AFFE5CD" w:rsidR="000E4C3A" w:rsidRDefault="000E4C3A" w:rsidP="000E4C3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Title................................................................</w:t>
      </w:r>
    </w:p>
    <w:p w14:paraId="461FEF5F" w14:textId="77777777" w:rsidR="00FC0BC7" w:rsidRPr="00CE761B" w:rsidRDefault="00FC0BC7" w:rsidP="000E4C3A">
      <w:pPr>
        <w:tabs>
          <w:tab w:val="left" w:pos="5103"/>
        </w:tabs>
        <w:spacing w:after="120"/>
        <w:rPr>
          <w:sz w:val="22"/>
          <w:szCs w:val="22"/>
        </w:rPr>
      </w:pPr>
    </w:p>
    <w:p w14:paraId="0D260AC5" w14:textId="7F0941CF" w:rsidR="000E4C3A" w:rsidRPr="00CE761B" w:rsidRDefault="000E4C3A" w:rsidP="00442CAA">
      <w:pPr>
        <w:tabs>
          <w:tab w:val="left" w:pos="5103"/>
        </w:tabs>
        <w:spacing w:after="120"/>
        <w:rPr>
          <w:sz w:val="22"/>
          <w:szCs w:val="22"/>
        </w:rPr>
      </w:pPr>
      <w:r w:rsidRPr="00CE761B">
        <w:rPr>
          <w:sz w:val="22"/>
          <w:szCs w:val="22"/>
        </w:rPr>
        <w:tab/>
      </w:r>
      <w:r w:rsidRPr="00CE761B">
        <w:rPr>
          <w:sz w:val="22"/>
          <w:szCs w:val="22"/>
        </w:rPr>
        <w:tab/>
      </w:r>
      <w:r w:rsidR="00067B15">
        <w:rPr>
          <w:sz w:val="22"/>
          <w:szCs w:val="22"/>
        </w:rPr>
        <w:tab/>
      </w:r>
      <w:r w:rsidR="00067B15">
        <w:rPr>
          <w:sz w:val="22"/>
          <w:szCs w:val="22"/>
        </w:rPr>
        <w:tab/>
      </w:r>
      <w:r w:rsidR="00067B15">
        <w:rPr>
          <w:sz w:val="22"/>
          <w:szCs w:val="22"/>
        </w:rPr>
        <w:tab/>
      </w:r>
      <w:r w:rsidRPr="00CE761B">
        <w:rPr>
          <w:sz w:val="22"/>
          <w:szCs w:val="22"/>
        </w:rPr>
        <w:t>Date.................................................................</w:t>
      </w:r>
    </w:p>
    <w:sectPr w:rsidR="000E4C3A" w:rsidRPr="00CE761B" w:rsidSect="00667E19">
      <w:footerReference w:type="even" r:id="rId23"/>
      <w:footerReference w:type="default" r:id="rId24"/>
      <w:pgSz w:w="16838" w:h="11906" w:orient="landscape" w:code="9"/>
      <w:pgMar w:top="720" w:right="720" w:bottom="720" w:left="720" w:header="720" w:footer="1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C04EE" w14:textId="77777777" w:rsidR="00646CF0" w:rsidRDefault="00646CF0">
      <w:r>
        <w:separator/>
      </w:r>
    </w:p>
  </w:endnote>
  <w:endnote w:type="continuationSeparator" w:id="0">
    <w:p w14:paraId="6FF59291" w14:textId="77777777" w:rsidR="00646CF0" w:rsidRDefault="0064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liu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9556" w14:textId="77777777" w:rsidR="00584B7A" w:rsidRDefault="00584B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0C642" w14:textId="77777777" w:rsidR="00584B7A" w:rsidRDefault="00584B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E322" w14:textId="77777777" w:rsidR="00584B7A" w:rsidRPr="00B15145" w:rsidRDefault="00584B7A">
    <w:pPr>
      <w:pStyle w:val="Footer"/>
      <w:jc w:val="center"/>
      <w:rPr>
        <w:rFonts w:ascii="Verdana" w:hAnsi="Verdana"/>
        <w:sz w:val="22"/>
        <w:szCs w:val="22"/>
      </w:rPr>
    </w:pPr>
    <w:r>
      <w:rPr>
        <w:sz w:val="1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62D0" w14:textId="77777777" w:rsidR="00646CF0" w:rsidRDefault="00646CF0">
      <w:r>
        <w:separator/>
      </w:r>
    </w:p>
  </w:footnote>
  <w:footnote w:type="continuationSeparator" w:id="0">
    <w:p w14:paraId="3DA7B433" w14:textId="77777777" w:rsidR="00646CF0" w:rsidRDefault="0064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5BB"/>
    <w:multiLevelType w:val="hybridMultilevel"/>
    <w:tmpl w:val="0992995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2896FEB"/>
    <w:multiLevelType w:val="hybridMultilevel"/>
    <w:tmpl w:val="B9A0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E2F8C"/>
    <w:multiLevelType w:val="multilevel"/>
    <w:tmpl w:val="1652C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5172E3"/>
    <w:multiLevelType w:val="hybridMultilevel"/>
    <w:tmpl w:val="989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42A92"/>
    <w:multiLevelType w:val="hybridMultilevel"/>
    <w:tmpl w:val="C84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46C4F"/>
    <w:multiLevelType w:val="hybridMultilevel"/>
    <w:tmpl w:val="5FEE9BB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AC53BFF"/>
    <w:multiLevelType w:val="hybridMultilevel"/>
    <w:tmpl w:val="EC7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3528A"/>
    <w:multiLevelType w:val="hybridMultilevel"/>
    <w:tmpl w:val="8D0C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A610B"/>
    <w:multiLevelType w:val="multilevel"/>
    <w:tmpl w:val="E4C85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EC64AD"/>
    <w:multiLevelType w:val="hybridMultilevel"/>
    <w:tmpl w:val="30E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33547"/>
    <w:multiLevelType w:val="hybridMultilevel"/>
    <w:tmpl w:val="222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B0257"/>
    <w:multiLevelType w:val="hybridMultilevel"/>
    <w:tmpl w:val="0AAA7A82"/>
    <w:lvl w:ilvl="0" w:tplc="E7369ACE">
      <w:start w:val="1"/>
      <w:numFmt w:val="decimal"/>
      <w:lvlText w:val="%1."/>
      <w:lvlJc w:val="left"/>
      <w:pPr>
        <w:tabs>
          <w:tab w:val="num" w:pos="360"/>
        </w:tabs>
        <w:ind w:left="360" w:hanging="360"/>
      </w:pPr>
      <w:rPr>
        <w:b/>
      </w:rPr>
    </w:lvl>
    <w:lvl w:ilvl="1" w:tplc="887A57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8426BE"/>
    <w:multiLevelType w:val="hybridMultilevel"/>
    <w:tmpl w:val="1D7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E4B43"/>
    <w:multiLevelType w:val="multilevel"/>
    <w:tmpl w:val="3A80A06E"/>
    <w:name w:val="zzmpFWB||FW Body Text|2|3|0|1|0|49||1|0|32||1|0|32||1|0|32||1|0|32||1|0|32||1|0|32||1|0|32||mpNA||"/>
    <w:lvl w:ilvl="0">
      <w:start w:val="1"/>
      <w:numFmt w:val="decimal"/>
      <w:lvlRestart w:val="0"/>
      <w:pStyle w:val="FWBL1"/>
      <w:lvlText w:val="%1."/>
      <w:lvlJc w:val="left"/>
      <w:pPr>
        <w:tabs>
          <w:tab w:val="num" w:pos="720"/>
        </w:tabs>
        <w:ind w:left="0" w:firstLine="0"/>
      </w:pPr>
      <w:rPr>
        <w:rFonts w:ascii="Times New Roman" w:hAnsi="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14" w15:restartNumberingAfterBreak="0">
    <w:nsid w:val="6CF96954"/>
    <w:multiLevelType w:val="hybridMultilevel"/>
    <w:tmpl w:val="8A92A350"/>
    <w:lvl w:ilvl="0" w:tplc="5CA8F318">
      <w:start w:val="1"/>
      <w:numFmt w:val="decimal"/>
      <w:lvlText w:val="%1."/>
      <w:lvlJc w:val="left"/>
      <w:pPr>
        <w:tabs>
          <w:tab w:val="num" w:pos="780"/>
        </w:tabs>
        <w:ind w:left="780" w:hanging="420"/>
      </w:pPr>
      <w:rPr>
        <w:rFonts w:hint="default"/>
      </w:rPr>
    </w:lvl>
    <w:lvl w:ilvl="1" w:tplc="D81AFC22">
      <w:start w:val="1"/>
      <w:numFmt w:val="upperLetter"/>
      <w:pStyle w:val="Heading9"/>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A3547D"/>
    <w:multiLevelType w:val="hybridMultilevel"/>
    <w:tmpl w:val="F7CC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455A4"/>
    <w:multiLevelType w:val="hybridMultilevel"/>
    <w:tmpl w:val="780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C0864"/>
    <w:multiLevelType w:val="hybridMultilevel"/>
    <w:tmpl w:val="0DC46C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491AE7"/>
    <w:multiLevelType w:val="hybridMultilevel"/>
    <w:tmpl w:val="9738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713326">
    <w:abstractNumId w:val="14"/>
  </w:num>
  <w:num w:numId="2" w16cid:durableId="1648389660">
    <w:abstractNumId w:val="13"/>
  </w:num>
  <w:num w:numId="3" w16cid:durableId="561868522">
    <w:abstractNumId w:val="11"/>
  </w:num>
  <w:num w:numId="4" w16cid:durableId="1138306788">
    <w:abstractNumId w:val="1"/>
  </w:num>
  <w:num w:numId="5" w16cid:durableId="1675255528">
    <w:abstractNumId w:val="6"/>
  </w:num>
  <w:num w:numId="6" w16cid:durableId="1793356614">
    <w:abstractNumId w:val="8"/>
  </w:num>
  <w:num w:numId="7" w16cid:durableId="1159998660">
    <w:abstractNumId w:val="2"/>
  </w:num>
  <w:num w:numId="8" w16cid:durableId="803698987">
    <w:abstractNumId w:val="17"/>
  </w:num>
  <w:num w:numId="9" w16cid:durableId="7172732">
    <w:abstractNumId w:val="0"/>
  </w:num>
  <w:num w:numId="10" w16cid:durableId="19745331">
    <w:abstractNumId w:val="4"/>
  </w:num>
  <w:num w:numId="11" w16cid:durableId="2112969519">
    <w:abstractNumId w:val="5"/>
  </w:num>
  <w:num w:numId="12" w16cid:durableId="461849628">
    <w:abstractNumId w:val="16"/>
  </w:num>
  <w:num w:numId="13" w16cid:durableId="509490159">
    <w:abstractNumId w:val="9"/>
  </w:num>
  <w:num w:numId="14" w16cid:durableId="924143100">
    <w:abstractNumId w:val="15"/>
  </w:num>
  <w:num w:numId="15" w16cid:durableId="2098821790">
    <w:abstractNumId w:val="10"/>
  </w:num>
  <w:num w:numId="16" w16cid:durableId="895357165">
    <w:abstractNumId w:val="7"/>
  </w:num>
  <w:num w:numId="17" w16cid:durableId="1782412056">
    <w:abstractNumId w:val="3"/>
  </w:num>
  <w:num w:numId="18" w16cid:durableId="1101340540">
    <w:abstractNumId w:val="12"/>
  </w:num>
  <w:num w:numId="19" w16cid:durableId="716702684">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7BA"/>
    <w:rsid w:val="00001777"/>
    <w:rsid w:val="00004071"/>
    <w:rsid w:val="0000561C"/>
    <w:rsid w:val="000066B5"/>
    <w:rsid w:val="000072C8"/>
    <w:rsid w:val="00013DAA"/>
    <w:rsid w:val="00017EB4"/>
    <w:rsid w:val="0002158D"/>
    <w:rsid w:val="000237DF"/>
    <w:rsid w:val="000255B2"/>
    <w:rsid w:val="000277AA"/>
    <w:rsid w:val="00030880"/>
    <w:rsid w:val="00037B07"/>
    <w:rsid w:val="000408AC"/>
    <w:rsid w:val="000436B1"/>
    <w:rsid w:val="00044D64"/>
    <w:rsid w:val="00045DF4"/>
    <w:rsid w:val="00045F54"/>
    <w:rsid w:val="00060FE7"/>
    <w:rsid w:val="00061954"/>
    <w:rsid w:val="00061B7C"/>
    <w:rsid w:val="000644A2"/>
    <w:rsid w:val="000658B1"/>
    <w:rsid w:val="00067B15"/>
    <w:rsid w:val="000706FC"/>
    <w:rsid w:val="00072DA4"/>
    <w:rsid w:val="000732E5"/>
    <w:rsid w:val="00075B54"/>
    <w:rsid w:val="00077484"/>
    <w:rsid w:val="000809E5"/>
    <w:rsid w:val="000813CE"/>
    <w:rsid w:val="00082143"/>
    <w:rsid w:val="00084982"/>
    <w:rsid w:val="00084CB5"/>
    <w:rsid w:val="00086F9C"/>
    <w:rsid w:val="00096704"/>
    <w:rsid w:val="000A0EC7"/>
    <w:rsid w:val="000A55BA"/>
    <w:rsid w:val="000A6C5B"/>
    <w:rsid w:val="000B0639"/>
    <w:rsid w:val="000B414D"/>
    <w:rsid w:val="000B76B2"/>
    <w:rsid w:val="000C5DD5"/>
    <w:rsid w:val="000D14B0"/>
    <w:rsid w:val="000D2618"/>
    <w:rsid w:val="000D42F1"/>
    <w:rsid w:val="000D6961"/>
    <w:rsid w:val="000D75D5"/>
    <w:rsid w:val="000E174F"/>
    <w:rsid w:val="000E292C"/>
    <w:rsid w:val="000E33D0"/>
    <w:rsid w:val="000E4C3A"/>
    <w:rsid w:val="000E65F5"/>
    <w:rsid w:val="000F04AA"/>
    <w:rsid w:val="000F0616"/>
    <w:rsid w:val="000F0800"/>
    <w:rsid w:val="000F18F3"/>
    <w:rsid w:val="00101D98"/>
    <w:rsid w:val="00106A0B"/>
    <w:rsid w:val="001105CB"/>
    <w:rsid w:val="00115F1D"/>
    <w:rsid w:val="001252BD"/>
    <w:rsid w:val="00127509"/>
    <w:rsid w:val="00144187"/>
    <w:rsid w:val="001506DB"/>
    <w:rsid w:val="0015259F"/>
    <w:rsid w:val="0015427B"/>
    <w:rsid w:val="001543C0"/>
    <w:rsid w:val="00156690"/>
    <w:rsid w:val="001624DD"/>
    <w:rsid w:val="00163DBB"/>
    <w:rsid w:val="00166769"/>
    <w:rsid w:val="0017007A"/>
    <w:rsid w:val="00172B56"/>
    <w:rsid w:val="001766D4"/>
    <w:rsid w:val="0017783C"/>
    <w:rsid w:val="0018480E"/>
    <w:rsid w:val="001920A1"/>
    <w:rsid w:val="0019219D"/>
    <w:rsid w:val="00192531"/>
    <w:rsid w:val="00196F49"/>
    <w:rsid w:val="00197EFD"/>
    <w:rsid w:val="001B0818"/>
    <w:rsid w:val="001B3484"/>
    <w:rsid w:val="001B6755"/>
    <w:rsid w:val="001C1481"/>
    <w:rsid w:val="001C5615"/>
    <w:rsid w:val="001C67A4"/>
    <w:rsid w:val="001C6E95"/>
    <w:rsid w:val="001C746C"/>
    <w:rsid w:val="001D0FBC"/>
    <w:rsid w:val="001D70BF"/>
    <w:rsid w:val="001D7AD7"/>
    <w:rsid w:val="001D7FD2"/>
    <w:rsid w:val="001E178F"/>
    <w:rsid w:val="001F7AD9"/>
    <w:rsid w:val="00204454"/>
    <w:rsid w:val="0020552C"/>
    <w:rsid w:val="00211B15"/>
    <w:rsid w:val="002132C1"/>
    <w:rsid w:val="002153C5"/>
    <w:rsid w:val="00223505"/>
    <w:rsid w:val="00230E7A"/>
    <w:rsid w:val="0023118A"/>
    <w:rsid w:val="0023318A"/>
    <w:rsid w:val="0023481D"/>
    <w:rsid w:val="002375AB"/>
    <w:rsid w:val="00253C77"/>
    <w:rsid w:val="00256CA9"/>
    <w:rsid w:val="00260647"/>
    <w:rsid w:val="002627A7"/>
    <w:rsid w:val="00266928"/>
    <w:rsid w:val="002678CE"/>
    <w:rsid w:val="002704BB"/>
    <w:rsid w:val="0027053C"/>
    <w:rsid w:val="00274ACF"/>
    <w:rsid w:val="00275EC6"/>
    <w:rsid w:val="00277627"/>
    <w:rsid w:val="00281EB4"/>
    <w:rsid w:val="0028450C"/>
    <w:rsid w:val="002902EE"/>
    <w:rsid w:val="0029411E"/>
    <w:rsid w:val="00295A17"/>
    <w:rsid w:val="002A0540"/>
    <w:rsid w:val="002A07BE"/>
    <w:rsid w:val="002A0B5E"/>
    <w:rsid w:val="002A0BAA"/>
    <w:rsid w:val="002A1992"/>
    <w:rsid w:val="002A2472"/>
    <w:rsid w:val="002A3967"/>
    <w:rsid w:val="002A4D8A"/>
    <w:rsid w:val="002A7864"/>
    <w:rsid w:val="002B362C"/>
    <w:rsid w:val="002C2AB3"/>
    <w:rsid w:val="002C2E3E"/>
    <w:rsid w:val="002D1125"/>
    <w:rsid w:val="002D25B8"/>
    <w:rsid w:val="002D3577"/>
    <w:rsid w:val="002D5B12"/>
    <w:rsid w:val="002D688F"/>
    <w:rsid w:val="002E1A93"/>
    <w:rsid w:val="002E3038"/>
    <w:rsid w:val="002E39BC"/>
    <w:rsid w:val="002F4CBD"/>
    <w:rsid w:val="0030043B"/>
    <w:rsid w:val="00304608"/>
    <w:rsid w:val="00305774"/>
    <w:rsid w:val="00306271"/>
    <w:rsid w:val="00311225"/>
    <w:rsid w:val="0031489F"/>
    <w:rsid w:val="003155BA"/>
    <w:rsid w:val="00321F70"/>
    <w:rsid w:val="00321F88"/>
    <w:rsid w:val="00331967"/>
    <w:rsid w:val="00332AFD"/>
    <w:rsid w:val="003365B1"/>
    <w:rsid w:val="00337162"/>
    <w:rsid w:val="0034105E"/>
    <w:rsid w:val="003418C6"/>
    <w:rsid w:val="003435A6"/>
    <w:rsid w:val="00343E26"/>
    <w:rsid w:val="003444FC"/>
    <w:rsid w:val="0034471B"/>
    <w:rsid w:val="00345266"/>
    <w:rsid w:val="00346502"/>
    <w:rsid w:val="0035167E"/>
    <w:rsid w:val="00352E2F"/>
    <w:rsid w:val="003537C8"/>
    <w:rsid w:val="00353960"/>
    <w:rsid w:val="00355816"/>
    <w:rsid w:val="00357B08"/>
    <w:rsid w:val="003627BB"/>
    <w:rsid w:val="00362ADB"/>
    <w:rsid w:val="003641AC"/>
    <w:rsid w:val="0037274E"/>
    <w:rsid w:val="00380919"/>
    <w:rsid w:val="00383425"/>
    <w:rsid w:val="00383A21"/>
    <w:rsid w:val="0038482A"/>
    <w:rsid w:val="00386C3E"/>
    <w:rsid w:val="003900FB"/>
    <w:rsid w:val="00396427"/>
    <w:rsid w:val="003974BA"/>
    <w:rsid w:val="003A2BA9"/>
    <w:rsid w:val="003A516A"/>
    <w:rsid w:val="003B13C8"/>
    <w:rsid w:val="003B4E20"/>
    <w:rsid w:val="003D0195"/>
    <w:rsid w:val="003D3944"/>
    <w:rsid w:val="003D7C5D"/>
    <w:rsid w:val="003E032E"/>
    <w:rsid w:val="003E21C9"/>
    <w:rsid w:val="003E5528"/>
    <w:rsid w:val="003F78E0"/>
    <w:rsid w:val="00411F78"/>
    <w:rsid w:val="00416B00"/>
    <w:rsid w:val="004200FC"/>
    <w:rsid w:val="0042255C"/>
    <w:rsid w:val="004253DE"/>
    <w:rsid w:val="004279CB"/>
    <w:rsid w:val="004300D9"/>
    <w:rsid w:val="00442CAA"/>
    <w:rsid w:val="00445AFC"/>
    <w:rsid w:val="00460899"/>
    <w:rsid w:val="004632F8"/>
    <w:rsid w:val="004657A5"/>
    <w:rsid w:val="00474052"/>
    <w:rsid w:val="00475105"/>
    <w:rsid w:val="0047515D"/>
    <w:rsid w:val="004810D3"/>
    <w:rsid w:val="00481ADB"/>
    <w:rsid w:val="00485936"/>
    <w:rsid w:val="0048613A"/>
    <w:rsid w:val="004933D2"/>
    <w:rsid w:val="00493904"/>
    <w:rsid w:val="00495F7F"/>
    <w:rsid w:val="0049600B"/>
    <w:rsid w:val="004A0FD5"/>
    <w:rsid w:val="004A1090"/>
    <w:rsid w:val="004A2A2B"/>
    <w:rsid w:val="004A63BC"/>
    <w:rsid w:val="004B5046"/>
    <w:rsid w:val="004C0105"/>
    <w:rsid w:val="004D0243"/>
    <w:rsid w:val="004D1394"/>
    <w:rsid w:val="004D5B82"/>
    <w:rsid w:val="004D7545"/>
    <w:rsid w:val="004E1550"/>
    <w:rsid w:val="004E29C4"/>
    <w:rsid w:val="004E350B"/>
    <w:rsid w:val="004E4183"/>
    <w:rsid w:val="004E4DF1"/>
    <w:rsid w:val="004E5F55"/>
    <w:rsid w:val="004E5FF4"/>
    <w:rsid w:val="004F1CB5"/>
    <w:rsid w:val="004F2429"/>
    <w:rsid w:val="004F4559"/>
    <w:rsid w:val="004F586D"/>
    <w:rsid w:val="0050120D"/>
    <w:rsid w:val="005033F7"/>
    <w:rsid w:val="00511E20"/>
    <w:rsid w:val="005135A4"/>
    <w:rsid w:val="005146BC"/>
    <w:rsid w:val="00516250"/>
    <w:rsid w:val="00517BC3"/>
    <w:rsid w:val="00521D90"/>
    <w:rsid w:val="00522705"/>
    <w:rsid w:val="005248B7"/>
    <w:rsid w:val="005311C1"/>
    <w:rsid w:val="0053456E"/>
    <w:rsid w:val="00535656"/>
    <w:rsid w:val="00535D17"/>
    <w:rsid w:val="0054422E"/>
    <w:rsid w:val="00545745"/>
    <w:rsid w:val="00550A64"/>
    <w:rsid w:val="005569BB"/>
    <w:rsid w:val="00566948"/>
    <w:rsid w:val="00573CEE"/>
    <w:rsid w:val="00575824"/>
    <w:rsid w:val="005803C9"/>
    <w:rsid w:val="00580D24"/>
    <w:rsid w:val="00582F3D"/>
    <w:rsid w:val="00583EB7"/>
    <w:rsid w:val="00584B7A"/>
    <w:rsid w:val="00590E0C"/>
    <w:rsid w:val="005917EE"/>
    <w:rsid w:val="00591C44"/>
    <w:rsid w:val="005A0566"/>
    <w:rsid w:val="005A1CBC"/>
    <w:rsid w:val="005A3D9E"/>
    <w:rsid w:val="005A793E"/>
    <w:rsid w:val="005B1D1E"/>
    <w:rsid w:val="005B5D29"/>
    <w:rsid w:val="005B6412"/>
    <w:rsid w:val="005B741B"/>
    <w:rsid w:val="005C1213"/>
    <w:rsid w:val="005C39EF"/>
    <w:rsid w:val="005C5F4C"/>
    <w:rsid w:val="005D017D"/>
    <w:rsid w:val="005D7C31"/>
    <w:rsid w:val="005E1548"/>
    <w:rsid w:val="005E1EFD"/>
    <w:rsid w:val="005E32A1"/>
    <w:rsid w:val="005E4CA7"/>
    <w:rsid w:val="005E6EFE"/>
    <w:rsid w:val="005F2297"/>
    <w:rsid w:val="005F2D66"/>
    <w:rsid w:val="005F6B4B"/>
    <w:rsid w:val="00605261"/>
    <w:rsid w:val="00605C30"/>
    <w:rsid w:val="00615407"/>
    <w:rsid w:val="0062157C"/>
    <w:rsid w:val="0062295B"/>
    <w:rsid w:val="0062549D"/>
    <w:rsid w:val="00626891"/>
    <w:rsid w:val="00633A0F"/>
    <w:rsid w:val="00634003"/>
    <w:rsid w:val="00636E99"/>
    <w:rsid w:val="00646CF0"/>
    <w:rsid w:val="00655FFF"/>
    <w:rsid w:val="006609A8"/>
    <w:rsid w:val="00667E19"/>
    <w:rsid w:val="00683267"/>
    <w:rsid w:val="00683D0B"/>
    <w:rsid w:val="006920FD"/>
    <w:rsid w:val="00694E2E"/>
    <w:rsid w:val="0069766E"/>
    <w:rsid w:val="006A0A23"/>
    <w:rsid w:val="006A346B"/>
    <w:rsid w:val="006A44B1"/>
    <w:rsid w:val="006A6DB5"/>
    <w:rsid w:val="006B1C8A"/>
    <w:rsid w:val="006B224D"/>
    <w:rsid w:val="006B36EE"/>
    <w:rsid w:val="006C1745"/>
    <w:rsid w:val="006C1849"/>
    <w:rsid w:val="006C26DA"/>
    <w:rsid w:val="006C2A49"/>
    <w:rsid w:val="006C4D76"/>
    <w:rsid w:val="006C7CDD"/>
    <w:rsid w:val="006D1E28"/>
    <w:rsid w:val="006D3389"/>
    <w:rsid w:val="006E1620"/>
    <w:rsid w:val="006E51F8"/>
    <w:rsid w:val="006E768D"/>
    <w:rsid w:val="006F0107"/>
    <w:rsid w:val="006F07D4"/>
    <w:rsid w:val="006F301F"/>
    <w:rsid w:val="006F4BF3"/>
    <w:rsid w:val="00700F2E"/>
    <w:rsid w:val="00702BF7"/>
    <w:rsid w:val="007040DE"/>
    <w:rsid w:val="00714B1E"/>
    <w:rsid w:val="00716051"/>
    <w:rsid w:val="00717BE7"/>
    <w:rsid w:val="0072069B"/>
    <w:rsid w:val="00721925"/>
    <w:rsid w:val="0072594B"/>
    <w:rsid w:val="00726E1D"/>
    <w:rsid w:val="0073404C"/>
    <w:rsid w:val="00735A76"/>
    <w:rsid w:val="00736673"/>
    <w:rsid w:val="007421BF"/>
    <w:rsid w:val="00743D35"/>
    <w:rsid w:val="007455A9"/>
    <w:rsid w:val="00746495"/>
    <w:rsid w:val="00752E85"/>
    <w:rsid w:val="0075499C"/>
    <w:rsid w:val="00763547"/>
    <w:rsid w:val="007652A1"/>
    <w:rsid w:val="0077113F"/>
    <w:rsid w:val="00771739"/>
    <w:rsid w:val="00774801"/>
    <w:rsid w:val="00775A0E"/>
    <w:rsid w:val="007816FF"/>
    <w:rsid w:val="00781A67"/>
    <w:rsid w:val="0078494B"/>
    <w:rsid w:val="00792172"/>
    <w:rsid w:val="007953DE"/>
    <w:rsid w:val="007A7847"/>
    <w:rsid w:val="007B0666"/>
    <w:rsid w:val="007B4831"/>
    <w:rsid w:val="007B6B81"/>
    <w:rsid w:val="007C0A2D"/>
    <w:rsid w:val="007C0E67"/>
    <w:rsid w:val="007C2183"/>
    <w:rsid w:val="007C2ED3"/>
    <w:rsid w:val="007C5D97"/>
    <w:rsid w:val="007C79C6"/>
    <w:rsid w:val="007D1AF5"/>
    <w:rsid w:val="007D3278"/>
    <w:rsid w:val="007D36C3"/>
    <w:rsid w:val="007D4664"/>
    <w:rsid w:val="007D5886"/>
    <w:rsid w:val="007E1DC7"/>
    <w:rsid w:val="007E4A3E"/>
    <w:rsid w:val="007F45FE"/>
    <w:rsid w:val="007F5830"/>
    <w:rsid w:val="007F7F79"/>
    <w:rsid w:val="00800710"/>
    <w:rsid w:val="00802AF6"/>
    <w:rsid w:val="0080381A"/>
    <w:rsid w:val="00816529"/>
    <w:rsid w:val="00817382"/>
    <w:rsid w:val="008220AB"/>
    <w:rsid w:val="00823425"/>
    <w:rsid w:val="00824720"/>
    <w:rsid w:val="0082533F"/>
    <w:rsid w:val="008255E2"/>
    <w:rsid w:val="0082576A"/>
    <w:rsid w:val="00831853"/>
    <w:rsid w:val="0083348C"/>
    <w:rsid w:val="00834E3F"/>
    <w:rsid w:val="00840389"/>
    <w:rsid w:val="00841B8C"/>
    <w:rsid w:val="00844EBD"/>
    <w:rsid w:val="0084564A"/>
    <w:rsid w:val="008458E0"/>
    <w:rsid w:val="00846CEC"/>
    <w:rsid w:val="00854D2A"/>
    <w:rsid w:val="00855F95"/>
    <w:rsid w:val="00861667"/>
    <w:rsid w:val="00863971"/>
    <w:rsid w:val="008731B0"/>
    <w:rsid w:val="0089490B"/>
    <w:rsid w:val="00894A42"/>
    <w:rsid w:val="00895CFB"/>
    <w:rsid w:val="008976EB"/>
    <w:rsid w:val="008B247D"/>
    <w:rsid w:val="008B7214"/>
    <w:rsid w:val="008C303B"/>
    <w:rsid w:val="008C35B7"/>
    <w:rsid w:val="008C4CFE"/>
    <w:rsid w:val="008C780C"/>
    <w:rsid w:val="008D2143"/>
    <w:rsid w:val="008D25DE"/>
    <w:rsid w:val="008D2972"/>
    <w:rsid w:val="008D3E21"/>
    <w:rsid w:val="008D4547"/>
    <w:rsid w:val="008D6DF3"/>
    <w:rsid w:val="008E403F"/>
    <w:rsid w:val="008F0702"/>
    <w:rsid w:val="008F16F3"/>
    <w:rsid w:val="008F7B02"/>
    <w:rsid w:val="00901F41"/>
    <w:rsid w:val="009050DA"/>
    <w:rsid w:val="00912499"/>
    <w:rsid w:val="00913FA4"/>
    <w:rsid w:val="00914628"/>
    <w:rsid w:val="00915CE5"/>
    <w:rsid w:val="00927EB8"/>
    <w:rsid w:val="00933E3B"/>
    <w:rsid w:val="00935417"/>
    <w:rsid w:val="00935463"/>
    <w:rsid w:val="00940088"/>
    <w:rsid w:val="00941106"/>
    <w:rsid w:val="00951073"/>
    <w:rsid w:val="009536AA"/>
    <w:rsid w:val="009540B6"/>
    <w:rsid w:val="00955B5C"/>
    <w:rsid w:val="00957253"/>
    <w:rsid w:val="00964467"/>
    <w:rsid w:val="009670A9"/>
    <w:rsid w:val="00971408"/>
    <w:rsid w:val="009731F4"/>
    <w:rsid w:val="009743B5"/>
    <w:rsid w:val="0097670F"/>
    <w:rsid w:val="00980B16"/>
    <w:rsid w:val="0098584E"/>
    <w:rsid w:val="00986B1C"/>
    <w:rsid w:val="009A1B67"/>
    <w:rsid w:val="009A369E"/>
    <w:rsid w:val="009A3996"/>
    <w:rsid w:val="009A71B3"/>
    <w:rsid w:val="009B1679"/>
    <w:rsid w:val="009B2793"/>
    <w:rsid w:val="009B4AD9"/>
    <w:rsid w:val="009B6425"/>
    <w:rsid w:val="009C1448"/>
    <w:rsid w:val="009C27BA"/>
    <w:rsid w:val="009C458B"/>
    <w:rsid w:val="009C4967"/>
    <w:rsid w:val="009D21F4"/>
    <w:rsid w:val="009D27D6"/>
    <w:rsid w:val="009D39DB"/>
    <w:rsid w:val="009D4E39"/>
    <w:rsid w:val="009D7EBD"/>
    <w:rsid w:val="009E2228"/>
    <w:rsid w:val="009E43AF"/>
    <w:rsid w:val="009E567B"/>
    <w:rsid w:val="009E5D64"/>
    <w:rsid w:val="009E71D4"/>
    <w:rsid w:val="009F01C3"/>
    <w:rsid w:val="009F1E53"/>
    <w:rsid w:val="00A02884"/>
    <w:rsid w:val="00A06FC2"/>
    <w:rsid w:val="00A07220"/>
    <w:rsid w:val="00A11CC7"/>
    <w:rsid w:val="00A130D2"/>
    <w:rsid w:val="00A23463"/>
    <w:rsid w:val="00A24FC9"/>
    <w:rsid w:val="00A25D10"/>
    <w:rsid w:val="00A3177C"/>
    <w:rsid w:val="00A32AFE"/>
    <w:rsid w:val="00A36901"/>
    <w:rsid w:val="00A4057B"/>
    <w:rsid w:val="00A45E09"/>
    <w:rsid w:val="00A46867"/>
    <w:rsid w:val="00A538F5"/>
    <w:rsid w:val="00A65277"/>
    <w:rsid w:val="00A74433"/>
    <w:rsid w:val="00A77A14"/>
    <w:rsid w:val="00A856DC"/>
    <w:rsid w:val="00A85CE3"/>
    <w:rsid w:val="00A87064"/>
    <w:rsid w:val="00A871CE"/>
    <w:rsid w:val="00A87FB5"/>
    <w:rsid w:val="00A90D54"/>
    <w:rsid w:val="00A92D9E"/>
    <w:rsid w:val="00AA06C8"/>
    <w:rsid w:val="00AA76D7"/>
    <w:rsid w:val="00AB1175"/>
    <w:rsid w:val="00AC1ACD"/>
    <w:rsid w:val="00AC6B97"/>
    <w:rsid w:val="00AE12A6"/>
    <w:rsid w:val="00AE7916"/>
    <w:rsid w:val="00AF5E6D"/>
    <w:rsid w:val="00AF6C26"/>
    <w:rsid w:val="00AF7025"/>
    <w:rsid w:val="00B00F93"/>
    <w:rsid w:val="00B07B89"/>
    <w:rsid w:val="00B111D9"/>
    <w:rsid w:val="00B11C11"/>
    <w:rsid w:val="00B142B6"/>
    <w:rsid w:val="00B15145"/>
    <w:rsid w:val="00B2024A"/>
    <w:rsid w:val="00B24D31"/>
    <w:rsid w:val="00B25869"/>
    <w:rsid w:val="00B27046"/>
    <w:rsid w:val="00B33088"/>
    <w:rsid w:val="00B36C7C"/>
    <w:rsid w:val="00B43B19"/>
    <w:rsid w:val="00B46522"/>
    <w:rsid w:val="00B473B8"/>
    <w:rsid w:val="00B50D47"/>
    <w:rsid w:val="00B60E1C"/>
    <w:rsid w:val="00B641FD"/>
    <w:rsid w:val="00B7082E"/>
    <w:rsid w:val="00B81B8A"/>
    <w:rsid w:val="00B836AA"/>
    <w:rsid w:val="00B8553E"/>
    <w:rsid w:val="00B85801"/>
    <w:rsid w:val="00B865F8"/>
    <w:rsid w:val="00B87D5F"/>
    <w:rsid w:val="00B91ECE"/>
    <w:rsid w:val="00BA0142"/>
    <w:rsid w:val="00BA17C7"/>
    <w:rsid w:val="00BB6043"/>
    <w:rsid w:val="00BB6E40"/>
    <w:rsid w:val="00BC19FD"/>
    <w:rsid w:val="00BC375D"/>
    <w:rsid w:val="00BC4580"/>
    <w:rsid w:val="00BC4FDE"/>
    <w:rsid w:val="00BC6B25"/>
    <w:rsid w:val="00BD43CF"/>
    <w:rsid w:val="00BE2CD6"/>
    <w:rsid w:val="00BE3A31"/>
    <w:rsid w:val="00BE5426"/>
    <w:rsid w:val="00BE6A92"/>
    <w:rsid w:val="00BE6CBA"/>
    <w:rsid w:val="00BF2D31"/>
    <w:rsid w:val="00BF4C8A"/>
    <w:rsid w:val="00BF6E1D"/>
    <w:rsid w:val="00C02595"/>
    <w:rsid w:val="00C0358D"/>
    <w:rsid w:val="00C12F80"/>
    <w:rsid w:val="00C13B06"/>
    <w:rsid w:val="00C24DE0"/>
    <w:rsid w:val="00C311AF"/>
    <w:rsid w:val="00C32BB5"/>
    <w:rsid w:val="00C40542"/>
    <w:rsid w:val="00C4433D"/>
    <w:rsid w:val="00C44C61"/>
    <w:rsid w:val="00C5071C"/>
    <w:rsid w:val="00C519F6"/>
    <w:rsid w:val="00C544C0"/>
    <w:rsid w:val="00C55400"/>
    <w:rsid w:val="00C556A0"/>
    <w:rsid w:val="00C55F9B"/>
    <w:rsid w:val="00C57559"/>
    <w:rsid w:val="00C579F7"/>
    <w:rsid w:val="00C61298"/>
    <w:rsid w:val="00C64D07"/>
    <w:rsid w:val="00C658DB"/>
    <w:rsid w:val="00C74C9C"/>
    <w:rsid w:val="00C76976"/>
    <w:rsid w:val="00C77786"/>
    <w:rsid w:val="00C83A1E"/>
    <w:rsid w:val="00C867FB"/>
    <w:rsid w:val="00C86BD4"/>
    <w:rsid w:val="00C91F49"/>
    <w:rsid w:val="00CA012A"/>
    <w:rsid w:val="00CA380D"/>
    <w:rsid w:val="00CA3E34"/>
    <w:rsid w:val="00CB5133"/>
    <w:rsid w:val="00CC4C47"/>
    <w:rsid w:val="00CC5460"/>
    <w:rsid w:val="00CC7DD7"/>
    <w:rsid w:val="00CD0D55"/>
    <w:rsid w:val="00CD5671"/>
    <w:rsid w:val="00CE3904"/>
    <w:rsid w:val="00CE752D"/>
    <w:rsid w:val="00CE761B"/>
    <w:rsid w:val="00CF1ACD"/>
    <w:rsid w:val="00CF4142"/>
    <w:rsid w:val="00D073DD"/>
    <w:rsid w:val="00D1340F"/>
    <w:rsid w:val="00D210A4"/>
    <w:rsid w:val="00D22ABA"/>
    <w:rsid w:val="00D23C3D"/>
    <w:rsid w:val="00D25C1D"/>
    <w:rsid w:val="00D26295"/>
    <w:rsid w:val="00D326E1"/>
    <w:rsid w:val="00D33251"/>
    <w:rsid w:val="00D34855"/>
    <w:rsid w:val="00D34FCA"/>
    <w:rsid w:val="00D35FAB"/>
    <w:rsid w:val="00D43D95"/>
    <w:rsid w:val="00D449B3"/>
    <w:rsid w:val="00D56202"/>
    <w:rsid w:val="00D56418"/>
    <w:rsid w:val="00D57D5E"/>
    <w:rsid w:val="00D64EA1"/>
    <w:rsid w:val="00D651BD"/>
    <w:rsid w:val="00D6571B"/>
    <w:rsid w:val="00D73436"/>
    <w:rsid w:val="00D77652"/>
    <w:rsid w:val="00D77691"/>
    <w:rsid w:val="00D82AA6"/>
    <w:rsid w:val="00D838AA"/>
    <w:rsid w:val="00D849BB"/>
    <w:rsid w:val="00D84C48"/>
    <w:rsid w:val="00D86018"/>
    <w:rsid w:val="00D86915"/>
    <w:rsid w:val="00D86CC7"/>
    <w:rsid w:val="00D870C6"/>
    <w:rsid w:val="00D9306A"/>
    <w:rsid w:val="00D96A68"/>
    <w:rsid w:val="00D96EAF"/>
    <w:rsid w:val="00DA2C2A"/>
    <w:rsid w:val="00DA537A"/>
    <w:rsid w:val="00DB25CA"/>
    <w:rsid w:val="00DB6B90"/>
    <w:rsid w:val="00DB7EB5"/>
    <w:rsid w:val="00DC3114"/>
    <w:rsid w:val="00DC5ADE"/>
    <w:rsid w:val="00DC6BC2"/>
    <w:rsid w:val="00DE11C6"/>
    <w:rsid w:val="00DE7F66"/>
    <w:rsid w:val="00DF00F1"/>
    <w:rsid w:val="00DF5239"/>
    <w:rsid w:val="00DF6C73"/>
    <w:rsid w:val="00E00A46"/>
    <w:rsid w:val="00E026F7"/>
    <w:rsid w:val="00E06591"/>
    <w:rsid w:val="00E07090"/>
    <w:rsid w:val="00E11599"/>
    <w:rsid w:val="00E169CF"/>
    <w:rsid w:val="00E20C93"/>
    <w:rsid w:val="00E23811"/>
    <w:rsid w:val="00E25F62"/>
    <w:rsid w:val="00E3308A"/>
    <w:rsid w:val="00E332DE"/>
    <w:rsid w:val="00E4671E"/>
    <w:rsid w:val="00E51497"/>
    <w:rsid w:val="00E51EB4"/>
    <w:rsid w:val="00E638F5"/>
    <w:rsid w:val="00E7239F"/>
    <w:rsid w:val="00E74F6F"/>
    <w:rsid w:val="00E8189D"/>
    <w:rsid w:val="00E90894"/>
    <w:rsid w:val="00E969B1"/>
    <w:rsid w:val="00EA106C"/>
    <w:rsid w:val="00EA15C9"/>
    <w:rsid w:val="00EA1A87"/>
    <w:rsid w:val="00EA394F"/>
    <w:rsid w:val="00EB17A8"/>
    <w:rsid w:val="00EB1C32"/>
    <w:rsid w:val="00EB20DE"/>
    <w:rsid w:val="00EB3BA3"/>
    <w:rsid w:val="00EB404C"/>
    <w:rsid w:val="00EB792D"/>
    <w:rsid w:val="00ED018A"/>
    <w:rsid w:val="00ED4699"/>
    <w:rsid w:val="00ED4B4A"/>
    <w:rsid w:val="00ED635A"/>
    <w:rsid w:val="00EE3465"/>
    <w:rsid w:val="00EF11AD"/>
    <w:rsid w:val="00F01440"/>
    <w:rsid w:val="00F075A5"/>
    <w:rsid w:val="00F07F0E"/>
    <w:rsid w:val="00F105A1"/>
    <w:rsid w:val="00F13ABC"/>
    <w:rsid w:val="00F17084"/>
    <w:rsid w:val="00F23C20"/>
    <w:rsid w:val="00F24670"/>
    <w:rsid w:val="00F275A7"/>
    <w:rsid w:val="00F33B29"/>
    <w:rsid w:val="00F35995"/>
    <w:rsid w:val="00F53423"/>
    <w:rsid w:val="00F5770C"/>
    <w:rsid w:val="00F62DBB"/>
    <w:rsid w:val="00F64594"/>
    <w:rsid w:val="00F646B8"/>
    <w:rsid w:val="00F64858"/>
    <w:rsid w:val="00F716E7"/>
    <w:rsid w:val="00F80271"/>
    <w:rsid w:val="00F840E1"/>
    <w:rsid w:val="00F84594"/>
    <w:rsid w:val="00F936A2"/>
    <w:rsid w:val="00F9515E"/>
    <w:rsid w:val="00F961F1"/>
    <w:rsid w:val="00F9637D"/>
    <w:rsid w:val="00F965C7"/>
    <w:rsid w:val="00F96BCA"/>
    <w:rsid w:val="00FA11DD"/>
    <w:rsid w:val="00FA6FEC"/>
    <w:rsid w:val="00FB0E4A"/>
    <w:rsid w:val="00FC0BC7"/>
    <w:rsid w:val="00FC5414"/>
    <w:rsid w:val="00FC5F62"/>
    <w:rsid w:val="00FC615C"/>
    <w:rsid w:val="00FD6335"/>
    <w:rsid w:val="00FD7009"/>
    <w:rsid w:val="00FD799D"/>
    <w:rsid w:val="00FE556F"/>
    <w:rsid w:val="00FE7442"/>
    <w:rsid w:val="00FE757F"/>
    <w:rsid w:val="00FF2196"/>
    <w:rsid w:val="45C8D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86761"/>
  <w15:docId w15:val="{979FC395-2F2F-45E4-B1D3-651B1226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90"/>
    <w:rPr>
      <w:sz w:val="24"/>
      <w:szCs w:val="24"/>
    </w:rPr>
  </w:style>
  <w:style w:type="paragraph" w:styleId="Heading1">
    <w:name w:val="heading 1"/>
    <w:basedOn w:val="Normal"/>
    <w:next w:val="Normal"/>
    <w:qFormat/>
    <w:rsid w:val="00156690"/>
    <w:pPr>
      <w:keepNext/>
      <w:jc w:val="center"/>
      <w:outlineLvl w:val="0"/>
    </w:pPr>
    <w:rPr>
      <w:rFonts w:ascii="Verdana" w:hAnsi="Verdana"/>
      <w:sz w:val="36"/>
    </w:rPr>
  </w:style>
  <w:style w:type="paragraph" w:styleId="Heading2">
    <w:name w:val="heading 2"/>
    <w:basedOn w:val="Normal"/>
    <w:next w:val="Normal"/>
    <w:qFormat/>
    <w:rsid w:val="00156690"/>
    <w:pPr>
      <w:keepNext/>
      <w:outlineLvl w:val="1"/>
    </w:pPr>
    <w:rPr>
      <w:rFonts w:ascii="Verdana" w:hAnsi="Verdana"/>
      <w:b/>
      <w:bCs/>
      <w:snapToGrid w:val="0"/>
      <w:color w:val="000000"/>
      <w:sz w:val="20"/>
    </w:rPr>
  </w:style>
  <w:style w:type="paragraph" w:styleId="Heading3">
    <w:name w:val="heading 3"/>
    <w:basedOn w:val="Normal"/>
    <w:next w:val="Normal"/>
    <w:qFormat/>
    <w:rsid w:val="00156690"/>
    <w:pPr>
      <w:keepNext/>
      <w:suppressAutoHyphens/>
      <w:outlineLvl w:val="2"/>
    </w:pPr>
    <w:rPr>
      <w:rFonts w:ascii="Arial" w:hAnsi="Arial"/>
      <w:b/>
      <w:bCs/>
      <w:sz w:val="18"/>
    </w:rPr>
  </w:style>
  <w:style w:type="paragraph" w:styleId="Heading4">
    <w:name w:val="heading 4"/>
    <w:basedOn w:val="Normal"/>
    <w:next w:val="Normal"/>
    <w:qFormat/>
    <w:rsid w:val="00156690"/>
    <w:pPr>
      <w:keepNext/>
      <w:outlineLvl w:val="3"/>
    </w:pPr>
    <w:rPr>
      <w:rFonts w:ascii="Verdana" w:hAnsi="Verdana"/>
      <w:b/>
      <w:bCs/>
      <w:sz w:val="20"/>
    </w:rPr>
  </w:style>
  <w:style w:type="paragraph" w:styleId="Heading5">
    <w:name w:val="heading 5"/>
    <w:basedOn w:val="Normal"/>
    <w:next w:val="Normal"/>
    <w:qFormat/>
    <w:rsid w:val="00156690"/>
    <w:pPr>
      <w:keepNext/>
      <w:ind w:right="-1440"/>
      <w:outlineLvl w:val="4"/>
    </w:pPr>
    <w:rPr>
      <w:rFonts w:ascii="Verdana" w:hAnsi="Verdana"/>
      <w:b/>
      <w:bCs/>
      <w:sz w:val="20"/>
      <w:u w:val="single"/>
    </w:rPr>
  </w:style>
  <w:style w:type="paragraph" w:styleId="Heading6">
    <w:name w:val="heading 6"/>
    <w:basedOn w:val="Normal"/>
    <w:next w:val="Normal"/>
    <w:qFormat/>
    <w:rsid w:val="00156690"/>
    <w:pPr>
      <w:keepNext/>
      <w:outlineLvl w:val="5"/>
    </w:pPr>
    <w:rPr>
      <w:rFonts w:ascii="Verdana" w:hAnsi="Verdana"/>
      <w:sz w:val="20"/>
      <w:u w:val="single"/>
    </w:rPr>
  </w:style>
  <w:style w:type="paragraph" w:styleId="Heading7">
    <w:name w:val="heading 7"/>
    <w:basedOn w:val="Normal"/>
    <w:next w:val="Normal"/>
    <w:qFormat/>
    <w:rsid w:val="00156690"/>
    <w:pPr>
      <w:keepNext/>
      <w:jc w:val="center"/>
      <w:outlineLvl w:val="6"/>
    </w:pPr>
    <w:rPr>
      <w:rFonts w:ascii="Verdana" w:hAnsi="Verdana"/>
      <w:sz w:val="28"/>
    </w:rPr>
  </w:style>
  <w:style w:type="paragraph" w:styleId="Heading8">
    <w:name w:val="heading 8"/>
    <w:basedOn w:val="Normal"/>
    <w:next w:val="Normal"/>
    <w:qFormat/>
    <w:rsid w:val="00156690"/>
    <w:pPr>
      <w:keepNext/>
      <w:tabs>
        <w:tab w:val="num" w:pos="0"/>
      </w:tabs>
      <w:ind w:left="360" w:firstLine="180"/>
      <w:outlineLvl w:val="7"/>
    </w:pPr>
    <w:rPr>
      <w:rFonts w:ascii="Verdana" w:hAnsi="Verdana"/>
      <w:b/>
      <w:sz w:val="20"/>
    </w:rPr>
  </w:style>
  <w:style w:type="paragraph" w:styleId="Heading9">
    <w:name w:val="heading 9"/>
    <w:basedOn w:val="Normal"/>
    <w:next w:val="Normal"/>
    <w:qFormat/>
    <w:rsid w:val="00156690"/>
    <w:pPr>
      <w:keepNext/>
      <w:numPr>
        <w:ilvl w:val="1"/>
        <w:numId w:val="1"/>
      </w:numPr>
      <w:tabs>
        <w:tab w:val="clear" w:pos="1440"/>
        <w:tab w:val="num" w:pos="0"/>
      </w:tabs>
      <w:ind w:hanging="1440"/>
      <w:outlineLvl w:val="8"/>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56690"/>
    <w:pPr>
      <w:ind w:right="-1800"/>
    </w:pPr>
    <w:rPr>
      <w:rFonts w:ascii="Verdana" w:hAnsi="Verdana"/>
    </w:rPr>
  </w:style>
  <w:style w:type="paragraph" w:styleId="BodyTextIndent2">
    <w:name w:val="Body Text Indent 2"/>
    <w:basedOn w:val="Normal"/>
    <w:rsid w:val="00156690"/>
    <w:pPr>
      <w:suppressAutoHyphens/>
      <w:ind w:left="1440" w:hanging="720"/>
    </w:pPr>
    <w:rPr>
      <w:rFonts w:ascii="Arial" w:hAnsi="Arial"/>
      <w:sz w:val="22"/>
      <w:szCs w:val="20"/>
    </w:rPr>
  </w:style>
  <w:style w:type="paragraph" w:styleId="BodyText2">
    <w:name w:val="Body Text 2"/>
    <w:basedOn w:val="Normal"/>
    <w:rsid w:val="00156690"/>
    <w:pPr>
      <w:suppressAutoHyphens/>
    </w:pPr>
    <w:rPr>
      <w:rFonts w:ascii="Verdana" w:hAnsi="Verdana"/>
      <w:sz w:val="20"/>
    </w:rPr>
  </w:style>
  <w:style w:type="paragraph" w:styleId="BodyText3">
    <w:name w:val="Body Text 3"/>
    <w:basedOn w:val="Normal"/>
    <w:rsid w:val="00156690"/>
    <w:rPr>
      <w:rFonts w:ascii="Verdana" w:hAnsi="Verdana"/>
      <w:b/>
      <w:bCs/>
      <w:snapToGrid w:val="0"/>
      <w:color w:val="000000"/>
      <w:sz w:val="20"/>
    </w:rPr>
  </w:style>
  <w:style w:type="paragraph" w:styleId="Footer">
    <w:name w:val="footer"/>
    <w:basedOn w:val="Normal"/>
    <w:rsid w:val="00156690"/>
    <w:pPr>
      <w:tabs>
        <w:tab w:val="center" w:pos="4320"/>
        <w:tab w:val="right" w:pos="8640"/>
      </w:tabs>
    </w:pPr>
  </w:style>
  <w:style w:type="character" w:styleId="PageNumber">
    <w:name w:val="page number"/>
    <w:basedOn w:val="DefaultParagraphFont"/>
    <w:rsid w:val="00156690"/>
  </w:style>
  <w:style w:type="paragraph" w:styleId="BodyTextIndent">
    <w:name w:val="Body Text Indent"/>
    <w:basedOn w:val="Normal"/>
    <w:rsid w:val="00156690"/>
    <w:pPr>
      <w:ind w:left="720" w:hanging="720"/>
    </w:pPr>
    <w:rPr>
      <w:rFonts w:ascii="Verdana" w:hAnsi="Verdana"/>
      <w:b/>
      <w:sz w:val="20"/>
    </w:rPr>
  </w:style>
  <w:style w:type="paragraph" w:styleId="Header">
    <w:name w:val="header"/>
    <w:basedOn w:val="Normal"/>
    <w:rsid w:val="00156690"/>
    <w:pPr>
      <w:tabs>
        <w:tab w:val="center" w:pos="4320"/>
        <w:tab w:val="right" w:pos="8640"/>
      </w:tabs>
    </w:pPr>
    <w:rPr>
      <w:rFonts w:ascii="Times" w:eastAsia="Times" w:hAnsi="Times"/>
      <w:szCs w:val="20"/>
    </w:rPr>
  </w:style>
  <w:style w:type="paragraph" w:styleId="BodyTextIndent3">
    <w:name w:val="Body Text Indent 3"/>
    <w:basedOn w:val="Normal"/>
    <w:rsid w:val="00156690"/>
    <w:pPr>
      <w:ind w:left="360"/>
    </w:pPr>
    <w:rPr>
      <w:rFonts w:ascii="Verdana" w:hAnsi="Verdana"/>
      <w:sz w:val="20"/>
    </w:rPr>
  </w:style>
  <w:style w:type="paragraph" w:styleId="Title">
    <w:name w:val="Title"/>
    <w:basedOn w:val="Normal"/>
    <w:qFormat/>
    <w:rsid w:val="00156690"/>
    <w:pPr>
      <w:jc w:val="center"/>
    </w:pPr>
    <w:rPr>
      <w:b/>
      <w:sz w:val="20"/>
      <w:szCs w:val="20"/>
    </w:rPr>
  </w:style>
  <w:style w:type="paragraph" w:customStyle="1" w:styleId="plain">
    <w:name w:val="plain"/>
    <w:basedOn w:val="Normal"/>
    <w:rsid w:val="00156690"/>
    <w:rPr>
      <w:szCs w:val="20"/>
    </w:rPr>
  </w:style>
  <w:style w:type="paragraph" w:customStyle="1" w:styleId="clause">
    <w:name w:val="clause"/>
    <w:basedOn w:val="Normal"/>
    <w:rsid w:val="00156690"/>
    <w:pPr>
      <w:widowControl w:val="0"/>
      <w:overflowPunct w:val="0"/>
      <w:autoSpaceDE w:val="0"/>
      <w:autoSpaceDN w:val="0"/>
      <w:adjustRightInd w:val="0"/>
      <w:spacing w:after="240"/>
      <w:ind w:left="720" w:hanging="720"/>
      <w:jc w:val="both"/>
      <w:textAlignment w:val="baseline"/>
    </w:pPr>
    <w:rPr>
      <w:rFonts w:ascii="SimSun" w:eastAsia="SimSun" w:hAnsi="Mylius"/>
      <w:szCs w:val="20"/>
      <w:lang w:val="en-GB"/>
    </w:rPr>
  </w:style>
  <w:style w:type="paragraph" w:customStyle="1" w:styleId="FWBL1">
    <w:name w:val="FWB_L1"/>
    <w:basedOn w:val="Normal"/>
    <w:next w:val="FWBL2"/>
    <w:rsid w:val="00156690"/>
    <w:pPr>
      <w:keepNext/>
      <w:keepLines/>
      <w:numPr>
        <w:numId w:val="2"/>
      </w:numPr>
      <w:spacing w:after="240"/>
      <w:outlineLvl w:val="0"/>
    </w:pPr>
    <w:rPr>
      <w:b/>
      <w:smallCaps/>
      <w:szCs w:val="20"/>
      <w:lang w:val="en-GB"/>
    </w:rPr>
  </w:style>
  <w:style w:type="paragraph" w:customStyle="1" w:styleId="FWBL2">
    <w:name w:val="FWB_L2"/>
    <w:basedOn w:val="FWBL1"/>
    <w:rsid w:val="00156690"/>
    <w:pPr>
      <w:keepNext w:val="0"/>
      <w:keepLines w:val="0"/>
      <w:numPr>
        <w:ilvl w:val="1"/>
      </w:numPr>
      <w:tabs>
        <w:tab w:val="clear" w:pos="720"/>
        <w:tab w:val="num" w:pos="360"/>
        <w:tab w:val="num" w:pos="1440"/>
      </w:tabs>
      <w:ind w:left="1440" w:hanging="360"/>
      <w:jc w:val="both"/>
      <w:outlineLvl w:val="9"/>
    </w:pPr>
    <w:rPr>
      <w:b w:val="0"/>
      <w:smallCaps w:val="0"/>
      <w:lang w:val="en-US"/>
    </w:rPr>
  </w:style>
  <w:style w:type="paragraph" w:customStyle="1" w:styleId="FWBL3">
    <w:name w:val="FWB_L3"/>
    <w:basedOn w:val="FWBL2"/>
    <w:rsid w:val="00156690"/>
    <w:pPr>
      <w:numPr>
        <w:ilvl w:val="2"/>
      </w:numPr>
      <w:tabs>
        <w:tab w:val="clear" w:pos="720"/>
        <w:tab w:val="num" w:pos="360"/>
        <w:tab w:val="num" w:pos="2160"/>
      </w:tabs>
      <w:ind w:left="2160" w:hanging="180"/>
    </w:pPr>
  </w:style>
  <w:style w:type="paragraph" w:customStyle="1" w:styleId="FWBL4">
    <w:name w:val="FWB_L4"/>
    <w:basedOn w:val="FWBL3"/>
    <w:rsid w:val="00156690"/>
    <w:pPr>
      <w:numPr>
        <w:ilvl w:val="3"/>
      </w:numPr>
      <w:tabs>
        <w:tab w:val="clear" w:pos="1440"/>
        <w:tab w:val="num" w:pos="360"/>
        <w:tab w:val="num" w:pos="2880"/>
      </w:tabs>
      <w:ind w:left="2880" w:hanging="360"/>
    </w:pPr>
  </w:style>
  <w:style w:type="paragraph" w:customStyle="1" w:styleId="FWBL5">
    <w:name w:val="FWB_L5"/>
    <w:basedOn w:val="FWBL4"/>
    <w:rsid w:val="00156690"/>
    <w:pPr>
      <w:numPr>
        <w:ilvl w:val="4"/>
      </w:numPr>
      <w:tabs>
        <w:tab w:val="clear" w:pos="2160"/>
        <w:tab w:val="num" w:pos="360"/>
        <w:tab w:val="num" w:pos="3600"/>
      </w:tabs>
      <w:ind w:left="3600" w:hanging="360"/>
    </w:pPr>
  </w:style>
  <w:style w:type="paragraph" w:customStyle="1" w:styleId="FWBL6">
    <w:name w:val="FWB_L6"/>
    <w:basedOn w:val="FWBL5"/>
    <w:rsid w:val="00156690"/>
    <w:pPr>
      <w:numPr>
        <w:ilvl w:val="5"/>
      </w:numPr>
      <w:tabs>
        <w:tab w:val="clear" w:pos="2880"/>
        <w:tab w:val="num" w:pos="360"/>
        <w:tab w:val="num" w:pos="4320"/>
      </w:tabs>
      <w:ind w:left="4320" w:hanging="180"/>
    </w:pPr>
  </w:style>
  <w:style w:type="paragraph" w:customStyle="1" w:styleId="FWBL7">
    <w:name w:val="FWB_L7"/>
    <w:basedOn w:val="FWBL6"/>
    <w:rsid w:val="00156690"/>
    <w:pPr>
      <w:numPr>
        <w:ilvl w:val="6"/>
      </w:numPr>
      <w:tabs>
        <w:tab w:val="clear" w:pos="3600"/>
        <w:tab w:val="num" w:pos="360"/>
        <w:tab w:val="num" w:pos="5040"/>
      </w:tabs>
      <w:ind w:left="5040" w:hanging="360"/>
    </w:pPr>
  </w:style>
  <w:style w:type="paragraph" w:customStyle="1" w:styleId="FWBL8">
    <w:name w:val="FWB_L8"/>
    <w:basedOn w:val="FWBL7"/>
    <w:rsid w:val="00156690"/>
    <w:pPr>
      <w:numPr>
        <w:ilvl w:val="7"/>
      </w:numPr>
      <w:tabs>
        <w:tab w:val="clear" w:pos="4320"/>
        <w:tab w:val="num" w:pos="360"/>
        <w:tab w:val="num" w:pos="5760"/>
      </w:tabs>
      <w:ind w:left="5760" w:hanging="360"/>
    </w:pPr>
  </w:style>
  <w:style w:type="paragraph" w:styleId="CommentText">
    <w:name w:val="annotation text"/>
    <w:basedOn w:val="Normal"/>
    <w:link w:val="CommentTextChar"/>
    <w:semiHidden/>
    <w:rsid w:val="00156690"/>
    <w:rPr>
      <w:sz w:val="20"/>
      <w:szCs w:val="20"/>
    </w:rPr>
  </w:style>
  <w:style w:type="character" w:styleId="Hyperlink">
    <w:name w:val="Hyperlink"/>
    <w:uiPriority w:val="99"/>
    <w:rsid w:val="00156690"/>
    <w:rPr>
      <w:color w:val="0000FF"/>
      <w:u w:val="single"/>
    </w:rPr>
  </w:style>
  <w:style w:type="character" w:styleId="FollowedHyperlink">
    <w:name w:val="FollowedHyperlink"/>
    <w:rsid w:val="00156690"/>
    <w:rPr>
      <w:color w:val="800080"/>
      <w:u w:val="single"/>
    </w:rPr>
  </w:style>
  <w:style w:type="paragraph" w:customStyle="1" w:styleId="StyleBodyTextBold">
    <w:name w:val="Style Body Text + Bold"/>
    <w:basedOn w:val="BodyText"/>
    <w:next w:val="Normal"/>
    <w:link w:val="StyleBodyTextBoldChar"/>
    <w:rsid w:val="00683D0B"/>
    <w:pPr>
      <w:spacing w:after="220" w:line="220" w:lineRule="atLeast"/>
      <w:ind w:left="1080" w:right="0"/>
    </w:pPr>
    <w:rPr>
      <w:rFonts w:ascii="Arial" w:hAnsi="Arial"/>
      <w:bCs/>
      <w:sz w:val="20"/>
      <w:szCs w:val="20"/>
      <w:lang w:val="en-GB"/>
    </w:rPr>
  </w:style>
  <w:style w:type="character" w:customStyle="1" w:styleId="StyleBodyTextBoldChar">
    <w:name w:val="Style Body Text + Bold Char"/>
    <w:link w:val="StyleBodyTextBold"/>
    <w:rsid w:val="00683D0B"/>
    <w:rPr>
      <w:rFonts w:ascii="Arial" w:hAnsi="Arial"/>
      <w:bCs/>
      <w:lang w:val="en-GB" w:eastAsia="en-US" w:bidi="ar-SA"/>
    </w:rPr>
  </w:style>
  <w:style w:type="paragraph" w:customStyle="1" w:styleId="FWSCont4">
    <w:name w:val="FWS Cont 4"/>
    <w:basedOn w:val="Normal"/>
    <w:rsid w:val="00442CAA"/>
    <w:pPr>
      <w:overflowPunct w:val="0"/>
      <w:autoSpaceDE w:val="0"/>
      <w:autoSpaceDN w:val="0"/>
      <w:adjustRightInd w:val="0"/>
      <w:spacing w:after="240"/>
      <w:jc w:val="both"/>
      <w:textAlignment w:val="baseline"/>
    </w:pPr>
    <w:rPr>
      <w:szCs w:val="20"/>
      <w:lang w:val="en-GB"/>
    </w:rPr>
  </w:style>
  <w:style w:type="table" w:styleId="TableGrid">
    <w:name w:val="Table Grid"/>
    <w:basedOn w:val="TableNormal"/>
    <w:rsid w:val="00CF1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4564A"/>
    <w:rPr>
      <w:rFonts w:ascii="Tahoma" w:hAnsi="Tahoma" w:cs="Tahoma"/>
      <w:sz w:val="16"/>
      <w:szCs w:val="16"/>
    </w:rPr>
  </w:style>
  <w:style w:type="character" w:styleId="CommentReference">
    <w:name w:val="annotation reference"/>
    <w:basedOn w:val="DefaultParagraphFont"/>
    <w:rsid w:val="00037B07"/>
    <w:rPr>
      <w:sz w:val="16"/>
      <w:szCs w:val="16"/>
    </w:rPr>
  </w:style>
  <w:style w:type="paragraph" w:styleId="CommentSubject">
    <w:name w:val="annotation subject"/>
    <w:basedOn w:val="CommentText"/>
    <w:next w:val="CommentText"/>
    <w:link w:val="CommentSubjectChar"/>
    <w:rsid w:val="00037B07"/>
    <w:rPr>
      <w:b/>
      <w:bCs/>
    </w:rPr>
  </w:style>
  <w:style w:type="character" w:customStyle="1" w:styleId="CommentTextChar">
    <w:name w:val="Comment Text Char"/>
    <w:basedOn w:val="DefaultParagraphFont"/>
    <w:link w:val="CommentText"/>
    <w:semiHidden/>
    <w:rsid w:val="00037B07"/>
    <w:rPr>
      <w:lang w:val="en-US" w:eastAsia="en-US"/>
    </w:rPr>
  </w:style>
  <w:style w:type="character" w:customStyle="1" w:styleId="CommentSubjectChar">
    <w:name w:val="Comment Subject Char"/>
    <w:basedOn w:val="CommentTextChar"/>
    <w:link w:val="CommentSubject"/>
    <w:rsid w:val="00037B07"/>
    <w:rPr>
      <w:lang w:val="en-US" w:eastAsia="en-US"/>
    </w:rPr>
  </w:style>
  <w:style w:type="paragraph" w:styleId="ListParagraph">
    <w:name w:val="List Paragraph"/>
    <w:basedOn w:val="Normal"/>
    <w:link w:val="ListParagraphChar"/>
    <w:uiPriority w:val="34"/>
    <w:qFormat/>
    <w:rsid w:val="008D2972"/>
    <w:pPr>
      <w:ind w:left="720"/>
      <w:contextualSpacing/>
    </w:pPr>
  </w:style>
  <w:style w:type="paragraph" w:customStyle="1" w:styleId="Body">
    <w:name w:val="Body"/>
    <w:aliases w:val="by,B,BD,bd,Bullet 1,*Body 1,b-heading 1/heading 2,heading1body-heading2body,b-heading,b14,Fax Body,Bod,bo,Letter Body,Memo Body,b-heading 1,body1,full cell text,Report Body,OpinBody,Proposal Body,memo body,Bullet for no #'s,Body text,b,B1,b1,c,H"/>
    <w:basedOn w:val="Normal"/>
    <w:link w:val="BodyChar"/>
    <w:qFormat/>
    <w:rsid w:val="00913FA4"/>
    <w:pPr>
      <w:spacing w:before="120" w:after="120" w:line="320" w:lineRule="exact"/>
    </w:pPr>
    <w:rPr>
      <w:rFonts w:ascii="Calibri" w:hAnsi="Calibri" w:cs="Calibri"/>
      <w:sz w:val="22"/>
      <w:szCs w:val="22"/>
    </w:rPr>
  </w:style>
  <w:style w:type="paragraph" w:customStyle="1" w:styleId="Default">
    <w:name w:val="Default"/>
    <w:rsid w:val="00E51EB4"/>
    <w:pPr>
      <w:autoSpaceDE w:val="0"/>
      <w:autoSpaceDN w:val="0"/>
      <w:adjustRightInd w:val="0"/>
    </w:pPr>
    <w:rPr>
      <w:rFonts w:ascii="Arial" w:hAnsi="Arial" w:cs="Arial"/>
      <w:color w:val="000000"/>
      <w:sz w:val="24"/>
      <w:szCs w:val="24"/>
    </w:rPr>
  </w:style>
  <w:style w:type="character" w:customStyle="1" w:styleId="BodyChar">
    <w:name w:val="Body Char"/>
    <w:aliases w:val="body text Char,bt Char,BD Char,bd Char Char,body te,B Char,by Char,Bullet 1 Char,*Body 1 Char,b-heading 1/heading 2 Char,heading1body-heading2body Char,b-heading Char,b14 Char,Fax Body Char,Bod Char,bo Char,Letter Body Char,Memo Body Char"/>
    <w:link w:val="Body"/>
    <w:qFormat/>
    <w:rsid w:val="00D073DD"/>
    <w:rPr>
      <w:rFonts w:ascii="Calibri" w:hAnsi="Calibri" w:cs="Calibri"/>
      <w:sz w:val="22"/>
      <w:szCs w:val="22"/>
    </w:rPr>
  </w:style>
  <w:style w:type="character" w:customStyle="1" w:styleId="ListParagraphChar">
    <w:name w:val="List Paragraph Char"/>
    <w:link w:val="ListParagraph"/>
    <w:uiPriority w:val="34"/>
    <w:locked/>
    <w:rsid w:val="00115F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9">
      <w:bodyDiv w:val="1"/>
      <w:marLeft w:val="0"/>
      <w:marRight w:val="0"/>
      <w:marTop w:val="0"/>
      <w:marBottom w:val="0"/>
      <w:divBdr>
        <w:top w:val="none" w:sz="0" w:space="0" w:color="auto"/>
        <w:left w:val="none" w:sz="0" w:space="0" w:color="auto"/>
        <w:bottom w:val="none" w:sz="0" w:space="0" w:color="auto"/>
        <w:right w:val="none" w:sz="0" w:space="0" w:color="auto"/>
      </w:divBdr>
    </w:div>
    <w:div w:id="98524521">
      <w:bodyDiv w:val="1"/>
      <w:marLeft w:val="0"/>
      <w:marRight w:val="0"/>
      <w:marTop w:val="0"/>
      <w:marBottom w:val="0"/>
      <w:divBdr>
        <w:top w:val="none" w:sz="0" w:space="0" w:color="auto"/>
        <w:left w:val="none" w:sz="0" w:space="0" w:color="auto"/>
        <w:bottom w:val="none" w:sz="0" w:space="0" w:color="auto"/>
        <w:right w:val="none" w:sz="0" w:space="0" w:color="auto"/>
      </w:divBdr>
    </w:div>
    <w:div w:id="120199017">
      <w:bodyDiv w:val="1"/>
      <w:marLeft w:val="0"/>
      <w:marRight w:val="0"/>
      <w:marTop w:val="0"/>
      <w:marBottom w:val="0"/>
      <w:divBdr>
        <w:top w:val="none" w:sz="0" w:space="0" w:color="auto"/>
        <w:left w:val="none" w:sz="0" w:space="0" w:color="auto"/>
        <w:bottom w:val="none" w:sz="0" w:space="0" w:color="auto"/>
        <w:right w:val="none" w:sz="0" w:space="0" w:color="auto"/>
      </w:divBdr>
      <w:divsChild>
        <w:div w:id="1308977324">
          <w:marLeft w:val="0"/>
          <w:marRight w:val="0"/>
          <w:marTop w:val="0"/>
          <w:marBottom w:val="0"/>
          <w:divBdr>
            <w:top w:val="none" w:sz="0" w:space="0" w:color="auto"/>
            <w:left w:val="none" w:sz="0" w:space="0" w:color="auto"/>
            <w:bottom w:val="none" w:sz="0" w:space="0" w:color="auto"/>
            <w:right w:val="none" w:sz="0" w:space="0" w:color="auto"/>
          </w:divBdr>
        </w:div>
        <w:div w:id="1018581217">
          <w:marLeft w:val="0"/>
          <w:marRight w:val="0"/>
          <w:marTop w:val="0"/>
          <w:marBottom w:val="0"/>
          <w:divBdr>
            <w:top w:val="none" w:sz="0" w:space="0" w:color="auto"/>
            <w:left w:val="none" w:sz="0" w:space="0" w:color="auto"/>
            <w:bottom w:val="none" w:sz="0" w:space="0" w:color="auto"/>
            <w:right w:val="none" w:sz="0" w:space="0" w:color="auto"/>
          </w:divBdr>
        </w:div>
        <w:div w:id="1667323236">
          <w:marLeft w:val="0"/>
          <w:marRight w:val="0"/>
          <w:marTop w:val="0"/>
          <w:marBottom w:val="0"/>
          <w:divBdr>
            <w:top w:val="none" w:sz="0" w:space="0" w:color="auto"/>
            <w:left w:val="none" w:sz="0" w:space="0" w:color="auto"/>
            <w:bottom w:val="none" w:sz="0" w:space="0" w:color="auto"/>
            <w:right w:val="none" w:sz="0" w:space="0" w:color="auto"/>
          </w:divBdr>
          <w:divsChild>
            <w:div w:id="1959946081">
              <w:marLeft w:val="0"/>
              <w:marRight w:val="0"/>
              <w:marTop w:val="0"/>
              <w:marBottom w:val="0"/>
              <w:divBdr>
                <w:top w:val="none" w:sz="0" w:space="0" w:color="auto"/>
                <w:left w:val="none" w:sz="0" w:space="0" w:color="auto"/>
                <w:bottom w:val="none" w:sz="0" w:space="0" w:color="auto"/>
                <w:right w:val="none" w:sz="0" w:space="0" w:color="auto"/>
              </w:divBdr>
            </w:div>
            <w:div w:id="502401792">
              <w:marLeft w:val="0"/>
              <w:marRight w:val="0"/>
              <w:marTop w:val="0"/>
              <w:marBottom w:val="0"/>
              <w:divBdr>
                <w:top w:val="none" w:sz="0" w:space="0" w:color="auto"/>
                <w:left w:val="none" w:sz="0" w:space="0" w:color="auto"/>
                <w:bottom w:val="none" w:sz="0" w:space="0" w:color="auto"/>
                <w:right w:val="none" w:sz="0" w:space="0" w:color="auto"/>
              </w:divBdr>
            </w:div>
            <w:div w:id="341903010">
              <w:marLeft w:val="0"/>
              <w:marRight w:val="0"/>
              <w:marTop w:val="0"/>
              <w:marBottom w:val="0"/>
              <w:divBdr>
                <w:top w:val="none" w:sz="0" w:space="0" w:color="auto"/>
                <w:left w:val="none" w:sz="0" w:space="0" w:color="auto"/>
                <w:bottom w:val="none" w:sz="0" w:space="0" w:color="auto"/>
                <w:right w:val="none" w:sz="0" w:space="0" w:color="auto"/>
              </w:divBdr>
            </w:div>
            <w:div w:id="197858509">
              <w:marLeft w:val="0"/>
              <w:marRight w:val="0"/>
              <w:marTop w:val="0"/>
              <w:marBottom w:val="0"/>
              <w:divBdr>
                <w:top w:val="none" w:sz="0" w:space="0" w:color="auto"/>
                <w:left w:val="none" w:sz="0" w:space="0" w:color="auto"/>
                <w:bottom w:val="none" w:sz="0" w:space="0" w:color="auto"/>
                <w:right w:val="none" w:sz="0" w:space="0" w:color="auto"/>
              </w:divBdr>
            </w:div>
            <w:div w:id="352733848">
              <w:marLeft w:val="0"/>
              <w:marRight w:val="0"/>
              <w:marTop w:val="0"/>
              <w:marBottom w:val="0"/>
              <w:divBdr>
                <w:top w:val="none" w:sz="0" w:space="0" w:color="auto"/>
                <w:left w:val="none" w:sz="0" w:space="0" w:color="auto"/>
                <w:bottom w:val="none" w:sz="0" w:space="0" w:color="auto"/>
                <w:right w:val="none" w:sz="0" w:space="0" w:color="auto"/>
              </w:divBdr>
            </w:div>
            <w:div w:id="1424566169">
              <w:marLeft w:val="0"/>
              <w:marRight w:val="0"/>
              <w:marTop w:val="0"/>
              <w:marBottom w:val="0"/>
              <w:divBdr>
                <w:top w:val="none" w:sz="0" w:space="0" w:color="auto"/>
                <w:left w:val="none" w:sz="0" w:space="0" w:color="auto"/>
                <w:bottom w:val="none" w:sz="0" w:space="0" w:color="auto"/>
                <w:right w:val="none" w:sz="0" w:space="0" w:color="auto"/>
              </w:divBdr>
            </w:div>
            <w:div w:id="1044792682">
              <w:marLeft w:val="0"/>
              <w:marRight w:val="0"/>
              <w:marTop w:val="0"/>
              <w:marBottom w:val="0"/>
              <w:divBdr>
                <w:top w:val="none" w:sz="0" w:space="0" w:color="auto"/>
                <w:left w:val="none" w:sz="0" w:space="0" w:color="auto"/>
                <w:bottom w:val="none" w:sz="0" w:space="0" w:color="auto"/>
                <w:right w:val="none" w:sz="0" w:space="0" w:color="auto"/>
              </w:divBdr>
            </w:div>
            <w:div w:id="83378130">
              <w:marLeft w:val="0"/>
              <w:marRight w:val="0"/>
              <w:marTop w:val="0"/>
              <w:marBottom w:val="0"/>
              <w:divBdr>
                <w:top w:val="none" w:sz="0" w:space="0" w:color="auto"/>
                <w:left w:val="none" w:sz="0" w:space="0" w:color="auto"/>
                <w:bottom w:val="none" w:sz="0" w:space="0" w:color="auto"/>
                <w:right w:val="none" w:sz="0" w:space="0" w:color="auto"/>
              </w:divBdr>
            </w:div>
            <w:div w:id="1908832533">
              <w:marLeft w:val="0"/>
              <w:marRight w:val="0"/>
              <w:marTop w:val="0"/>
              <w:marBottom w:val="0"/>
              <w:divBdr>
                <w:top w:val="none" w:sz="0" w:space="0" w:color="auto"/>
                <w:left w:val="none" w:sz="0" w:space="0" w:color="auto"/>
                <w:bottom w:val="none" w:sz="0" w:space="0" w:color="auto"/>
                <w:right w:val="none" w:sz="0" w:space="0" w:color="auto"/>
              </w:divBdr>
            </w:div>
            <w:div w:id="13073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43">
      <w:bodyDiv w:val="1"/>
      <w:marLeft w:val="0"/>
      <w:marRight w:val="0"/>
      <w:marTop w:val="0"/>
      <w:marBottom w:val="0"/>
      <w:divBdr>
        <w:top w:val="none" w:sz="0" w:space="0" w:color="auto"/>
        <w:left w:val="none" w:sz="0" w:space="0" w:color="auto"/>
        <w:bottom w:val="none" w:sz="0" w:space="0" w:color="auto"/>
        <w:right w:val="none" w:sz="0" w:space="0" w:color="auto"/>
      </w:divBdr>
    </w:div>
    <w:div w:id="216942264">
      <w:bodyDiv w:val="1"/>
      <w:marLeft w:val="0"/>
      <w:marRight w:val="0"/>
      <w:marTop w:val="0"/>
      <w:marBottom w:val="0"/>
      <w:divBdr>
        <w:top w:val="none" w:sz="0" w:space="0" w:color="auto"/>
        <w:left w:val="none" w:sz="0" w:space="0" w:color="auto"/>
        <w:bottom w:val="none" w:sz="0" w:space="0" w:color="auto"/>
        <w:right w:val="none" w:sz="0" w:space="0" w:color="auto"/>
      </w:divBdr>
    </w:div>
    <w:div w:id="223949010">
      <w:bodyDiv w:val="1"/>
      <w:marLeft w:val="0"/>
      <w:marRight w:val="0"/>
      <w:marTop w:val="0"/>
      <w:marBottom w:val="0"/>
      <w:divBdr>
        <w:top w:val="none" w:sz="0" w:space="0" w:color="auto"/>
        <w:left w:val="none" w:sz="0" w:space="0" w:color="auto"/>
        <w:bottom w:val="none" w:sz="0" w:space="0" w:color="auto"/>
        <w:right w:val="none" w:sz="0" w:space="0" w:color="auto"/>
      </w:divBdr>
    </w:div>
    <w:div w:id="251165681">
      <w:bodyDiv w:val="1"/>
      <w:marLeft w:val="0"/>
      <w:marRight w:val="0"/>
      <w:marTop w:val="0"/>
      <w:marBottom w:val="0"/>
      <w:divBdr>
        <w:top w:val="none" w:sz="0" w:space="0" w:color="auto"/>
        <w:left w:val="none" w:sz="0" w:space="0" w:color="auto"/>
        <w:bottom w:val="none" w:sz="0" w:space="0" w:color="auto"/>
        <w:right w:val="none" w:sz="0" w:space="0" w:color="auto"/>
      </w:divBdr>
    </w:div>
    <w:div w:id="266430113">
      <w:bodyDiv w:val="1"/>
      <w:marLeft w:val="0"/>
      <w:marRight w:val="0"/>
      <w:marTop w:val="0"/>
      <w:marBottom w:val="0"/>
      <w:divBdr>
        <w:top w:val="none" w:sz="0" w:space="0" w:color="auto"/>
        <w:left w:val="none" w:sz="0" w:space="0" w:color="auto"/>
        <w:bottom w:val="none" w:sz="0" w:space="0" w:color="auto"/>
        <w:right w:val="none" w:sz="0" w:space="0" w:color="auto"/>
      </w:divBdr>
    </w:div>
    <w:div w:id="271713566">
      <w:bodyDiv w:val="1"/>
      <w:marLeft w:val="0"/>
      <w:marRight w:val="0"/>
      <w:marTop w:val="0"/>
      <w:marBottom w:val="0"/>
      <w:divBdr>
        <w:top w:val="none" w:sz="0" w:space="0" w:color="auto"/>
        <w:left w:val="none" w:sz="0" w:space="0" w:color="auto"/>
        <w:bottom w:val="none" w:sz="0" w:space="0" w:color="auto"/>
        <w:right w:val="none" w:sz="0" w:space="0" w:color="auto"/>
      </w:divBdr>
    </w:div>
    <w:div w:id="271984822">
      <w:bodyDiv w:val="1"/>
      <w:marLeft w:val="0"/>
      <w:marRight w:val="0"/>
      <w:marTop w:val="0"/>
      <w:marBottom w:val="0"/>
      <w:divBdr>
        <w:top w:val="none" w:sz="0" w:space="0" w:color="auto"/>
        <w:left w:val="none" w:sz="0" w:space="0" w:color="auto"/>
        <w:bottom w:val="none" w:sz="0" w:space="0" w:color="auto"/>
        <w:right w:val="none" w:sz="0" w:space="0" w:color="auto"/>
      </w:divBdr>
    </w:div>
    <w:div w:id="306398439">
      <w:bodyDiv w:val="1"/>
      <w:marLeft w:val="0"/>
      <w:marRight w:val="0"/>
      <w:marTop w:val="0"/>
      <w:marBottom w:val="0"/>
      <w:divBdr>
        <w:top w:val="none" w:sz="0" w:space="0" w:color="auto"/>
        <w:left w:val="none" w:sz="0" w:space="0" w:color="auto"/>
        <w:bottom w:val="none" w:sz="0" w:space="0" w:color="auto"/>
        <w:right w:val="none" w:sz="0" w:space="0" w:color="auto"/>
      </w:divBdr>
    </w:div>
    <w:div w:id="415633519">
      <w:bodyDiv w:val="1"/>
      <w:marLeft w:val="0"/>
      <w:marRight w:val="0"/>
      <w:marTop w:val="0"/>
      <w:marBottom w:val="0"/>
      <w:divBdr>
        <w:top w:val="none" w:sz="0" w:space="0" w:color="auto"/>
        <w:left w:val="none" w:sz="0" w:space="0" w:color="auto"/>
        <w:bottom w:val="none" w:sz="0" w:space="0" w:color="auto"/>
        <w:right w:val="none" w:sz="0" w:space="0" w:color="auto"/>
      </w:divBdr>
    </w:div>
    <w:div w:id="437221777">
      <w:bodyDiv w:val="1"/>
      <w:marLeft w:val="0"/>
      <w:marRight w:val="0"/>
      <w:marTop w:val="0"/>
      <w:marBottom w:val="0"/>
      <w:divBdr>
        <w:top w:val="none" w:sz="0" w:space="0" w:color="auto"/>
        <w:left w:val="none" w:sz="0" w:space="0" w:color="auto"/>
        <w:bottom w:val="none" w:sz="0" w:space="0" w:color="auto"/>
        <w:right w:val="none" w:sz="0" w:space="0" w:color="auto"/>
      </w:divBdr>
      <w:divsChild>
        <w:div w:id="350184099">
          <w:marLeft w:val="0"/>
          <w:marRight w:val="0"/>
          <w:marTop w:val="0"/>
          <w:marBottom w:val="0"/>
          <w:divBdr>
            <w:top w:val="none" w:sz="0" w:space="0" w:color="auto"/>
            <w:left w:val="none" w:sz="0" w:space="0" w:color="auto"/>
            <w:bottom w:val="none" w:sz="0" w:space="0" w:color="auto"/>
            <w:right w:val="none" w:sz="0" w:space="0" w:color="auto"/>
          </w:divBdr>
        </w:div>
        <w:div w:id="528106294">
          <w:marLeft w:val="0"/>
          <w:marRight w:val="0"/>
          <w:marTop w:val="0"/>
          <w:marBottom w:val="0"/>
          <w:divBdr>
            <w:top w:val="none" w:sz="0" w:space="0" w:color="auto"/>
            <w:left w:val="none" w:sz="0" w:space="0" w:color="auto"/>
            <w:bottom w:val="none" w:sz="0" w:space="0" w:color="auto"/>
            <w:right w:val="none" w:sz="0" w:space="0" w:color="auto"/>
          </w:divBdr>
        </w:div>
        <w:div w:id="902326990">
          <w:marLeft w:val="0"/>
          <w:marRight w:val="0"/>
          <w:marTop w:val="0"/>
          <w:marBottom w:val="0"/>
          <w:divBdr>
            <w:top w:val="none" w:sz="0" w:space="0" w:color="auto"/>
            <w:left w:val="none" w:sz="0" w:space="0" w:color="auto"/>
            <w:bottom w:val="none" w:sz="0" w:space="0" w:color="auto"/>
            <w:right w:val="none" w:sz="0" w:space="0" w:color="auto"/>
          </w:divBdr>
          <w:divsChild>
            <w:div w:id="2020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216">
      <w:bodyDiv w:val="1"/>
      <w:marLeft w:val="0"/>
      <w:marRight w:val="0"/>
      <w:marTop w:val="0"/>
      <w:marBottom w:val="0"/>
      <w:divBdr>
        <w:top w:val="none" w:sz="0" w:space="0" w:color="auto"/>
        <w:left w:val="none" w:sz="0" w:space="0" w:color="auto"/>
        <w:bottom w:val="none" w:sz="0" w:space="0" w:color="auto"/>
        <w:right w:val="none" w:sz="0" w:space="0" w:color="auto"/>
      </w:divBdr>
    </w:div>
    <w:div w:id="465586256">
      <w:bodyDiv w:val="1"/>
      <w:marLeft w:val="0"/>
      <w:marRight w:val="0"/>
      <w:marTop w:val="0"/>
      <w:marBottom w:val="0"/>
      <w:divBdr>
        <w:top w:val="none" w:sz="0" w:space="0" w:color="auto"/>
        <w:left w:val="none" w:sz="0" w:space="0" w:color="auto"/>
        <w:bottom w:val="none" w:sz="0" w:space="0" w:color="auto"/>
        <w:right w:val="none" w:sz="0" w:space="0" w:color="auto"/>
      </w:divBdr>
    </w:div>
    <w:div w:id="485165069">
      <w:bodyDiv w:val="1"/>
      <w:marLeft w:val="0"/>
      <w:marRight w:val="0"/>
      <w:marTop w:val="0"/>
      <w:marBottom w:val="0"/>
      <w:divBdr>
        <w:top w:val="none" w:sz="0" w:space="0" w:color="auto"/>
        <w:left w:val="none" w:sz="0" w:space="0" w:color="auto"/>
        <w:bottom w:val="none" w:sz="0" w:space="0" w:color="auto"/>
        <w:right w:val="none" w:sz="0" w:space="0" w:color="auto"/>
      </w:divBdr>
    </w:div>
    <w:div w:id="494341620">
      <w:bodyDiv w:val="1"/>
      <w:marLeft w:val="0"/>
      <w:marRight w:val="0"/>
      <w:marTop w:val="0"/>
      <w:marBottom w:val="0"/>
      <w:divBdr>
        <w:top w:val="none" w:sz="0" w:space="0" w:color="auto"/>
        <w:left w:val="none" w:sz="0" w:space="0" w:color="auto"/>
        <w:bottom w:val="none" w:sz="0" w:space="0" w:color="auto"/>
        <w:right w:val="none" w:sz="0" w:space="0" w:color="auto"/>
      </w:divBdr>
    </w:div>
    <w:div w:id="538277189">
      <w:bodyDiv w:val="1"/>
      <w:marLeft w:val="0"/>
      <w:marRight w:val="0"/>
      <w:marTop w:val="0"/>
      <w:marBottom w:val="0"/>
      <w:divBdr>
        <w:top w:val="none" w:sz="0" w:space="0" w:color="auto"/>
        <w:left w:val="none" w:sz="0" w:space="0" w:color="auto"/>
        <w:bottom w:val="none" w:sz="0" w:space="0" w:color="auto"/>
        <w:right w:val="none" w:sz="0" w:space="0" w:color="auto"/>
      </w:divBdr>
    </w:div>
    <w:div w:id="602229963">
      <w:bodyDiv w:val="1"/>
      <w:marLeft w:val="0"/>
      <w:marRight w:val="0"/>
      <w:marTop w:val="0"/>
      <w:marBottom w:val="0"/>
      <w:divBdr>
        <w:top w:val="none" w:sz="0" w:space="0" w:color="auto"/>
        <w:left w:val="none" w:sz="0" w:space="0" w:color="auto"/>
        <w:bottom w:val="none" w:sz="0" w:space="0" w:color="auto"/>
        <w:right w:val="none" w:sz="0" w:space="0" w:color="auto"/>
      </w:divBdr>
    </w:div>
    <w:div w:id="622154979">
      <w:bodyDiv w:val="1"/>
      <w:marLeft w:val="0"/>
      <w:marRight w:val="0"/>
      <w:marTop w:val="0"/>
      <w:marBottom w:val="0"/>
      <w:divBdr>
        <w:top w:val="none" w:sz="0" w:space="0" w:color="auto"/>
        <w:left w:val="none" w:sz="0" w:space="0" w:color="auto"/>
        <w:bottom w:val="none" w:sz="0" w:space="0" w:color="auto"/>
        <w:right w:val="none" w:sz="0" w:space="0" w:color="auto"/>
      </w:divBdr>
    </w:div>
    <w:div w:id="666447130">
      <w:bodyDiv w:val="1"/>
      <w:marLeft w:val="0"/>
      <w:marRight w:val="0"/>
      <w:marTop w:val="0"/>
      <w:marBottom w:val="0"/>
      <w:divBdr>
        <w:top w:val="none" w:sz="0" w:space="0" w:color="auto"/>
        <w:left w:val="none" w:sz="0" w:space="0" w:color="auto"/>
        <w:bottom w:val="none" w:sz="0" w:space="0" w:color="auto"/>
        <w:right w:val="none" w:sz="0" w:space="0" w:color="auto"/>
      </w:divBdr>
    </w:div>
    <w:div w:id="728186582">
      <w:bodyDiv w:val="1"/>
      <w:marLeft w:val="0"/>
      <w:marRight w:val="0"/>
      <w:marTop w:val="0"/>
      <w:marBottom w:val="0"/>
      <w:divBdr>
        <w:top w:val="none" w:sz="0" w:space="0" w:color="auto"/>
        <w:left w:val="none" w:sz="0" w:space="0" w:color="auto"/>
        <w:bottom w:val="none" w:sz="0" w:space="0" w:color="auto"/>
        <w:right w:val="none" w:sz="0" w:space="0" w:color="auto"/>
      </w:divBdr>
      <w:divsChild>
        <w:div w:id="2090151460">
          <w:marLeft w:val="0"/>
          <w:marRight w:val="0"/>
          <w:marTop w:val="0"/>
          <w:marBottom w:val="0"/>
          <w:divBdr>
            <w:top w:val="none" w:sz="0" w:space="0" w:color="auto"/>
            <w:left w:val="none" w:sz="0" w:space="0" w:color="auto"/>
            <w:bottom w:val="none" w:sz="0" w:space="0" w:color="auto"/>
            <w:right w:val="none" w:sz="0" w:space="0" w:color="auto"/>
          </w:divBdr>
        </w:div>
        <w:div w:id="655188550">
          <w:marLeft w:val="0"/>
          <w:marRight w:val="0"/>
          <w:marTop w:val="0"/>
          <w:marBottom w:val="0"/>
          <w:divBdr>
            <w:top w:val="none" w:sz="0" w:space="0" w:color="auto"/>
            <w:left w:val="none" w:sz="0" w:space="0" w:color="auto"/>
            <w:bottom w:val="none" w:sz="0" w:space="0" w:color="auto"/>
            <w:right w:val="none" w:sz="0" w:space="0" w:color="auto"/>
          </w:divBdr>
        </w:div>
        <w:div w:id="903298772">
          <w:marLeft w:val="0"/>
          <w:marRight w:val="0"/>
          <w:marTop w:val="0"/>
          <w:marBottom w:val="0"/>
          <w:divBdr>
            <w:top w:val="none" w:sz="0" w:space="0" w:color="auto"/>
            <w:left w:val="none" w:sz="0" w:space="0" w:color="auto"/>
            <w:bottom w:val="none" w:sz="0" w:space="0" w:color="auto"/>
            <w:right w:val="none" w:sz="0" w:space="0" w:color="auto"/>
          </w:divBdr>
        </w:div>
        <w:div w:id="1768380497">
          <w:marLeft w:val="0"/>
          <w:marRight w:val="0"/>
          <w:marTop w:val="0"/>
          <w:marBottom w:val="0"/>
          <w:divBdr>
            <w:top w:val="none" w:sz="0" w:space="0" w:color="auto"/>
            <w:left w:val="none" w:sz="0" w:space="0" w:color="auto"/>
            <w:bottom w:val="none" w:sz="0" w:space="0" w:color="auto"/>
            <w:right w:val="none" w:sz="0" w:space="0" w:color="auto"/>
          </w:divBdr>
        </w:div>
        <w:div w:id="1091000558">
          <w:marLeft w:val="0"/>
          <w:marRight w:val="0"/>
          <w:marTop w:val="0"/>
          <w:marBottom w:val="0"/>
          <w:divBdr>
            <w:top w:val="none" w:sz="0" w:space="0" w:color="auto"/>
            <w:left w:val="none" w:sz="0" w:space="0" w:color="auto"/>
            <w:bottom w:val="none" w:sz="0" w:space="0" w:color="auto"/>
            <w:right w:val="none" w:sz="0" w:space="0" w:color="auto"/>
          </w:divBdr>
        </w:div>
        <w:div w:id="1054233904">
          <w:marLeft w:val="0"/>
          <w:marRight w:val="0"/>
          <w:marTop w:val="0"/>
          <w:marBottom w:val="0"/>
          <w:divBdr>
            <w:top w:val="none" w:sz="0" w:space="0" w:color="auto"/>
            <w:left w:val="none" w:sz="0" w:space="0" w:color="auto"/>
            <w:bottom w:val="none" w:sz="0" w:space="0" w:color="auto"/>
            <w:right w:val="none" w:sz="0" w:space="0" w:color="auto"/>
          </w:divBdr>
        </w:div>
        <w:div w:id="732895055">
          <w:marLeft w:val="0"/>
          <w:marRight w:val="0"/>
          <w:marTop w:val="0"/>
          <w:marBottom w:val="0"/>
          <w:divBdr>
            <w:top w:val="none" w:sz="0" w:space="0" w:color="auto"/>
            <w:left w:val="none" w:sz="0" w:space="0" w:color="auto"/>
            <w:bottom w:val="none" w:sz="0" w:space="0" w:color="auto"/>
            <w:right w:val="none" w:sz="0" w:space="0" w:color="auto"/>
          </w:divBdr>
        </w:div>
        <w:div w:id="1395272036">
          <w:marLeft w:val="0"/>
          <w:marRight w:val="0"/>
          <w:marTop w:val="0"/>
          <w:marBottom w:val="0"/>
          <w:divBdr>
            <w:top w:val="none" w:sz="0" w:space="0" w:color="auto"/>
            <w:left w:val="none" w:sz="0" w:space="0" w:color="auto"/>
            <w:bottom w:val="none" w:sz="0" w:space="0" w:color="auto"/>
            <w:right w:val="none" w:sz="0" w:space="0" w:color="auto"/>
          </w:divBdr>
        </w:div>
        <w:div w:id="1935547683">
          <w:marLeft w:val="0"/>
          <w:marRight w:val="0"/>
          <w:marTop w:val="0"/>
          <w:marBottom w:val="0"/>
          <w:divBdr>
            <w:top w:val="none" w:sz="0" w:space="0" w:color="auto"/>
            <w:left w:val="none" w:sz="0" w:space="0" w:color="auto"/>
            <w:bottom w:val="none" w:sz="0" w:space="0" w:color="auto"/>
            <w:right w:val="none" w:sz="0" w:space="0" w:color="auto"/>
          </w:divBdr>
        </w:div>
        <w:div w:id="1703436622">
          <w:marLeft w:val="0"/>
          <w:marRight w:val="0"/>
          <w:marTop w:val="0"/>
          <w:marBottom w:val="0"/>
          <w:divBdr>
            <w:top w:val="none" w:sz="0" w:space="0" w:color="auto"/>
            <w:left w:val="none" w:sz="0" w:space="0" w:color="auto"/>
            <w:bottom w:val="none" w:sz="0" w:space="0" w:color="auto"/>
            <w:right w:val="none" w:sz="0" w:space="0" w:color="auto"/>
          </w:divBdr>
        </w:div>
        <w:div w:id="318000570">
          <w:marLeft w:val="0"/>
          <w:marRight w:val="0"/>
          <w:marTop w:val="0"/>
          <w:marBottom w:val="0"/>
          <w:divBdr>
            <w:top w:val="none" w:sz="0" w:space="0" w:color="auto"/>
            <w:left w:val="none" w:sz="0" w:space="0" w:color="auto"/>
            <w:bottom w:val="none" w:sz="0" w:space="0" w:color="auto"/>
            <w:right w:val="none" w:sz="0" w:space="0" w:color="auto"/>
          </w:divBdr>
        </w:div>
        <w:div w:id="91047662">
          <w:marLeft w:val="0"/>
          <w:marRight w:val="0"/>
          <w:marTop w:val="0"/>
          <w:marBottom w:val="0"/>
          <w:divBdr>
            <w:top w:val="none" w:sz="0" w:space="0" w:color="auto"/>
            <w:left w:val="none" w:sz="0" w:space="0" w:color="auto"/>
            <w:bottom w:val="none" w:sz="0" w:space="0" w:color="auto"/>
            <w:right w:val="none" w:sz="0" w:space="0" w:color="auto"/>
          </w:divBdr>
        </w:div>
      </w:divsChild>
    </w:div>
    <w:div w:id="734360256">
      <w:bodyDiv w:val="1"/>
      <w:marLeft w:val="0"/>
      <w:marRight w:val="0"/>
      <w:marTop w:val="0"/>
      <w:marBottom w:val="0"/>
      <w:divBdr>
        <w:top w:val="none" w:sz="0" w:space="0" w:color="auto"/>
        <w:left w:val="none" w:sz="0" w:space="0" w:color="auto"/>
        <w:bottom w:val="none" w:sz="0" w:space="0" w:color="auto"/>
        <w:right w:val="none" w:sz="0" w:space="0" w:color="auto"/>
      </w:divBdr>
    </w:div>
    <w:div w:id="761998725">
      <w:bodyDiv w:val="1"/>
      <w:marLeft w:val="0"/>
      <w:marRight w:val="0"/>
      <w:marTop w:val="0"/>
      <w:marBottom w:val="0"/>
      <w:divBdr>
        <w:top w:val="none" w:sz="0" w:space="0" w:color="auto"/>
        <w:left w:val="none" w:sz="0" w:space="0" w:color="auto"/>
        <w:bottom w:val="none" w:sz="0" w:space="0" w:color="auto"/>
        <w:right w:val="none" w:sz="0" w:space="0" w:color="auto"/>
      </w:divBdr>
    </w:div>
    <w:div w:id="804586820">
      <w:bodyDiv w:val="1"/>
      <w:marLeft w:val="0"/>
      <w:marRight w:val="0"/>
      <w:marTop w:val="0"/>
      <w:marBottom w:val="0"/>
      <w:divBdr>
        <w:top w:val="none" w:sz="0" w:space="0" w:color="auto"/>
        <w:left w:val="none" w:sz="0" w:space="0" w:color="auto"/>
        <w:bottom w:val="none" w:sz="0" w:space="0" w:color="auto"/>
        <w:right w:val="none" w:sz="0" w:space="0" w:color="auto"/>
      </w:divBdr>
    </w:div>
    <w:div w:id="838272856">
      <w:bodyDiv w:val="1"/>
      <w:marLeft w:val="0"/>
      <w:marRight w:val="0"/>
      <w:marTop w:val="0"/>
      <w:marBottom w:val="0"/>
      <w:divBdr>
        <w:top w:val="none" w:sz="0" w:space="0" w:color="auto"/>
        <w:left w:val="none" w:sz="0" w:space="0" w:color="auto"/>
        <w:bottom w:val="none" w:sz="0" w:space="0" w:color="auto"/>
        <w:right w:val="none" w:sz="0" w:space="0" w:color="auto"/>
      </w:divBdr>
    </w:div>
    <w:div w:id="861626766">
      <w:bodyDiv w:val="1"/>
      <w:marLeft w:val="0"/>
      <w:marRight w:val="0"/>
      <w:marTop w:val="0"/>
      <w:marBottom w:val="0"/>
      <w:divBdr>
        <w:top w:val="none" w:sz="0" w:space="0" w:color="auto"/>
        <w:left w:val="none" w:sz="0" w:space="0" w:color="auto"/>
        <w:bottom w:val="none" w:sz="0" w:space="0" w:color="auto"/>
        <w:right w:val="none" w:sz="0" w:space="0" w:color="auto"/>
      </w:divBdr>
    </w:div>
    <w:div w:id="991762529">
      <w:bodyDiv w:val="1"/>
      <w:marLeft w:val="0"/>
      <w:marRight w:val="0"/>
      <w:marTop w:val="0"/>
      <w:marBottom w:val="0"/>
      <w:divBdr>
        <w:top w:val="none" w:sz="0" w:space="0" w:color="auto"/>
        <w:left w:val="none" w:sz="0" w:space="0" w:color="auto"/>
        <w:bottom w:val="none" w:sz="0" w:space="0" w:color="auto"/>
        <w:right w:val="none" w:sz="0" w:space="0" w:color="auto"/>
      </w:divBdr>
    </w:div>
    <w:div w:id="1052342822">
      <w:bodyDiv w:val="1"/>
      <w:marLeft w:val="0"/>
      <w:marRight w:val="0"/>
      <w:marTop w:val="0"/>
      <w:marBottom w:val="0"/>
      <w:divBdr>
        <w:top w:val="none" w:sz="0" w:space="0" w:color="auto"/>
        <w:left w:val="none" w:sz="0" w:space="0" w:color="auto"/>
        <w:bottom w:val="none" w:sz="0" w:space="0" w:color="auto"/>
        <w:right w:val="none" w:sz="0" w:space="0" w:color="auto"/>
      </w:divBdr>
    </w:div>
    <w:div w:id="1058866525">
      <w:bodyDiv w:val="1"/>
      <w:marLeft w:val="0"/>
      <w:marRight w:val="0"/>
      <w:marTop w:val="0"/>
      <w:marBottom w:val="0"/>
      <w:divBdr>
        <w:top w:val="none" w:sz="0" w:space="0" w:color="auto"/>
        <w:left w:val="none" w:sz="0" w:space="0" w:color="auto"/>
        <w:bottom w:val="none" w:sz="0" w:space="0" w:color="auto"/>
        <w:right w:val="none" w:sz="0" w:space="0" w:color="auto"/>
      </w:divBdr>
    </w:div>
    <w:div w:id="1169904975">
      <w:bodyDiv w:val="1"/>
      <w:marLeft w:val="0"/>
      <w:marRight w:val="0"/>
      <w:marTop w:val="0"/>
      <w:marBottom w:val="0"/>
      <w:divBdr>
        <w:top w:val="none" w:sz="0" w:space="0" w:color="auto"/>
        <w:left w:val="none" w:sz="0" w:space="0" w:color="auto"/>
        <w:bottom w:val="none" w:sz="0" w:space="0" w:color="auto"/>
        <w:right w:val="none" w:sz="0" w:space="0" w:color="auto"/>
      </w:divBdr>
      <w:divsChild>
        <w:div w:id="1070274181">
          <w:marLeft w:val="360"/>
          <w:marRight w:val="0"/>
          <w:marTop w:val="192"/>
          <w:marBottom w:val="96"/>
          <w:divBdr>
            <w:top w:val="none" w:sz="0" w:space="0" w:color="auto"/>
            <w:left w:val="none" w:sz="0" w:space="0" w:color="auto"/>
            <w:bottom w:val="none" w:sz="0" w:space="0" w:color="auto"/>
            <w:right w:val="none" w:sz="0" w:space="0" w:color="auto"/>
          </w:divBdr>
        </w:div>
        <w:div w:id="2097628791">
          <w:marLeft w:val="360"/>
          <w:marRight w:val="0"/>
          <w:marTop w:val="192"/>
          <w:marBottom w:val="96"/>
          <w:divBdr>
            <w:top w:val="none" w:sz="0" w:space="0" w:color="auto"/>
            <w:left w:val="none" w:sz="0" w:space="0" w:color="auto"/>
            <w:bottom w:val="none" w:sz="0" w:space="0" w:color="auto"/>
            <w:right w:val="none" w:sz="0" w:space="0" w:color="auto"/>
          </w:divBdr>
        </w:div>
        <w:div w:id="123011251">
          <w:marLeft w:val="360"/>
          <w:marRight w:val="0"/>
          <w:marTop w:val="192"/>
          <w:marBottom w:val="96"/>
          <w:divBdr>
            <w:top w:val="none" w:sz="0" w:space="0" w:color="auto"/>
            <w:left w:val="none" w:sz="0" w:space="0" w:color="auto"/>
            <w:bottom w:val="none" w:sz="0" w:space="0" w:color="auto"/>
            <w:right w:val="none" w:sz="0" w:space="0" w:color="auto"/>
          </w:divBdr>
        </w:div>
        <w:div w:id="1801920999">
          <w:marLeft w:val="360"/>
          <w:marRight w:val="0"/>
          <w:marTop w:val="192"/>
          <w:marBottom w:val="96"/>
          <w:divBdr>
            <w:top w:val="none" w:sz="0" w:space="0" w:color="auto"/>
            <w:left w:val="none" w:sz="0" w:space="0" w:color="auto"/>
            <w:bottom w:val="none" w:sz="0" w:space="0" w:color="auto"/>
            <w:right w:val="none" w:sz="0" w:space="0" w:color="auto"/>
          </w:divBdr>
        </w:div>
        <w:div w:id="1066950836">
          <w:marLeft w:val="360"/>
          <w:marRight w:val="0"/>
          <w:marTop w:val="192"/>
          <w:marBottom w:val="96"/>
          <w:divBdr>
            <w:top w:val="none" w:sz="0" w:space="0" w:color="auto"/>
            <w:left w:val="none" w:sz="0" w:space="0" w:color="auto"/>
            <w:bottom w:val="none" w:sz="0" w:space="0" w:color="auto"/>
            <w:right w:val="none" w:sz="0" w:space="0" w:color="auto"/>
          </w:divBdr>
        </w:div>
        <w:div w:id="1842234575">
          <w:marLeft w:val="360"/>
          <w:marRight w:val="0"/>
          <w:marTop w:val="192"/>
          <w:marBottom w:val="96"/>
          <w:divBdr>
            <w:top w:val="none" w:sz="0" w:space="0" w:color="auto"/>
            <w:left w:val="none" w:sz="0" w:space="0" w:color="auto"/>
            <w:bottom w:val="none" w:sz="0" w:space="0" w:color="auto"/>
            <w:right w:val="none" w:sz="0" w:space="0" w:color="auto"/>
          </w:divBdr>
        </w:div>
      </w:divsChild>
    </w:div>
    <w:div w:id="1191063196">
      <w:bodyDiv w:val="1"/>
      <w:marLeft w:val="0"/>
      <w:marRight w:val="0"/>
      <w:marTop w:val="0"/>
      <w:marBottom w:val="0"/>
      <w:divBdr>
        <w:top w:val="none" w:sz="0" w:space="0" w:color="auto"/>
        <w:left w:val="none" w:sz="0" w:space="0" w:color="auto"/>
        <w:bottom w:val="none" w:sz="0" w:space="0" w:color="auto"/>
        <w:right w:val="none" w:sz="0" w:space="0" w:color="auto"/>
      </w:divBdr>
    </w:div>
    <w:div w:id="1206722127">
      <w:bodyDiv w:val="1"/>
      <w:marLeft w:val="0"/>
      <w:marRight w:val="0"/>
      <w:marTop w:val="0"/>
      <w:marBottom w:val="0"/>
      <w:divBdr>
        <w:top w:val="none" w:sz="0" w:space="0" w:color="auto"/>
        <w:left w:val="none" w:sz="0" w:space="0" w:color="auto"/>
        <w:bottom w:val="none" w:sz="0" w:space="0" w:color="auto"/>
        <w:right w:val="none" w:sz="0" w:space="0" w:color="auto"/>
      </w:divBdr>
    </w:div>
    <w:div w:id="1292860815">
      <w:bodyDiv w:val="1"/>
      <w:marLeft w:val="0"/>
      <w:marRight w:val="0"/>
      <w:marTop w:val="0"/>
      <w:marBottom w:val="0"/>
      <w:divBdr>
        <w:top w:val="none" w:sz="0" w:space="0" w:color="auto"/>
        <w:left w:val="none" w:sz="0" w:space="0" w:color="auto"/>
        <w:bottom w:val="none" w:sz="0" w:space="0" w:color="auto"/>
        <w:right w:val="none" w:sz="0" w:space="0" w:color="auto"/>
      </w:divBdr>
      <w:divsChild>
        <w:div w:id="204488713">
          <w:marLeft w:val="0"/>
          <w:marRight w:val="0"/>
          <w:marTop w:val="0"/>
          <w:marBottom w:val="0"/>
          <w:divBdr>
            <w:top w:val="none" w:sz="0" w:space="0" w:color="auto"/>
            <w:left w:val="none" w:sz="0" w:space="0" w:color="auto"/>
            <w:bottom w:val="none" w:sz="0" w:space="0" w:color="auto"/>
            <w:right w:val="none" w:sz="0" w:space="0" w:color="auto"/>
          </w:divBdr>
        </w:div>
        <w:div w:id="1088692878">
          <w:marLeft w:val="0"/>
          <w:marRight w:val="0"/>
          <w:marTop w:val="0"/>
          <w:marBottom w:val="0"/>
          <w:divBdr>
            <w:top w:val="none" w:sz="0" w:space="0" w:color="auto"/>
            <w:left w:val="none" w:sz="0" w:space="0" w:color="auto"/>
            <w:bottom w:val="none" w:sz="0" w:space="0" w:color="auto"/>
            <w:right w:val="none" w:sz="0" w:space="0" w:color="auto"/>
          </w:divBdr>
        </w:div>
        <w:div w:id="820855614">
          <w:marLeft w:val="0"/>
          <w:marRight w:val="0"/>
          <w:marTop w:val="0"/>
          <w:marBottom w:val="0"/>
          <w:divBdr>
            <w:top w:val="none" w:sz="0" w:space="0" w:color="auto"/>
            <w:left w:val="none" w:sz="0" w:space="0" w:color="auto"/>
            <w:bottom w:val="none" w:sz="0" w:space="0" w:color="auto"/>
            <w:right w:val="none" w:sz="0" w:space="0" w:color="auto"/>
          </w:divBdr>
        </w:div>
        <w:div w:id="1130825018">
          <w:marLeft w:val="0"/>
          <w:marRight w:val="0"/>
          <w:marTop w:val="0"/>
          <w:marBottom w:val="0"/>
          <w:divBdr>
            <w:top w:val="none" w:sz="0" w:space="0" w:color="auto"/>
            <w:left w:val="none" w:sz="0" w:space="0" w:color="auto"/>
            <w:bottom w:val="none" w:sz="0" w:space="0" w:color="auto"/>
            <w:right w:val="none" w:sz="0" w:space="0" w:color="auto"/>
          </w:divBdr>
        </w:div>
        <w:div w:id="2049914962">
          <w:marLeft w:val="0"/>
          <w:marRight w:val="0"/>
          <w:marTop w:val="0"/>
          <w:marBottom w:val="0"/>
          <w:divBdr>
            <w:top w:val="none" w:sz="0" w:space="0" w:color="auto"/>
            <w:left w:val="none" w:sz="0" w:space="0" w:color="auto"/>
            <w:bottom w:val="none" w:sz="0" w:space="0" w:color="auto"/>
            <w:right w:val="none" w:sz="0" w:space="0" w:color="auto"/>
          </w:divBdr>
        </w:div>
        <w:div w:id="957489241">
          <w:marLeft w:val="0"/>
          <w:marRight w:val="0"/>
          <w:marTop w:val="0"/>
          <w:marBottom w:val="0"/>
          <w:divBdr>
            <w:top w:val="none" w:sz="0" w:space="0" w:color="auto"/>
            <w:left w:val="none" w:sz="0" w:space="0" w:color="auto"/>
            <w:bottom w:val="none" w:sz="0" w:space="0" w:color="auto"/>
            <w:right w:val="none" w:sz="0" w:space="0" w:color="auto"/>
          </w:divBdr>
        </w:div>
        <w:div w:id="2026900753">
          <w:marLeft w:val="0"/>
          <w:marRight w:val="0"/>
          <w:marTop w:val="0"/>
          <w:marBottom w:val="0"/>
          <w:divBdr>
            <w:top w:val="none" w:sz="0" w:space="0" w:color="auto"/>
            <w:left w:val="none" w:sz="0" w:space="0" w:color="auto"/>
            <w:bottom w:val="none" w:sz="0" w:space="0" w:color="auto"/>
            <w:right w:val="none" w:sz="0" w:space="0" w:color="auto"/>
          </w:divBdr>
        </w:div>
        <w:div w:id="1153257290">
          <w:marLeft w:val="0"/>
          <w:marRight w:val="0"/>
          <w:marTop w:val="0"/>
          <w:marBottom w:val="0"/>
          <w:divBdr>
            <w:top w:val="none" w:sz="0" w:space="0" w:color="auto"/>
            <w:left w:val="none" w:sz="0" w:space="0" w:color="auto"/>
            <w:bottom w:val="none" w:sz="0" w:space="0" w:color="auto"/>
            <w:right w:val="none" w:sz="0" w:space="0" w:color="auto"/>
          </w:divBdr>
        </w:div>
        <w:div w:id="1945114754">
          <w:marLeft w:val="0"/>
          <w:marRight w:val="0"/>
          <w:marTop w:val="0"/>
          <w:marBottom w:val="0"/>
          <w:divBdr>
            <w:top w:val="none" w:sz="0" w:space="0" w:color="auto"/>
            <w:left w:val="none" w:sz="0" w:space="0" w:color="auto"/>
            <w:bottom w:val="none" w:sz="0" w:space="0" w:color="auto"/>
            <w:right w:val="none" w:sz="0" w:space="0" w:color="auto"/>
          </w:divBdr>
        </w:div>
      </w:divsChild>
    </w:div>
    <w:div w:id="1294093417">
      <w:bodyDiv w:val="1"/>
      <w:marLeft w:val="0"/>
      <w:marRight w:val="0"/>
      <w:marTop w:val="0"/>
      <w:marBottom w:val="0"/>
      <w:divBdr>
        <w:top w:val="none" w:sz="0" w:space="0" w:color="auto"/>
        <w:left w:val="none" w:sz="0" w:space="0" w:color="auto"/>
        <w:bottom w:val="none" w:sz="0" w:space="0" w:color="auto"/>
        <w:right w:val="none" w:sz="0" w:space="0" w:color="auto"/>
      </w:divBdr>
    </w:div>
    <w:div w:id="1302419115">
      <w:bodyDiv w:val="1"/>
      <w:marLeft w:val="0"/>
      <w:marRight w:val="0"/>
      <w:marTop w:val="0"/>
      <w:marBottom w:val="0"/>
      <w:divBdr>
        <w:top w:val="none" w:sz="0" w:space="0" w:color="auto"/>
        <w:left w:val="none" w:sz="0" w:space="0" w:color="auto"/>
        <w:bottom w:val="none" w:sz="0" w:space="0" w:color="auto"/>
        <w:right w:val="none" w:sz="0" w:space="0" w:color="auto"/>
      </w:divBdr>
    </w:div>
    <w:div w:id="1398283846">
      <w:bodyDiv w:val="1"/>
      <w:marLeft w:val="0"/>
      <w:marRight w:val="0"/>
      <w:marTop w:val="0"/>
      <w:marBottom w:val="0"/>
      <w:divBdr>
        <w:top w:val="none" w:sz="0" w:space="0" w:color="auto"/>
        <w:left w:val="none" w:sz="0" w:space="0" w:color="auto"/>
        <w:bottom w:val="none" w:sz="0" w:space="0" w:color="auto"/>
        <w:right w:val="none" w:sz="0" w:space="0" w:color="auto"/>
      </w:divBdr>
    </w:div>
    <w:div w:id="1401319409">
      <w:bodyDiv w:val="1"/>
      <w:marLeft w:val="0"/>
      <w:marRight w:val="0"/>
      <w:marTop w:val="0"/>
      <w:marBottom w:val="0"/>
      <w:divBdr>
        <w:top w:val="none" w:sz="0" w:space="0" w:color="auto"/>
        <w:left w:val="none" w:sz="0" w:space="0" w:color="auto"/>
        <w:bottom w:val="none" w:sz="0" w:space="0" w:color="auto"/>
        <w:right w:val="none" w:sz="0" w:space="0" w:color="auto"/>
      </w:divBdr>
    </w:div>
    <w:div w:id="1423989578">
      <w:bodyDiv w:val="1"/>
      <w:marLeft w:val="0"/>
      <w:marRight w:val="0"/>
      <w:marTop w:val="0"/>
      <w:marBottom w:val="0"/>
      <w:divBdr>
        <w:top w:val="none" w:sz="0" w:space="0" w:color="auto"/>
        <w:left w:val="none" w:sz="0" w:space="0" w:color="auto"/>
        <w:bottom w:val="none" w:sz="0" w:space="0" w:color="auto"/>
        <w:right w:val="none" w:sz="0" w:space="0" w:color="auto"/>
      </w:divBdr>
    </w:div>
    <w:div w:id="1485850572">
      <w:bodyDiv w:val="1"/>
      <w:marLeft w:val="0"/>
      <w:marRight w:val="0"/>
      <w:marTop w:val="0"/>
      <w:marBottom w:val="0"/>
      <w:divBdr>
        <w:top w:val="none" w:sz="0" w:space="0" w:color="auto"/>
        <w:left w:val="none" w:sz="0" w:space="0" w:color="auto"/>
        <w:bottom w:val="none" w:sz="0" w:space="0" w:color="auto"/>
        <w:right w:val="none" w:sz="0" w:space="0" w:color="auto"/>
      </w:divBdr>
    </w:div>
    <w:div w:id="1518808802">
      <w:bodyDiv w:val="1"/>
      <w:marLeft w:val="0"/>
      <w:marRight w:val="0"/>
      <w:marTop w:val="0"/>
      <w:marBottom w:val="0"/>
      <w:divBdr>
        <w:top w:val="none" w:sz="0" w:space="0" w:color="auto"/>
        <w:left w:val="none" w:sz="0" w:space="0" w:color="auto"/>
        <w:bottom w:val="none" w:sz="0" w:space="0" w:color="auto"/>
        <w:right w:val="none" w:sz="0" w:space="0" w:color="auto"/>
      </w:divBdr>
    </w:div>
    <w:div w:id="1540162874">
      <w:bodyDiv w:val="1"/>
      <w:marLeft w:val="0"/>
      <w:marRight w:val="0"/>
      <w:marTop w:val="0"/>
      <w:marBottom w:val="0"/>
      <w:divBdr>
        <w:top w:val="none" w:sz="0" w:space="0" w:color="auto"/>
        <w:left w:val="none" w:sz="0" w:space="0" w:color="auto"/>
        <w:bottom w:val="none" w:sz="0" w:space="0" w:color="auto"/>
        <w:right w:val="none" w:sz="0" w:space="0" w:color="auto"/>
      </w:divBdr>
    </w:div>
    <w:div w:id="1637487699">
      <w:bodyDiv w:val="1"/>
      <w:marLeft w:val="0"/>
      <w:marRight w:val="0"/>
      <w:marTop w:val="0"/>
      <w:marBottom w:val="0"/>
      <w:divBdr>
        <w:top w:val="none" w:sz="0" w:space="0" w:color="auto"/>
        <w:left w:val="none" w:sz="0" w:space="0" w:color="auto"/>
        <w:bottom w:val="none" w:sz="0" w:space="0" w:color="auto"/>
        <w:right w:val="none" w:sz="0" w:space="0" w:color="auto"/>
      </w:divBdr>
      <w:divsChild>
        <w:div w:id="1836452064">
          <w:marLeft w:val="0"/>
          <w:marRight w:val="0"/>
          <w:marTop w:val="0"/>
          <w:marBottom w:val="0"/>
          <w:divBdr>
            <w:top w:val="none" w:sz="0" w:space="0" w:color="auto"/>
            <w:left w:val="none" w:sz="0" w:space="0" w:color="auto"/>
            <w:bottom w:val="none" w:sz="0" w:space="0" w:color="auto"/>
            <w:right w:val="none" w:sz="0" w:space="0" w:color="auto"/>
          </w:divBdr>
        </w:div>
        <w:div w:id="2117752645">
          <w:marLeft w:val="0"/>
          <w:marRight w:val="0"/>
          <w:marTop w:val="0"/>
          <w:marBottom w:val="0"/>
          <w:divBdr>
            <w:top w:val="none" w:sz="0" w:space="0" w:color="auto"/>
            <w:left w:val="none" w:sz="0" w:space="0" w:color="auto"/>
            <w:bottom w:val="none" w:sz="0" w:space="0" w:color="auto"/>
            <w:right w:val="none" w:sz="0" w:space="0" w:color="auto"/>
          </w:divBdr>
        </w:div>
        <w:div w:id="434449210">
          <w:marLeft w:val="0"/>
          <w:marRight w:val="0"/>
          <w:marTop w:val="0"/>
          <w:marBottom w:val="0"/>
          <w:divBdr>
            <w:top w:val="none" w:sz="0" w:space="0" w:color="auto"/>
            <w:left w:val="none" w:sz="0" w:space="0" w:color="auto"/>
            <w:bottom w:val="none" w:sz="0" w:space="0" w:color="auto"/>
            <w:right w:val="none" w:sz="0" w:space="0" w:color="auto"/>
          </w:divBdr>
        </w:div>
        <w:div w:id="1471022901">
          <w:marLeft w:val="0"/>
          <w:marRight w:val="0"/>
          <w:marTop w:val="0"/>
          <w:marBottom w:val="0"/>
          <w:divBdr>
            <w:top w:val="none" w:sz="0" w:space="0" w:color="auto"/>
            <w:left w:val="none" w:sz="0" w:space="0" w:color="auto"/>
            <w:bottom w:val="none" w:sz="0" w:space="0" w:color="auto"/>
            <w:right w:val="none" w:sz="0" w:space="0" w:color="auto"/>
          </w:divBdr>
        </w:div>
        <w:div w:id="1743261312">
          <w:marLeft w:val="0"/>
          <w:marRight w:val="0"/>
          <w:marTop w:val="0"/>
          <w:marBottom w:val="0"/>
          <w:divBdr>
            <w:top w:val="none" w:sz="0" w:space="0" w:color="auto"/>
            <w:left w:val="none" w:sz="0" w:space="0" w:color="auto"/>
            <w:bottom w:val="none" w:sz="0" w:space="0" w:color="auto"/>
            <w:right w:val="none" w:sz="0" w:space="0" w:color="auto"/>
          </w:divBdr>
          <w:divsChild>
            <w:div w:id="2123069790">
              <w:marLeft w:val="0"/>
              <w:marRight w:val="0"/>
              <w:marTop w:val="0"/>
              <w:marBottom w:val="0"/>
              <w:divBdr>
                <w:top w:val="none" w:sz="0" w:space="0" w:color="auto"/>
                <w:left w:val="none" w:sz="0" w:space="0" w:color="auto"/>
                <w:bottom w:val="none" w:sz="0" w:space="0" w:color="auto"/>
                <w:right w:val="none" w:sz="0" w:space="0" w:color="auto"/>
              </w:divBdr>
            </w:div>
            <w:div w:id="1056440472">
              <w:marLeft w:val="0"/>
              <w:marRight w:val="0"/>
              <w:marTop w:val="0"/>
              <w:marBottom w:val="0"/>
              <w:divBdr>
                <w:top w:val="none" w:sz="0" w:space="0" w:color="auto"/>
                <w:left w:val="none" w:sz="0" w:space="0" w:color="auto"/>
                <w:bottom w:val="none" w:sz="0" w:space="0" w:color="auto"/>
                <w:right w:val="none" w:sz="0" w:space="0" w:color="auto"/>
              </w:divBdr>
            </w:div>
            <w:div w:id="11159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760">
      <w:bodyDiv w:val="1"/>
      <w:marLeft w:val="0"/>
      <w:marRight w:val="0"/>
      <w:marTop w:val="0"/>
      <w:marBottom w:val="0"/>
      <w:divBdr>
        <w:top w:val="none" w:sz="0" w:space="0" w:color="auto"/>
        <w:left w:val="none" w:sz="0" w:space="0" w:color="auto"/>
        <w:bottom w:val="none" w:sz="0" w:space="0" w:color="auto"/>
        <w:right w:val="none" w:sz="0" w:space="0" w:color="auto"/>
      </w:divBdr>
    </w:div>
    <w:div w:id="1670133686">
      <w:bodyDiv w:val="1"/>
      <w:marLeft w:val="0"/>
      <w:marRight w:val="0"/>
      <w:marTop w:val="0"/>
      <w:marBottom w:val="0"/>
      <w:divBdr>
        <w:top w:val="none" w:sz="0" w:space="0" w:color="auto"/>
        <w:left w:val="none" w:sz="0" w:space="0" w:color="auto"/>
        <w:bottom w:val="none" w:sz="0" w:space="0" w:color="auto"/>
        <w:right w:val="none" w:sz="0" w:space="0" w:color="auto"/>
      </w:divBdr>
    </w:div>
    <w:div w:id="1684699989">
      <w:bodyDiv w:val="1"/>
      <w:marLeft w:val="0"/>
      <w:marRight w:val="0"/>
      <w:marTop w:val="0"/>
      <w:marBottom w:val="0"/>
      <w:divBdr>
        <w:top w:val="none" w:sz="0" w:space="0" w:color="auto"/>
        <w:left w:val="none" w:sz="0" w:space="0" w:color="auto"/>
        <w:bottom w:val="none" w:sz="0" w:space="0" w:color="auto"/>
        <w:right w:val="none" w:sz="0" w:space="0" w:color="auto"/>
      </w:divBdr>
      <w:divsChild>
        <w:div w:id="1248348729">
          <w:marLeft w:val="0"/>
          <w:marRight w:val="0"/>
          <w:marTop w:val="0"/>
          <w:marBottom w:val="0"/>
          <w:divBdr>
            <w:top w:val="none" w:sz="0" w:space="0" w:color="auto"/>
            <w:left w:val="none" w:sz="0" w:space="0" w:color="auto"/>
            <w:bottom w:val="none" w:sz="0" w:space="0" w:color="auto"/>
            <w:right w:val="none" w:sz="0" w:space="0" w:color="auto"/>
          </w:divBdr>
        </w:div>
        <w:div w:id="2122646948">
          <w:marLeft w:val="0"/>
          <w:marRight w:val="0"/>
          <w:marTop w:val="0"/>
          <w:marBottom w:val="0"/>
          <w:divBdr>
            <w:top w:val="none" w:sz="0" w:space="0" w:color="auto"/>
            <w:left w:val="none" w:sz="0" w:space="0" w:color="auto"/>
            <w:bottom w:val="none" w:sz="0" w:space="0" w:color="auto"/>
            <w:right w:val="none" w:sz="0" w:space="0" w:color="auto"/>
          </w:divBdr>
        </w:div>
        <w:div w:id="1996377427">
          <w:marLeft w:val="0"/>
          <w:marRight w:val="0"/>
          <w:marTop w:val="0"/>
          <w:marBottom w:val="0"/>
          <w:divBdr>
            <w:top w:val="none" w:sz="0" w:space="0" w:color="auto"/>
            <w:left w:val="none" w:sz="0" w:space="0" w:color="auto"/>
            <w:bottom w:val="none" w:sz="0" w:space="0" w:color="auto"/>
            <w:right w:val="none" w:sz="0" w:space="0" w:color="auto"/>
          </w:divBdr>
        </w:div>
        <w:div w:id="57094327">
          <w:marLeft w:val="0"/>
          <w:marRight w:val="0"/>
          <w:marTop w:val="0"/>
          <w:marBottom w:val="0"/>
          <w:divBdr>
            <w:top w:val="none" w:sz="0" w:space="0" w:color="auto"/>
            <w:left w:val="none" w:sz="0" w:space="0" w:color="auto"/>
            <w:bottom w:val="none" w:sz="0" w:space="0" w:color="auto"/>
            <w:right w:val="none" w:sz="0" w:space="0" w:color="auto"/>
          </w:divBdr>
        </w:div>
        <w:div w:id="1848323288">
          <w:marLeft w:val="0"/>
          <w:marRight w:val="0"/>
          <w:marTop w:val="0"/>
          <w:marBottom w:val="0"/>
          <w:divBdr>
            <w:top w:val="none" w:sz="0" w:space="0" w:color="auto"/>
            <w:left w:val="none" w:sz="0" w:space="0" w:color="auto"/>
            <w:bottom w:val="none" w:sz="0" w:space="0" w:color="auto"/>
            <w:right w:val="none" w:sz="0" w:space="0" w:color="auto"/>
          </w:divBdr>
        </w:div>
        <w:div w:id="1763262564">
          <w:marLeft w:val="0"/>
          <w:marRight w:val="0"/>
          <w:marTop w:val="0"/>
          <w:marBottom w:val="0"/>
          <w:divBdr>
            <w:top w:val="none" w:sz="0" w:space="0" w:color="auto"/>
            <w:left w:val="none" w:sz="0" w:space="0" w:color="auto"/>
            <w:bottom w:val="none" w:sz="0" w:space="0" w:color="auto"/>
            <w:right w:val="none" w:sz="0" w:space="0" w:color="auto"/>
          </w:divBdr>
        </w:div>
        <w:div w:id="1364213739">
          <w:marLeft w:val="0"/>
          <w:marRight w:val="0"/>
          <w:marTop w:val="0"/>
          <w:marBottom w:val="0"/>
          <w:divBdr>
            <w:top w:val="none" w:sz="0" w:space="0" w:color="auto"/>
            <w:left w:val="none" w:sz="0" w:space="0" w:color="auto"/>
            <w:bottom w:val="none" w:sz="0" w:space="0" w:color="auto"/>
            <w:right w:val="none" w:sz="0" w:space="0" w:color="auto"/>
          </w:divBdr>
        </w:div>
        <w:div w:id="695426581">
          <w:marLeft w:val="0"/>
          <w:marRight w:val="0"/>
          <w:marTop w:val="0"/>
          <w:marBottom w:val="0"/>
          <w:divBdr>
            <w:top w:val="none" w:sz="0" w:space="0" w:color="auto"/>
            <w:left w:val="none" w:sz="0" w:space="0" w:color="auto"/>
            <w:bottom w:val="none" w:sz="0" w:space="0" w:color="auto"/>
            <w:right w:val="none" w:sz="0" w:space="0" w:color="auto"/>
          </w:divBdr>
        </w:div>
        <w:div w:id="1881821716">
          <w:marLeft w:val="0"/>
          <w:marRight w:val="0"/>
          <w:marTop w:val="0"/>
          <w:marBottom w:val="0"/>
          <w:divBdr>
            <w:top w:val="none" w:sz="0" w:space="0" w:color="auto"/>
            <w:left w:val="none" w:sz="0" w:space="0" w:color="auto"/>
            <w:bottom w:val="none" w:sz="0" w:space="0" w:color="auto"/>
            <w:right w:val="none" w:sz="0" w:space="0" w:color="auto"/>
          </w:divBdr>
        </w:div>
        <w:div w:id="1655378647">
          <w:marLeft w:val="0"/>
          <w:marRight w:val="0"/>
          <w:marTop w:val="0"/>
          <w:marBottom w:val="0"/>
          <w:divBdr>
            <w:top w:val="none" w:sz="0" w:space="0" w:color="auto"/>
            <w:left w:val="none" w:sz="0" w:space="0" w:color="auto"/>
            <w:bottom w:val="none" w:sz="0" w:space="0" w:color="auto"/>
            <w:right w:val="none" w:sz="0" w:space="0" w:color="auto"/>
          </w:divBdr>
        </w:div>
      </w:divsChild>
    </w:div>
    <w:div w:id="1718813871">
      <w:bodyDiv w:val="1"/>
      <w:marLeft w:val="0"/>
      <w:marRight w:val="0"/>
      <w:marTop w:val="0"/>
      <w:marBottom w:val="0"/>
      <w:divBdr>
        <w:top w:val="none" w:sz="0" w:space="0" w:color="auto"/>
        <w:left w:val="none" w:sz="0" w:space="0" w:color="auto"/>
        <w:bottom w:val="none" w:sz="0" w:space="0" w:color="auto"/>
        <w:right w:val="none" w:sz="0" w:space="0" w:color="auto"/>
      </w:divBdr>
    </w:div>
    <w:div w:id="1744065933">
      <w:bodyDiv w:val="1"/>
      <w:marLeft w:val="0"/>
      <w:marRight w:val="0"/>
      <w:marTop w:val="0"/>
      <w:marBottom w:val="0"/>
      <w:divBdr>
        <w:top w:val="none" w:sz="0" w:space="0" w:color="auto"/>
        <w:left w:val="none" w:sz="0" w:space="0" w:color="auto"/>
        <w:bottom w:val="none" w:sz="0" w:space="0" w:color="auto"/>
        <w:right w:val="none" w:sz="0" w:space="0" w:color="auto"/>
      </w:divBdr>
    </w:div>
    <w:div w:id="1775636784">
      <w:bodyDiv w:val="1"/>
      <w:marLeft w:val="0"/>
      <w:marRight w:val="0"/>
      <w:marTop w:val="0"/>
      <w:marBottom w:val="0"/>
      <w:divBdr>
        <w:top w:val="none" w:sz="0" w:space="0" w:color="auto"/>
        <w:left w:val="none" w:sz="0" w:space="0" w:color="auto"/>
        <w:bottom w:val="none" w:sz="0" w:space="0" w:color="auto"/>
        <w:right w:val="none" w:sz="0" w:space="0" w:color="auto"/>
      </w:divBdr>
    </w:div>
    <w:div w:id="1790469375">
      <w:bodyDiv w:val="1"/>
      <w:marLeft w:val="0"/>
      <w:marRight w:val="0"/>
      <w:marTop w:val="0"/>
      <w:marBottom w:val="0"/>
      <w:divBdr>
        <w:top w:val="none" w:sz="0" w:space="0" w:color="auto"/>
        <w:left w:val="none" w:sz="0" w:space="0" w:color="auto"/>
        <w:bottom w:val="none" w:sz="0" w:space="0" w:color="auto"/>
        <w:right w:val="none" w:sz="0" w:space="0" w:color="auto"/>
      </w:divBdr>
    </w:div>
    <w:div w:id="1814129310">
      <w:bodyDiv w:val="1"/>
      <w:marLeft w:val="0"/>
      <w:marRight w:val="0"/>
      <w:marTop w:val="0"/>
      <w:marBottom w:val="0"/>
      <w:divBdr>
        <w:top w:val="none" w:sz="0" w:space="0" w:color="auto"/>
        <w:left w:val="none" w:sz="0" w:space="0" w:color="auto"/>
        <w:bottom w:val="none" w:sz="0" w:space="0" w:color="auto"/>
        <w:right w:val="none" w:sz="0" w:space="0" w:color="auto"/>
      </w:divBdr>
    </w:div>
    <w:div w:id="1922518623">
      <w:bodyDiv w:val="1"/>
      <w:marLeft w:val="0"/>
      <w:marRight w:val="0"/>
      <w:marTop w:val="0"/>
      <w:marBottom w:val="0"/>
      <w:divBdr>
        <w:top w:val="none" w:sz="0" w:space="0" w:color="auto"/>
        <w:left w:val="none" w:sz="0" w:space="0" w:color="auto"/>
        <w:bottom w:val="none" w:sz="0" w:space="0" w:color="auto"/>
        <w:right w:val="none" w:sz="0" w:space="0" w:color="auto"/>
      </w:divBdr>
      <w:divsChild>
        <w:div w:id="657730221">
          <w:marLeft w:val="0"/>
          <w:marRight w:val="0"/>
          <w:marTop w:val="0"/>
          <w:marBottom w:val="0"/>
          <w:divBdr>
            <w:top w:val="none" w:sz="0" w:space="0" w:color="auto"/>
            <w:left w:val="none" w:sz="0" w:space="0" w:color="auto"/>
            <w:bottom w:val="none" w:sz="0" w:space="0" w:color="auto"/>
            <w:right w:val="none" w:sz="0" w:space="0" w:color="auto"/>
          </w:divBdr>
        </w:div>
        <w:div w:id="1254776290">
          <w:marLeft w:val="0"/>
          <w:marRight w:val="0"/>
          <w:marTop w:val="0"/>
          <w:marBottom w:val="0"/>
          <w:divBdr>
            <w:top w:val="none" w:sz="0" w:space="0" w:color="auto"/>
            <w:left w:val="none" w:sz="0" w:space="0" w:color="auto"/>
            <w:bottom w:val="none" w:sz="0" w:space="0" w:color="auto"/>
            <w:right w:val="none" w:sz="0" w:space="0" w:color="auto"/>
          </w:divBdr>
        </w:div>
        <w:div w:id="1416124963">
          <w:marLeft w:val="0"/>
          <w:marRight w:val="0"/>
          <w:marTop w:val="0"/>
          <w:marBottom w:val="0"/>
          <w:divBdr>
            <w:top w:val="none" w:sz="0" w:space="0" w:color="auto"/>
            <w:left w:val="none" w:sz="0" w:space="0" w:color="auto"/>
            <w:bottom w:val="none" w:sz="0" w:space="0" w:color="auto"/>
            <w:right w:val="none" w:sz="0" w:space="0" w:color="auto"/>
          </w:divBdr>
        </w:div>
        <w:div w:id="25834079">
          <w:marLeft w:val="0"/>
          <w:marRight w:val="0"/>
          <w:marTop w:val="0"/>
          <w:marBottom w:val="0"/>
          <w:divBdr>
            <w:top w:val="none" w:sz="0" w:space="0" w:color="auto"/>
            <w:left w:val="none" w:sz="0" w:space="0" w:color="auto"/>
            <w:bottom w:val="none" w:sz="0" w:space="0" w:color="auto"/>
            <w:right w:val="none" w:sz="0" w:space="0" w:color="auto"/>
          </w:divBdr>
        </w:div>
        <w:div w:id="769476069">
          <w:marLeft w:val="0"/>
          <w:marRight w:val="0"/>
          <w:marTop w:val="0"/>
          <w:marBottom w:val="0"/>
          <w:divBdr>
            <w:top w:val="none" w:sz="0" w:space="0" w:color="auto"/>
            <w:left w:val="none" w:sz="0" w:space="0" w:color="auto"/>
            <w:bottom w:val="none" w:sz="0" w:space="0" w:color="auto"/>
            <w:right w:val="none" w:sz="0" w:space="0" w:color="auto"/>
          </w:divBdr>
          <w:divsChild>
            <w:div w:id="2074110842">
              <w:marLeft w:val="0"/>
              <w:marRight w:val="0"/>
              <w:marTop w:val="0"/>
              <w:marBottom w:val="0"/>
              <w:divBdr>
                <w:top w:val="none" w:sz="0" w:space="0" w:color="auto"/>
                <w:left w:val="none" w:sz="0" w:space="0" w:color="auto"/>
                <w:bottom w:val="none" w:sz="0" w:space="0" w:color="auto"/>
                <w:right w:val="none" w:sz="0" w:space="0" w:color="auto"/>
              </w:divBdr>
            </w:div>
            <w:div w:id="1292055932">
              <w:marLeft w:val="0"/>
              <w:marRight w:val="0"/>
              <w:marTop w:val="0"/>
              <w:marBottom w:val="0"/>
              <w:divBdr>
                <w:top w:val="none" w:sz="0" w:space="0" w:color="auto"/>
                <w:left w:val="none" w:sz="0" w:space="0" w:color="auto"/>
                <w:bottom w:val="none" w:sz="0" w:space="0" w:color="auto"/>
                <w:right w:val="none" w:sz="0" w:space="0" w:color="auto"/>
              </w:divBdr>
            </w:div>
            <w:div w:id="1843929224">
              <w:marLeft w:val="0"/>
              <w:marRight w:val="0"/>
              <w:marTop w:val="0"/>
              <w:marBottom w:val="0"/>
              <w:divBdr>
                <w:top w:val="none" w:sz="0" w:space="0" w:color="auto"/>
                <w:left w:val="none" w:sz="0" w:space="0" w:color="auto"/>
                <w:bottom w:val="none" w:sz="0" w:space="0" w:color="auto"/>
                <w:right w:val="none" w:sz="0" w:space="0" w:color="auto"/>
              </w:divBdr>
            </w:div>
            <w:div w:id="520820823">
              <w:marLeft w:val="0"/>
              <w:marRight w:val="0"/>
              <w:marTop w:val="0"/>
              <w:marBottom w:val="0"/>
              <w:divBdr>
                <w:top w:val="none" w:sz="0" w:space="0" w:color="auto"/>
                <w:left w:val="none" w:sz="0" w:space="0" w:color="auto"/>
                <w:bottom w:val="none" w:sz="0" w:space="0" w:color="auto"/>
                <w:right w:val="none" w:sz="0" w:space="0" w:color="auto"/>
              </w:divBdr>
            </w:div>
            <w:div w:id="1452162081">
              <w:marLeft w:val="0"/>
              <w:marRight w:val="0"/>
              <w:marTop w:val="0"/>
              <w:marBottom w:val="0"/>
              <w:divBdr>
                <w:top w:val="none" w:sz="0" w:space="0" w:color="auto"/>
                <w:left w:val="none" w:sz="0" w:space="0" w:color="auto"/>
                <w:bottom w:val="none" w:sz="0" w:space="0" w:color="auto"/>
                <w:right w:val="none" w:sz="0" w:space="0" w:color="auto"/>
              </w:divBdr>
            </w:div>
            <w:div w:id="1416977621">
              <w:marLeft w:val="0"/>
              <w:marRight w:val="0"/>
              <w:marTop w:val="0"/>
              <w:marBottom w:val="0"/>
              <w:divBdr>
                <w:top w:val="none" w:sz="0" w:space="0" w:color="auto"/>
                <w:left w:val="none" w:sz="0" w:space="0" w:color="auto"/>
                <w:bottom w:val="none" w:sz="0" w:space="0" w:color="auto"/>
                <w:right w:val="none" w:sz="0" w:space="0" w:color="auto"/>
              </w:divBdr>
            </w:div>
            <w:div w:id="1957327813">
              <w:marLeft w:val="0"/>
              <w:marRight w:val="0"/>
              <w:marTop w:val="0"/>
              <w:marBottom w:val="0"/>
              <w:divBdr>
                <w:top w:val="none" w:sz="0" w:space="0" w:color="auto"/>
                <w:left w:val="none" w:sz="0" w:space="0" w:color="auto"/>
                <w:bottom w:val="none" w:sz="0" w:space="0" w:color="auto"/>
                <w:right w:val="none" w:sz="0" w:space="0" w:color="auto"/>
              </w:divBdr>
            </w:div>
            <w:div w:id="35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6383">
      <w:bodyDiv w:val="1"/>
      <w:marLeft w:val="0"/>
      <w:marRight w:val="0"/>
      <w:marTop w:val="0"/>
      <w:marBottom w:val="0"/>
      <w:divBdr>
        <w:top w:val="none" w:sz="0" w:space="0" w:color="auto"/>
        <w:left w:val="none" w:sz="0" w:space="0" w:color="auto"/>
        <w:bottom w:val="none" w:sz="0" w:space="0" w:color="auto"/>
        <w:right w:val="none" w:sz="0" w:space="0" w:color="auto"/>
      </w:divBdr>
      <w:divsChild>
        <w:div w:id="392244245">
          <w:marLeft w:val="0"/>
          <w:marRight w:val="0"/>
          <w:marTop w:val="0"/>
          <w:marBottom w:val="0"/>
          <w:divBdr>
            <w:top w:val="none" w:sz="0" w:space="0" w:color="auto"/>
            <w:left w:val="none" w:sz="0" w:space="0" w:color="auto"/>
            <w:bottom w:val="none" w:sz="0" w:space="0" w:color="auto"/>
            <w:right w:val="none" w:sz="0" w:space="0" w:color="auto"/>
          </w:divBdr>
        </w:div>
        <w:div w:id="745688386">
          <w:marLeft w:val="0"/>
          <w:marRight w:val="0"/>
          <w:marTop w:val="0"/>
          <w:marBottom w:val="0"/>
          <w:divBdr>
            <w:top w:val="none" w:sz="0" w:space="0" w:color="auto"/>
            <w:left w:val="none" w:sz="0" w:space="0" w:color="auto"/>
            <w:bottom w:val="none" w:sz="0" w:space="0" w:color="auto"/>
            <w:right w:val="none" w:sz="0" w:space="0" w:color="auto"/>
          </w:divBdr>
        </w:div>
        <w:div w:id="187373074">
          <w:marLeft w:val="0"/>
          <w:marRight w:val="0"/>
          <w:marTop w:val="0"/>
          <w:marBottom w:val="0"/>
          <w:divBdr>
            <w:top w:val="none" w:sz="0" w:space="0" w:color="auto"/>
            <w:left w:val="none" w:sz="0" w:space="0" w:color="auto"/>
            <w:bottom w:val="none" w:sz="0" w:space="0" w:color="auto"/>
            <w:right w:val="none" w:sz="0" w:space="0" w:color="auto"/>
          </w:divBdr>
        </w:div>
        <w:div w:id="1038429540">
          <w:marLeft w:val="0"/>
          <w:marRight w:val="0"/>
          <w:marTop w:val="0"/>
          <w:marBottom w:val="0"/>
          <w:divBdr>
            <w:top w:val="none" w:sz="0" w:space="0" w:color="auto"/>
            <w:left w:val="none" w:sz="0" w:space="0" w:color="auto"/>
            <w:bottom w:val="none" w:sz="0" w:space="0" w:color="auto"/>
            <w:right w:val="none" w:sz="0" w:space="0" w:color="auto"/>
          </w:divBdr>
        </w:div>
        <w:div w:id="1557814761">
          <w:marLeft w:val="0"/>
          <w:marRight w:val="0"/>
          <w:marTop w:val="0"/>
          <w:marBottom w:val="0"/>
          <w:divBdr>
            <w:top w:val="none" w:sz="0" w:space="0" w:color="auto"/>
            <w:left w:val="none" w:sz="0" w:space="0" w:color="auto"/>
            <w:bottom w:val="none" w:sz="0" w:space="0" w:color="auto"/>
            <w:right w:val="none" w:sz="0" w:space="0" w:color="auto"/>
          </w:divBdr>
        </w:div>
        <w:div w:id="1496534210">
          <w:marLeft w:val="0"/>
          <w:marRight w:val="0"/>
          <w:marTop w:val="0"/>
          <w:marBottom w:val="0"/>
          <w:divBdr>
            <w:top w:val="none" w:sz="0" w:space="0" w:color="auto"/>
            <w:left w:val="none" w:sz="0" w:space="0" w:color="auto"/>
            <w:bottom w:val="none" w:sz="0" w:space="0" w:color="auto"/>
            <w:right w:val="none" w:sz="0" w:space="0" w:color="auto"/>
          </w:divBdr>
        </w:div>
        <w:div w:id="1239317263">
          <w:marLeft w:val="0"/>
          <w:marRight w:val="0"/>
          <w:marTop w:val="0"/>
          <w:marBottom w:val="0"/>
          <w:divBdr>
            <w:top w:val="none" w:sz="0" w:space="0" w:color="auto"/>
            <w:left w:val="none" w:sz="0" w:space="0" w:color="auto"/>
            <w:bottom w:val="none" w:sz="0" w:space="0" w:color="auto"/>
            <w:right w:val="none" w:sz="0" w:space="0" w:color="auto"/>
          </w:divBdr>
        </w:div>
        <w:div w:id="365522132">
          <w:marLeft w:val="0"/>
          <w:marRight w:val="0"/>
          <w:marTop w:val="0"/>
          <w:marBottom w:val="0"/>
          <w:divBdr>
            <w:top w:val="none" w:sz="0" w:space="0" w:color="auto"/>
            <w:left w:val="none" w:sz="0" w:space="0" w:color="auto"/>
            <w:bottom w:val="none" w:sz="0" w:space="0" w:color="auto"/>
            <w:right w:val="none" w:sz="0" w:space="0" w:color="auto"/>
          </w:divBdr>
        </w:div>
        <w:div w:id="589462149">
          <w:marLeft w:val="0"/>
          <w:marRight w:val="0"/>
          <w:marTop w:val="0"/>
          <w:marBottom w:val="0"/>
          <w:divBdr>
            <w:top w:val="none" w:sz="0" w:space="0" w:color="auto"/>
            <w:left w:val="none" w:sz="0" w:space="0" w:color="auto"/>
            <w:bottom w:val="none" w:sz="0" w:space="0" w:color="auto"/>
            <w:right w:val="none" w:sz="0" w:space="0" w:color="auto"/>
          </w:divBdr>
        </w:div>
      </w:divsChild>
    </w:div>
    <w:div w:id="2007199379">
      <w:bodyDiv w:val="1"/>
      <w:marLeft w:val="0"/>
      <w:marRight w:val="0"/>
      <w:marTop w:val="0"/>
      <w:marBottom w:val="0"/>
      <w:divBdr>
        <w:top w:val="none" w:sz="0" w:space="0" w:color="auto"/>
        <w:left w:val="none" w:sz="0" w:space="0" w:color="auto"/>
        <w:bottom w:val="none" w:sz="0" w:space="0" w:color="auto"/>
        <w:right w:val="none" w:sz="0" w:space="0" w:color="auto"/>
      </w:divBdr>
    </w:div>
    <w:div w:id="2014214634">
      <w:bodyDiv w:val="1"/>
      <w:marLeft w:val="0"/>
      <w:marRight w:val="0"/>
      <w:marTop w:val="0"/>
      <w:marBottom w:val="0"/>
      <w:divBdr>
        <w:top w:val="none" w:sz="0" w:space="0" w:color="auto"/>
        <w:left w:val="none" w:sz="0" w:space="0" w:color="auto"/>
        <w:bottom w:val="none" w:sz="0" w:space="0" w:color="auto"/>
        <w:right w:val="none" w:sz="0" w:space="0" w:color="auto"/>
      </w:divBdr>
    </w:div>
    <w:div w:id="2055110514">
      <w:bodyDiv w:val="1"/>
      <w:marLeft w:val="0"/>
      <w:marRight w:val="0"/>
      <w:marTop w:val="0"/>
      <w:marBottom w:val="0"/>
      <w:divBdr>
        <w:top w:val="none" w:sz="0" w:space="0" w:color="auto"/>
        <w:left w:val="none" w:sz="0" w:space="0" w:color="auto"/>
        <w:bottom w:val="none" w:sz="0" w:space="0" w:color="auto"/>
        <w:right w:val="none" w:sz="0" w:space="0" w:color="auto"/>
      </w:divBdr>
      <w:divsChild>
        <w:div w:id="729159998">
          <w:marLeft w:val="0"/>
          <w:marRight w:val="0"/>
          <w:marTop w:val="0"/>
          <w:marBottom w:val="0"/>
          <w:divBdr>
            <w:top w:val="none" w:sz="0" w:space="0" w:color="auto"/>
            <w:left w:val="none" w:sz="0" w:space="0" w:color="auto"/>
            <w:bottom w:val="none" w:sz="0" w:space="0" w:color="auto"/>
            <w:right w:val="none" w:sz="0" w:space="0" w:color="auto"/>
          </w:divBdr>
        </w:div>
        <w:div w:id="1824078186">
          <w:marLeft w:val="0"/>
          <w:marRight w:val="0"/>
          <w:marTop w:val="0"/>
          <w:marBottom w:val="0"/>
          <w:divBdr>
            <w:top w:val="none" w:sz="0" w:space="0" w:color="auto"/>
            <w:left w:val="none" w:sz="0" w:space="0" w:color="auto"/>
            <w:bottom w:val="none" w:sz="0" w:space="0" w:color="auto"/>
            <w:right w:val="none" w:sz="0" w:space="0" w:color="auto"/>
          </w:divBdr>
        </w:div>
        <w:div w:id="1099563541">
          <w:marLeft w:val="0"/>
          <w:marRight w:val="0"/>
          <w:marTop w:val="0"/>
          <w:marBottom w:val="0"/>
          <w:divBdr>
            <w:top w:val="none" w:sz="0" w:space="0" w:color="auto"/>
            <w:left w:val="none" w:sz="0" w:space="0" w:color="auto"/>
            <w:bottom w:val="none" w:sz="0" w:space="0" w:color="auto"/>
            <w:right w:val="none" w:sz="0" w:space="0" w:color="auto"/>
          </w:divBdr>
        </w:div>
        <w:div w:id="1521242534">
          <w:marLeft w:val="0"/>
          <w:marRight w:val="0"/>
          <w:marTop w:val="0"/>
          <w:marBottom w:val="0"/>
          <w:divBdr>
            <w:top w:val="none" w:sz="0" w:space="0" w:color="auto"/>
            <w:left w:val="none" w:sz="0" w:space="0" w:color="auto"/>
            <w:bottom w:val="none" w:sz="0" w:space="0" w:color="auto"/>
            <w:right w:val="none" w:sz="0" w:space="0" w:color="auto"/>
          </w:divBdr>
        </w:div>
        <w:div w:id="1991595908">
          <w:marLeft w:val="0"/>
          <w:marRight w:val="0"/>
          <w:marTop w:val="0"/>
          <w:marBottom w:val="0"/>
          <w:divBdr>
            <w:top w:val="none" w:sz="0" w:space="0" w:color="auto"/>
            <w:left w:val="none" w:sz="0" w:space="0" w:color="auto"/>
            <w:bottom w:val="none" w:sz="0" w:space="0" w:color="auto"/>
            <w:right w:val="none" w:sz="0" w:space="0" w:color="auto"/>
          </w:divBdr>
          <w:divsChild>
            <w:div w:id="1991400112">
              <w:marLeft w:val="0"/>
              <w:marRight w:val="0"/>
              <w:marTop w:val="0"/>
              <w:marBottom w:val="0"/>
              <w:divBdr>
                <w:top w:val="none" w:sz="0" w:space="0" w:color="auto"/>
                <w:left w:val="none" w:sz="0" w:space="0" w:color="auto"/>
                <w:bottom w:val="none" w:sz="0" w:space="0" w:color="auto"/>
                <w:right w:val="none" w:sz="0" w:space="0" w:color="auto"/>
              </w:divBdr>
            </w:div>
            <w:div w:id="900023804">
              <w:marLeft w:val="0"/>
              <w:marRight w:val="0"/>
              <w:marTop w:val="0"/>
              <w:marBottom w:val="0"/>
              <w:divBdr>
                <w:top w:val="none" w:sz="0" w:space="0" w:color="auto"/>
                <w:left w:val="none" w:sz="0" w:space="0" w:color="auto"/>
                <w:bottom w:val="none" w:sz="0" w:space="0" w:color="auto"/>
                <w:right w:val="none" w:sz="0" w:space="0" w:color="auto"/>
              </w:divBdr>
            </w:div>
            <w:div w:id="21283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4327">
      <w:bodyDiv w:val="1"/>
      <w:marLeft w:val="0"/>
      <w:marRight w:val="0"/>
      <w:marTop w:val="0"/>
      <w:marBottom w:val="0"/>
      <w:divBdr>
        <w:top w:val="none" w:sz="0" w:space="0" w:color="auto"/>
        <w:left w:val="none" w:sz="0" w:space="0" w:color="auto"/>
        <w:bottom w:val="none" w:sz="0" w:space="0" w:color="auto"/>
        <w:right w:val="none" w:sz="0" w:space="0" w:color="auto"/>
      </w:divBdr>
    </w:div>
    <w:div w:id="2128815296">
      <w:bodyDiv w:val="1"/>
      <w:marLeft w:val="0"/>
      <w:marRight w:val="0"/>
      <w:marTop w:val="0"/>
      <w:marBottom w:val="0"/>
      <w:divBdr>
        <w:top w:val="none" w:sz="0" w:space="0" w:color="auto"/>
        <w:left w:val="none" w:sz="0" w:space="0" w:color="auto"/>
        <w:bottom w:val="none" w:sz="0" w:space="0" w:color="auto"/>
        <w:right w:val="none" w:sz="0" w:space="0" w:color="auto"/>
      </w:divBdr>
    </w:div>
    <w:div w:id="21412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ldiko.Hegedus@klm.com" TargetMode="External"/><Relationship Id="rId18" Type="http://schemas.openxmlformats.org/officeDocument/2006/relationships/hyperlink" Target="mailto:andrea.arvay@klm.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emf"/><Relationship Id="rId7" Type="http://schemas.openxmlformats.org/officeDocument/2006/relationships/webSettings" Target="webSettings.xml"/><Relationship Id="rId12" Type="http://schemas.openxmlformats.org/officeDocument/2006/relationships/hyperlink" Target="mailto:roberta.wagner@klm.com" TargetMode="External"/><Relationship Id="rId17" Type="http://schemas.openxmlformats.org/officeDocument/2006/relationships/hyperlink" Target="mailto:helga.bedeg@klm.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krisztina.volkova@klm.com" TargetMode="External"/><Relationship Id="rId20" Type="http://schemas.openxmlformats.org/officeDocument/2006/relationships/hyperlink" Target="mailto:dorka.tasi@klm.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unde.Kensley@klm.com"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mailto:timea.valachiszabo@klm.com" TargetMode="External"/><Relationship Id="rId23" Type="http://schemas.openxmlformats.org/officeDocument/2006/relationships/footer" Target="footer1.xml"/><Relationship Id="rId10" Type="http://schemas.openxmlformats.org/officeDocument/2006/relationships/hyperlink" Target="mailto:%20annamaria.szabonevari@klm.com" TargetMode="External"/><Relationship Id="rId19" Type="http://schemas.openxmlformats.org/officeDocument/2006/relationships/hyperlink" Target="mailto:annamaria.albert@klm.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ka.czentye@klm.com" TargetMode="External"/><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FDB7AA816DC1489821D47393575685" ma:contentTypeVersion="14" ma:contentTypeDescription="Create a new document." ma:contentTypeScope="" ma:versionID="0ee5c31cd1200f1915077565616c56ba">
  <xsd:schema xmlns:xsd="http://www.w3.org/2001/XMLSchema" xmlns:xs="http://www.w3.org/2001/XMLSchema" xmlns:p="http://schemas.microsoft.com/office/2006/metadata/properties" xmlns:ns3="8669a2c6-4260-4a82-b76b-17a2b6dd67f4" xmlns:ns4="ea9c92c5-2a15-4223-8565-a9941c93fd26" targetNamespace="http://schemas.microsoft.com/office/2006/metadata/properties" ma:root="true" ma:fieldsID="bfe27fdf0d7576ff62bba0be42fef0af" ns3:_="" ns4:_="">
    <xsd:import namespace="8669a2c6-4260-4a82-b76b-17a2b6dd67f4"/>
    <xsd:import namespace="ea9c92c5-2a15-4223-8565-a9941c93fd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9a2c6-4260-4a82-b76b-17a2b6dd67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9c92c5-2a15-4223-8565-a9941c93fd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BC5B7-F8F9-4F48-B65B-BB81635E7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9a2c6-4260-4a82-b76b-17a2b6dd67f4"/>
    <ds:schemaRef ds:uri="ea9c92c5-2a15-4223-8565-a9941c93fd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A3D902-E8AD-4177-83AA-3C9533FBB1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CB4CF2-5A62-4BF0-9CCE-7CD3B9A93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GE Power Systems</vt:lpstr>
    </vt:vector>
  </TitlesOfParts>
  <Company>BEA Systems</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Power Systems</dc:title>
  <dc:subject/>
  <dc:creator>Sandy Linn</dc:creator>
  <cp:keywords/>
  <dc:description/>
  <cp:lastModifiedBy>Cenk Ozen</cp:lastModifiedBy>
  <cp:revision>72</cp:revision>
  <cp:lastPrinted>2006-03-20T10:44:00Z</cp:lastPrinted>
  <dcterms:created xsi:type="dcterms:W3CDTF">2022-10-18T09:53:00Z</dcterms:created>
  <dcterms:modified xsi:type="dcterms:W3CDTF">2022-12-30T07:58:00Z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0x0101004AFDB7AA816DC1489821D47393575685</vt:lpwstr>
  </property>
</Properties>
</file>