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72DE9" w14:textId="77777777" w:rsidR="00746770" w:rsidRPr="006A68E9" w:rsidRDefault="00746770" w:rsidP="00746770">
      <w:pPr>
        <w:rPr>
          <w:rFonts w:ascii="Times New Roman" w:hAnsi="Times New Roman" w:cs="Times New Roman"/>
          <w:b/>
          <w:bCs/>
        </w:rPr>
      </w:pPr>
      <w:bookmarkStart w:id="0" w:name="ai-assistants-for-mental-health-support"/>
      <w:r w:rsidRPr="006A68E9">
        <w:rPr>
          <w:rFonts w:ascii="Times New Roman" w:hAnsi="Times New Roman" w:cs="Times New Roman"/>
          <w:b/>
          <w:bCs/>
        </w:rPr>
        <w:t xml:space="preserve">Name   </w:t>
      </w:r>
      <w:proofErr w:type="gramStart"/>
      <w:r w:rsidRPr="006A68E9">
        <w:rPr>
          <w:rFonts w:ascii="Times New Roman" w:hAnsi="Times New Roman" w:cs="Times New Roman"/>
          <w:b/>
          <w:bCs/>
        </w:rPr>
        <w:t xml:space="preserve">  :</w:t>
      </w:r>
      <w:proofErr w:type="gramEnd"/>
      <w:r w:rsidRPr="006A68E9">
        <w:rPr>
          <w:rFonts w:ascii="Times New Roman" w:hAnsi="Times New Roman" w:cs="Times New Roman"/>
          <w:b/>
          <w:bCs/>
        </w:rPr>
        <w:t xml:space="preserve"> </w:t>
      </w:r>
      <w:r w:rsidRPr="006A68E9">
        <w:rPr>
          <w:rFonts w:ascii="Times New Roman" w:hAnsi="Times New Roman" w:cs="Times New Roman"/>
        </w:rPr>
        <w:t xml:space="preserve">Kala Madhu </w:t>
      </w:r>
      <w:proofErr w:type="spellStart"/>
      <w:r w:rsidRPr="006A68E9">
        <w:rPr>
          <w:rFonts w:ascii="Times New Roman" w:hAnsi="Times New Roman" w:cs="Times New Roman"/>
        </w:rPr>
        <w:t>Siddardha</w:t>
      </w:r>
      <w:proofErr w:type="spellEnd"/>
    </w:p>
    <w:p w14:paraId="7C692460" w14:textId="77777777" w:rsidR="00746770" w:rsidRPr="006A68E9" w:rsidRDefault="00746770" w:rsidP="00746770">
      <w:pPr>
        <w:rPr>
          <w:rFonts w:ascii="Times New Roman" w:hAnsi="Times New Roman" w:cs="Times New Roman"/>
          <w:b/>
          <w:bCs/>
        </w:rPr>
      </w:pPr>
      <w:proofErr w:type="spellStart"/>
      <w:r w:rsidRPr="006A68E9">
        <w:rPr>
          <w:rFonts w:ascii="Times New Roman" w:hAnsi="Times New Roman" w:cs="Times New Roman"/>
          <w:b/>
          <w:bCs/>
        </w:rPr>
        <w:t>RollNo</w:t>
      </w:r>
      <w:proofErr w:type="spellEnd"/>
      <w:r w:rsidRPr="006A68E9">
        <w:rPr>
          <w:rFonts w:ascii="Times New Roman" w:hAnsi="Times New Roman" w:cs="Times New Roman"/>
          <w:b/>
          <w:bCs/>
        </w:rPr>
        <w:t xml:space="preserve">  </w:t>
      </w:r>
      <w:proofErr w:type="gramStart"/>
      <w:r w:rsidRPr="006A68E9">
        <w:rPr>
          <w:rFonts w:ascii="Times New Roman" w:hAnsi="Times New Roman" w:cs="Times New Roman"/>
          <w:b/>
          <w:bCs/>
        </w:rPr>
        <w:t xml:space="preserve">  :</w:t>
      </w:r>
      <w:proofErr w:type="gramEnd"/>
      <w:r w:rsidRPr="006A68E9">
        <w:rPr>
          <w:rFonts w:ascii="Times New Roman" w:hAnsi="Times New Roman" w:cs="Times New Roman"/>
          <w:b/>
          <w:bCs/>
        </w:rPr>
        <w:t xml:space="preserve"> </w:t>
      </w:r>
      <w:r w:rsidRPr="006A68E9">
        <w:rPr>
          <w:rFonts w:ascii="Times New Roman" w:hAnsi="Times New Roman" w:cs="Times New Roman"/>
        </w:rPr>
        <w:t>22P31A1233</w:t>
      </w:r>
    </w:p>
    <w:p w14:paraId="68A563D2" w14:textId="77777777" w:rsidR="00746770" w:rsidRPr="006A68E9" w:rsidRDefault="00746770" w:rsidP="00746770">
      <w:pPr>
        <w:rPr>
          <w:rFonts w:ascii="Times New Roman" w:hAnsi="Times New Roman" w:cs="Times New Roman"/>
        </w:rPr>
      </w:pPr>
      <w:proofErr w:type="gramStart"/>
      <w:r w:rsidRPr="006A68E9">
        <w:rPr>
          <w:rFonts w:ascii="Times New Roman" w:hAnsi="Times New Roman" w:cs="Times New Roman"/>
          <w:b/>
          <w:bCs/>
        </w:rPr>
        <w:t>Campus  :</w:t>
      </w:r>
      <w:proofErr w:type="gramEnd"/>
      <w:r w:rsidRPr="006A68E9">
        <w:rPr>
          <w:rFonts w:ascii="Times New Roman" w:hAnsi="Times New Roman" w:cs="Times New Roman"/>
          <w:b/>
          <w:bCs/>
        </w:rPr>
        <w:t xml:space="preserve"> </w:t>
      </w:r>
      <w:r w:rsidRPr="006A68E9">
        <w:rPr>
          <w:rFonts w:ascii="Times New Roman" w:hAnsi="Times New Roman" w:cs="Times New Roman"/>
        </w:rPr>
        <w:t>AECT</w:t>
      </w:r>
    </w:p>
    <w:p w14:paraId="2BF34D53" w14:textId="77777777" w:rsidR="00746770" w:rsidRPr="006A68E9" w:rsidRDefault="00746770" w:rsidP="00746770">
      <w:pPr>
        <w:rPr>
          <w:rFonts w:ascii="Times New Roman" w:hAnsi="Times New Roman" w:cs="Times New Roman"/>
        </w:rPr>
      </w:pPr>
      <w:r w:rsidRPr="006A68E9">
        <w:rPr>
          <w:rFonts w:ascii="Times New Roman" w:hAnsi="Times New Roman" w:cs="Times New Roman"/>
          <w:b/>
          <w:bCs/>
        </w:rPr>
        <w:t xml:space="preserve">Date </w:t>
      </w:r>
      <w:r w:rsidRPr="006A68E9">
        <w:rPr>
          <w:rFonts w:ascii="Times New Roman" w:hAnsi="Times New Roman" w:cs="Times New Roman"/>
        </w:rPr>
        <w:t xml:space="preserve">     </w:t>
      </w:r>
      <w:proofErr w:type="gramStart"/>
      <w:r w:rsidRPr="006A68E9">
        <w:rPr>
          <w:rFonts w:ascii="Times New Roman" w:hAnsi="Times New Roman" w:cs="Times New Roman"/>
        </w:rPr>
        <w:t xml:space="preserve">  :</w:t>
      </w:r>
      <w:proofErr w:type="gramEnd"/>
      <w:r w:rsidRPr="006A68E9">
        <w:rPr>
          <w:rFonts w:ascii="Times New Roman" w:hAnsi="Times New Roman" w:cs="Times New Roman"/>
        </w:rPr>
        <w:t xml:space="preserve"> 24-02-2024</w:t>
      </w:r>
    </w:p>
    <w:p w14:paraId="54299E17" w14:textId="3315C0C4" w:rsidR="00746770" w:rsidRPr="00746770" w:rsidRDefault="00746770" w:rsidP="00746770">
      <w:pPr>
        <w:rPr>
          <w:rFonts w:ascii="Times New Roman" w:hAnsi="Times New Roman" w:cs="Times New Roman"/>
          <w:b/>
          <w:bCs/>
        </w:rPr>
      </w:pPr>
      <w:r w:rsidRPr="006A68E9">
        <w:rPr>
          <w:rFonts w:ascii="Times New Roman" w:hAnsi="Times New Roman" w:cs="Times New Roman"/>
          <w:b/>
          <w:bCs/>
        </w:rPr>
        <w:t xml:space="preserve">Branch </w:t>
      </w:r>
      <w:r w:rsidRPr="006A68E9">
        <w:rPr>
          <w:rFonts w:ascii="Times New Roman" w:hAnsi="Times New Roman" w:cs="Times New Roman"/>
        </w:rPr>
        <w:t xml:space="preserve"> </w:t>
      </w:r>
      <w:proofErr w:type="gramStart"/>
      <w:r w:rsidRPr="006A68E9">
        <w:rPr>
          <w:rFonts w:ascii="Times New Roman" w:hAnsi="Times New Roman" w:cs="Times New Roman"/>
        </w:rPr>
        <w:t xml:space="preserve">  :</w:t>
      </w:r>
      <w:proofErr w:type="gramEnd"/>
      <w:r w:rsidRPr="006A68E9">
        <w:rPr>
          <w:rFonts w:ascii="Times New Roman" w:hAnsi="Times New Roman" w:cs="Times New Roman"/>
        </w:rPr>
        <w:t xml:space="preserve"> IT</w:t>
      </w:r>
    </w:p>
    <w:p w14:paraId="2CE09BEC" w14:textId="50868859" w:rsidR="00D43AE9" w:rsidRPr="00746770" w:rsidRDefault="00000000">
      <w:pPr>
        <w:pStyle w:val="Heading1"/>
        <w:rPr>
          <w:color w:val="auto"/>
        </w:rPr>
      </w:pPr>
      <w:r w:rsidRPr="00746770">
        <w:rPr>
          <w:rFonts w:ascii="Arial" w:hAnsi="Arial"/>
          <w:color w:val="auto"/>
          <w:sz w:val="48"/>
        </w:rPr>
        <w:t>AI Assistants for Mental Health Support</w:t>
      </w:r>
    </w:p>
    <w:p w14:paraId="3FCA8154" w14:textId="77777777" w:rsidR="00D43AE9" w:rsidRPr="00746770" w:rsidRDefault="00000000">
      <w:pPr>
        <w:pStyle w:val="Heading2"/>
        <w:rPr>
          <w:color w:val="auto"/>
        </w:rPr>
      </w:pPr>
      <w:bookmarkStart w:id="1" w:name="X80f971dc82c4e1988d3fe1c308cc52194ac1d8e"/>
      <w:r w:rsidRPr="00746770">
        <w:rPr>
          <w:rFonts w:ascii="Arial" w:hAnsi="Arial"/>
          <w:color w:val="auto"/>
          <w:sz w:val="40"/>
        </w:rPr>
        <w:t>Introduction to Mental Health AI Assistants</w:t>
      </w:r>
    </w:p>
    <w:p w14:paraId="56D05020" w14:textId="77777777" w:rsidR="00D43AE9" w:rsidRPr="00746770" w:rsidRDefault="00000000">
      <w:pPr>
        <w:pStyle w:val="FirstParagraph"/>
      </w:pPr>
      <w:r w:rsidRPr="00746770">
        <w:rPr>
          <w:rFonts w:ascii="Arial" w:hAnsi="Arial"/>
        </w:rPr>
        <w:t xml:space="preserve">Mental health AI assistants represent a transformative approach in psychological and emotional support systems. </w:t>
      </w:r>
      <w:r w:rsidRPr="00746770">
        <w:rPr>
          <w:rFonts w:ascii="Arial" w:hAnsi="Arial"/>
          <w:b/>
          <w:bCs/>
        </w:rPr>
        <w:t>These tools leverage advanced AI models</w:t>
      </w:r>
      <w:r w:rsidRPr="00746770">
        <w:rPr>
          <w:rFonts w:ascii="Arial" w:hAnsi="Arial"/>
        </w:rPr>
        <w:t xml:space="preserve"> to provide users with 24/7 access to mental health resources, bridging the gap for those who may feel uncomfortable seeking traditional therapy. </w:t>
      </w:r>
      <w:r w:rsidRPr="00746770">
        <w:rPr>
          <w:rFonts w:ascii="Arial" w:hAnsi="Arial"/>
          <w:b/>
          <w:bCs/>
        </w:rPr>
        <w:t>Their primary purpose</w:t>
      </w:r>
      <w:r w:rsidRPr="00746770">
        <w:rPr>
          <w:rFonts w:ascii="Arial" w:hAnsi="Arial"/>
        </w:rPr>
        <w:t xml:space="preserve"> is to offer immediate assistance, companionship, and tools for understanding mental health issues, ultimately promoting well-being and awareness in an increasingly digital world.</w:t>
      </w:r>
    </w:p>
    <w:p w14:paraId="109EC8F3" w14:textId="77777777" w:rsidR="00D43AE9" w:rsidRPr="00746770" w:rsidRDefault="00000000">
      <w:pPr>
        <w:pStyle w:val="Heading3"/>
        <w:rPr>
          <w:color w:val="auto"/>
        </w:rPr>
      </w:pPr>
      <w:bookmarkStart w:id="2" w:name="significance-in-todays-landscape"/>
      <w:r w:rsidRPr="00746770">
        <w:rPr>
          <w:rFonts w:ascii="Arial" w:hAnsi="Arial"/>
          <w:color w:val="auto"/>
          <w:sz w:val="36"/>
        </w:rPr>
        <w:t>Significance in Today’s Landscape</w:t>
      </w:r>
    </w:p>
    <w:p w14:paraId="368FC647" w14:textId="77777777" w:rsidR="00D43AE9" w:rsidRPr="00746770" w:rsidRDefault="00000000">
      <w:pPr>
        <w:pStyle w:val="FirstParagraph"/>
      </w:pPr>
      <w:r w:rsidRPr="00746770">
        <w:rPr>
          <w:rFonts w:ascii="Arial" w:hAnsi="Arial"/>
        </w:rPr>
        <w:t xml:space="preserve">In today’s fast-paced environment, the need for accessible mental health resources is more crucial than ever. </w:t>
      </w:r>
      <w:r w:rsidRPr="00746770">
        <w:rPr>
          <w:rFonts w:ascii="Arial" w:hAnsi="Arial"/>
          <w:b/>
          <w:bCs/>
        </w:rPr>
        <w:t>The significance of mental health AI assistants includes:</w:t>
      </w:r>
    </w:p>
    <w:p w14:paraId="44B66DE1" w14:textId="77777777" w:rsidR="00D43AE9" w:rsidRPr="00746770" w:rsidRDefault="00000000">
      <w:pPr>
        <w:pStyle w:val="Compact"/>
        <w:numPr>
          <w:ilvl w:val="0"/>
          <w:numId w:val="2"/>
        </w:numPr>
      </w:pPr>
      <w:r w:rsidRPr="00746770">
        <w:rPr>
          <w:rFonts w:ascii="Arial" w:hAnsi="Arial"/>
          <w:b/>
          <w:bCs/>
        </w:rPr>
        <w:t>Accessibility</w:t>
      </w:r>
      <w:r w:rsidRPr="00746770">
        <w:rPr>
          <w:rFonts w:ascii="Arial" w:hAnsi="Arial"/>
        </w:rPr>
        <w:t>: Available anytime, breaking geographical and financial barriers.</w:t>
      </w:r>
    </w:p>
    <w:p w14:paraId="25A233A5" w14:textId="77777777" w:rsidR="00D43AE9" w:rsidRPr="00746770" w:rsidRDefault="00000000">
      <w:pPr>
        <w:pStyle w:val="Compact"/>
        <w:numPr>
          <w:ilvl w:val="0"/>
          <w:numId w:val="2"/>
        </w:numPr>
      </w:pPr>
      <w:r w:rsidRPr="00746770">
        <w:rPr>
          <w:rFonts w:ascii="Arial" w:hAnsi="Arial"/>
          <w:b/>
          <w:bCs/>
        </w:rPr>
        <w:t>Anonymity</w:t>
      </w:r>
      <w:r w:rsidRPr="00746770">
        <w:rPr>
          <w:rFonts w:ascii="Arial" w:hAnsi="Arial"/>
        </w:rPr>
        <w:t>: Users may feel more comfortable discussing sensitive issues without the fear of judgment.</w:t>
      </w:r>
    </w:p>
    <w:p w14:paraId="5AA411CA" w14:textId="77777777" w:rsidR="00D43AE9" w:rsidRPr="00746770" w:rsidRDefault="00000000">
      <w:pPr>
        <w:pStyle w:val="Compact"/>
        <w:numPr>
          <w:ilvl w:val="0"/>
          <w:numId w:val="2"/>
        </w:numPr>
      </w:pPr>
      <w:r w:rsidRPr="00746770">
        <w:rPr>
          <w:rFonts w:ascii="Arial" w:hAnsi="Arial"/>
          <w:b/>
          <w:bCs/>
        </w:rPr>
        <w:t>Resource Efficiency</w:t>
      </w:r>
      <w:r w:rsidRPr="00746770">
        <w:rPr>
          <w:rFonts w:ascii="Arial" w:hAnsi="Arial"/>
        </w:rPr>
        <w:t>: Supplementing professional care, allowing therapists to focus on clients with higher needs.</w:t>
      </w:r>
    </w:p>
    <w:p w14:paraId="634B4BD8" w14:textId="77777777" w:rsidR="00D43AE9" w:rsidRPr="00746770" w:rsidRDefault="00000000">
      <w:pPr>
        <w:pStyle w:val="Heading3"/>
        <w:rPr>
          <w:color w:val="auto"/>
        </w:rPr>
      </w:pPr>
      <w:bookmarkStart w:id="3" w:name="benefits-of-llama-7-b-model"/>
      <w:bookmarkEnd w:id="2"/>
      <w:r w:rsidRPr="00746770">
        <w:rPr>
          <w:rFonts w:ascii="Arial" w:hAnsi="Arial"/>
          <w:color w:val="auto"/>
          <w:sz w:val="36"/>
        </w:rPr>
        <w:t>Benefits of Llama 7-b Model</w:t>
      </w:r>
    </w:p>
    <w:p w14:paraId="5AA99906" w14:textId="77777777" w:rsidR="00D43AE9" w:rsidRPr="00746770" w:rsidRDefault="00000000">
      <w:pPr>
        <w:pStyle w:val="FirstParagraph"/>
      </w:pPr>
      <w:r w:rsidRPr="00746770">
        <w:rPr>
          <w:rFonts w:ascii="Arial" w:hAnsi="Arial"/>
        </w:rPr>
        <w:t xml:space="preserve">Utilizing cutting-edge AI models like </w:t>
      </w:r>
      <w:r w:rsidRPr="00746770">
        <w:rPr>
          <w:rFonts w:ascii="Arial" w:hAnsi="Arial"/>
          <w:i/>
          <w:iCs/>
        </w:rPr>
        <w:t>Llama 7-b</w:t>
      </w:r>
      <w:r w:rsidRPr="00746770">
        <w:rPr>
          <w:rFonts w:ascii="Arial" w:hAnsi="Arial"/>
        </w:rPr>
        <w:t xml:space="preserve"> enhances the effectiveness of these assistants. The </w:t>
      </w:r>
      <w:r w:rsidRPr="00746770">
        <w:rPr>
          <w:rFonts w:ascii="Arial" w:hAnsi="Arial"/>
          <w:b/>
          <w:bCs/>
        </w:rPr>
        <w:t>key benefits of Llama 7-b include:</w:t>
      </w:r>
    </w:p>
    <w:p w14:paraId="3760692D" w14:textId="77777777" w:rsidR="00D43AE9" w:rsidRPr="00746770" w:rsidRDefault="00000000">
      <w:pPr>
        <w:pStyle w:val="Compact"/>
        <w:numPr>
          <w:ilvl w:val="0"/>
          <w:numId w:val="3"/>
        </w:numPr>
      </w:pPr>
      <w:r w:rsidRPr="00746770">
        <w:rPr>
          <w:rFonts w:ascii="Arial" w:hAnsi="Arial"/>
          <w:b/>
          <w:bCs/>
        </w:rPr>
        <w:t>Contextual Understanding</w:t>
      </w:r>
      <w:r w:rsidRPr="00746770">
        <w:rPr>
          <w:rFonts w:ascii="Arial" w:hAnsi="Arial"/>
        </w:rPr>
        <w:t>: Enhanced capability to understand and process nuanced conversations relating to mental health.</w:t>
      </w:r>
    </w:p>
    <w:p w14:paraId="08AFAFB4" w14:textId="77777777" w:rsidR="00D43AE9" w:rsidRPr="00746770" w:rsidRDefault="00000000">
      <w:pPr>
        <w:pStyle w:val="Compact"/>
        <w:numPr>
          <w:ilvl w:val="0"/>
          <w:numId w:val="3"/>
        </w:numPr>
      </w:pPr>
      <w:r w:rsidRPr="00746770">
        <w:rPr>
          <w:rFonts w:ascii="Arial" w:hAnsi="Arial"/>
          <w:b/>
          <w:bCs/>
        </w:rPr>
        <w:t>Personalization</w:t>
      </w:r>
      <w:r w:rsidRPr="00746770">
        <w:rPr>
          <w:rFonts w:ascii="Arial" w:hAnsi="Arial"/>
        </w:rPr>
        <w:t>: Ability to adapt responses based on user interactions, providing tailored guidance and suggestions.</w:t>
      </w:r>
    </w:p>
    <w:p w14:paraId="56F44363" w14:textId="77777777" w:rsidR="00D43AE9" w:rsidRPr="00746770" w:rsidRDefault="00000000">
      <w:pPr>
        <w:pStyle w:val="Compact"/>
        <w:numPr>
          <w:ilvl w:val="0"/>
          <w:numId w:val="3"/>
        </w:numPr>
      </w:pPr>
      <w:r w:rsidRPr="00746770">
        <w:rPr>
          <w:rFonts w:ascii="Arial" w:hAnsi="Arial"/>
          <w:b/>
          <w:bCs/>
        </w:rPr>
        <w:t>Resource Integration</w:t>
      </w:r>
      <w:r w:rsidRPr="00746770">
        <w:rPr>
          <w:rFonts w:ascii="Arial" w:hAnsi="Arial"/>
        </w:rPr>
        <w:t>: Can be connected to a variety of mental health resources, ensuring users receive comprehensive support.</w:t>
      </w:r>
    </w:p>
    <w:p w14:paraId="73CA133D" w14:textId="77777777" w:rsidR="00D43AE9" w:rsidRPr="00746770" w:rsidRDefault="00000000">
      <w:pPr>
        <w:pStyle w:val="FirstParagraph"/>
      </w:pPr>
      <w:r w:rsidRPr="00746770">
        <w:rPr>
          <w:rFonts w:ascii="Arial" w:hAnsi="Arial"/>
        </w:rPr>
        <w:t>These AI assistants not only support individuals struggling with mental health issues but also pave the way for innovative applications in therapeutic practices.</w:t>
      </w:r>
    </w:p>
    <w:p w14:paraId="2A51090B" w14:textId="77777777" w:rsidR="00D43AE9" w:rsidRPr="00746770" w:rsidRDefault="00000000">
      <w:pPr>
        <w:pStyle w:val="Heading2"/>
        <w:rPr>
          <w:color w:val="auto"/>
        </w:rPr>
      </w:pPr>
      <w:bookmarkStart w:id="4" w:name="overview-of-llama-7-b-model"/>
      <w:bookmarkEnd w:id="1"/>
      <w:bookmarkEnd w:id="3"/>
      <w:r w:rsidRPr="00746770">
        <w:rPr>
          <w:rFonts w:ascii="Arial" w:hAnsi="Arial"/>
          <w:color w:val="auto"/>
          <w:sz w:val="40"/>
        </w:rPr>
        <w:lastRenderedPageBreak/>
        <w:t>Overview of Llama 7-b Model</w:t>
      </w:r>
    </w:p>
    <w:p w14:paraId="01D4A478" w14:textId="77777777" w:rsidR="00D43AE9" w:rsidRPr="00746770" w:rsidRDefault="00000000">
      <w:pPr>
        <w:pStyle w:val="FirstParagraph"/>
      </w:pPr>
      <w:r w:rsidRPr="00746770">
        <w:rPr>
          <w:rFonts w:ascii="Arial" w:hAnsi="Arial"/>
        </w:rPr>
        <w:t xml:space="preserve">The Llama 7-b model, developed by Hugging Face, is an advanced language model designed for a variety of natural language processing tasks, making it particularly suitable for mental health applications. This model boasts a </w:t>
      </w:r>
      <w:r w:rsidRPr="00746770">
        <w:rPr>
          <w:rFonts w:ascii="Arial" w:hAnsi="Arial"/>
          <w:b/>
          <w:bCs/>
        </w:rPr>
        <w:t>transformer architecture</w:t>
      </w:r>
      <w:r w:rsidRPr="00746770">
        <w:rPr>
          <w:rFonts w:ascii="Arial" w:hAnsi="Arial"/>
        </w:rPr>
        <w:t xml:space="preserve"> that enhances its ability to comprehend and generate human-like responses in conversational contexts.</w:t>
      </w:r>
    </w:p>
    <w:p w14:paraId="55B64F48" w14:textId="77777777" w:rsidR="00D43AE9" w:rsidRPr="00746770" w:rsidRDefault="00000000">
      <w:pPr>
        <w:pStyle w:val="Heading3"/>
        <w:rPr>
          <w:color w:val="auto"/>
        </w:rPr>
      </w:pPr>
      <w:bookmarkStart w:id="5" w:name="specifications-and-architecture"/>
      <w:r w:rsidRPr="00746770">
        <w:rPr>
          <w:rFonts w:ascii="Arial" w:hAnsi="Arial"/>
          <w:color w:val="auto"/>
          <w:sz w:val="36"/>
        </w:rPr>
        <w:t>Specifications and Architecture</w:t>
      </w:r>
    </w:p>
    <w:p w14:paraId="4E0C6622" w14:textId="77777777" w:rsidR="00D43AE9" w:rsidRPr="00746770" w:rsidRDefault="00000000">
      <w:pPr>
        <w:pStyle w:val="Compact"/>
        <w:numPr>
          <w:ilvl w:val="0"/>
          <w:numId w:val="4"/>
        </w:numPr>
      </w:pPr>
      <w:r w:rsidRPr="00746770">
        <w:rPr>
          <w:rFonts w:ascii="Arial" w:hAnsi="Arial"/>
          <w:b/>
          <w:bCs/>
        </w:rPr>
        <w:t>Parameters</w:t>
      </w:r>
      <w:r w:rsidRPr="00746770">
        <w:rPr>
          <w:rFonts w:ascii="Arial" w:hAnsi="Arial"/>
        </w:rPr>
        <w:t xml:space="preserve">: With </w:t>
      </w:r>
      <w:r w:rsidRPr="00746770">
        <w:rPr>
          <w:rFonts w:ascii="Arial" w:hAnsi="Arial"/>
          <w:b/>
          <w:bCs/>
        </w:rPr>
        <w:t>7 billion parameters</w:t>
      </w:r>
      <w:r w:rsidRPr="00746770">
        <w:rPr>
          <w:rFonts w:ascii="Arial" w:hAnsi="Arial"/>
        </w:rPr>
        <w:t>, Llama 7-b offers a significant balance between performance and efficiency. This large parameter count allows the model to learn intricate patterns in data, enabling it to respond thoughtfully to users’ inquiries.</w:t>
      </w:r>
    </w:p>
    <w:p w14:paraId="4CB70330" w14:textId="77777777" w:rsidR="00D43AE9" w:rsidRPr="00746770" w:rsidRDefault="00000000">
      <w:pPr>
        <w:pStyle w:val="Compact"/>
        <w:numPr>
          <w:ilvl w:val="0"/>
          <w:numId w:val="4"/>
        </w:numPr>
      </w:pPr>
      <w:r w:rsidRPr="00746770">
        <w:rPr>
          <w:rFonts w:ascii="Arial" w:hAnsi="Arial"/>
          <w:b/>
          <w:bCs/>
        </w:rPr>
        <w:t>Layers</w:t>
      </w:r>
      <w:r w:rsidRPr="00746770">
        <w:rPr>
          <w:rFonts w:ascii="Arial" w:hAnsi="Arial"/>
        </w:rPr>
        <w:t>: Llama 7-b is built with multiple transformer layers, facilitating enhanced representation of textual information. Each layer contributes to its ability to maintain coherence in dialogues, which is vital in mental health conversations.</w:t>
      </w:r>
    </w:p>
    <w:p w14:paraId="2402244D" w14:textId="77777777" w:rsidR="00D43AE9" w:rsidRPr="00746770" w:rsidRDefault="00000000">
      <w:pPr>
        <w:pStyle w:val="Heading3"/>
        <w:rPr>
          <w:color w:val="auto"/>
        </w:rPr>
      </w:pPr>
      <w:bookmarkStart w:id="6" w:name="training-methodology"/>
      <w:bookmarkEnd w:id="5"/>
      <w:r w:rsidRPr="00746770">
        <w:rPr>
          <w:rFonts w:ascii="Arial" w:hAnsi="Arial"/>
          <w:color w:val="auto"/>
          <w:sz w:val="36"/>
        </w:rPr>
        <w:t>Training Methodology</w:t>
      </w:r>
    </w:p>
    <w:p w14:paraId="01376BFA" w14:textId="77777777" w:rsidR="00D43AE9" w:rsidRPr="00746770" w:rsidRDefault="00000000">
      <w:pPr>
        <w:pStyle w:val="FirstParagraph"/>
      </w:pPr>
      <w:r w:rsidRPr="00746770">
        <w:rPr>
          <w:rFonts w:ascii="Arial" w:hAnsi="Arial"/>
        </w:rPr>
        <w:t>The model has been trained on diverse datasets, incorporating not only general knowledge but also specific dialogues that reflect human emotion and empathy. Key points in its training process include:</w:t>
      </w:r>
    </w:p>
    <w:p w14:paraId="46360CAB" w14:textId="77777777" w:rsidR="00D43AE9" w:rsidRPr="00746770" w:rsidRDefault="00000000">
      <w:pPr>
        <w:pStyle w:val="Compact"/>
        <w:numPr>
          <w:ilvl w:val="0"/>
          <w:numId w:val="5"/>
        </w:numPr>
      </w:pPr>
      <w:r w:rsidRPr="00746770">
        <w:rPr>
          <w:rFonts w:ascii="Arial" w:hAnsi="Arial"/>
          <w:b/>
          <w:bCs/>
        </w:rPr>
        <w:t>Fine-tuning</w:t>
      </w:r>
      <w:r w:rsidRPr="00746770">
        <w:rPr>
          <w:rFonts w:ascii="Arial" w:hAnsi="Arial"/>
        </w:rPr>
        <w:t>: The model is fine-tuned with mental health-related datasets, ensuring it understands the sensitivities involved in such discussions.</w:t>
      </w:r>
    </w:p>
    <w:p w14:paraId="2290D477" w14:textId="77777777" w:rsidR="00D43AE9" w:rsidRPr="00746770" w:rsidRDefault="00000000">
      <w:pPr>
        <w:pStyle w:val="Compact"/>
        <w:numPr>
          <w:ilvl w:val="0"/>
          <w:numId w:val="5"/>
        </w:numPr>
      </w:pPr>
      <w:r w:rsidRPr="00746770">
        <w:rPr>
          <w:rFonts w:ascii="Arial" w:hAnsi="Arial"/>
          <w:b/>
          <w:bCs/>
        </w:rPr>
        <w:t>Reinforcement Learning</w:t>
      </w:r>
      <w:r w:rsidRPr="00746770">
        <w:rPr>
          <w:rFonts w:ascii="Arial" w:hAnsi="Arial"/>
        </w:rPr>
        <w:t>: Strategies such as reinforcement learning are applied, allowing Llama 7-b to improve its conversational abilities based on user feedback.</w:t>
      </w:r>
    </w:p>
    <w:p w14:paraId="29339E17" w14:textId="77777777" w:rsidR="00D43AE9" w:rsidRPr="00746770" w:rsidRDefault="00000000">
      <w:pPr>
        <w:pStyle w:val="Heading3"/>
        <w:rPr>
          <w:color w:val="auto"/>
        </w:rPr>
      </w:pPr>
      <w:bookmarkStart w:id="7" w:name="X55890dd6ce01ec76f3ddac0d4d4c15d47f524bb"/>
      <w:bookmarkEnd w:id="6"/>
      <w:r w:rsidRPr="00746770">
        <w:rPr>
          <w:rFonts w:ascii="Arial" w:hAnsi="Arial"/>
          <w:color w:val="auto"/>
          <w:sz w:val="36"/>
        </w:rPr>
        <w:t>Suitability for Mental Health Applications</w:t>
      </w:r>
    </w:p>
    <w:p w14:paraId="3C44AF6C" w14:textId="77777777" w:rsidR="00D43AE9" w:rsidRPr="00746770" w:rsidRDefault="00000000">
      <w:pPr>
        <w:pStyle w:val="FirstParagraph"/>
      </w:pPr>
      <w:r w:rsidRPr="00746770">
        <w:rPr>
          <w:rFonts w:ascii="Arial" w:hAnsi="Arial"/>
        </w:rPr>
        <w:t>Llama 7-b's architecture and training make it particularly effective for mental health applications due to:</w:t>
      </w:r>
    </w:p>
    <w:p w14:paraId="320A9E9F" w14:textId="77777777" w:rsidR="00D43AE9" w:rsidRPr="00746770" w:rsidRDefault="00000000">
      <w:pPr>
        <w:pStyle w:val="Compact"/>
        <w:numPr>
          <w:ilvl w:val="0"/>
          <w:numId w:val="6"/>
        </w:numPr>
      </w:pPr>
      <w:r w:rsidRPr="00746770">
        <w:rPr>
          <w:rFonts w:ascii="Arial" w:hAnsi="Arial"/>
          <w:b/>
          <w:bCs/>
        </w:rPr>
        <w:t>Empathy and Understanding</w:t>
      </w:r>
      <w:r w:rsidRPr="00746770">
        <w:rPr>
          <w:rFonts w:ascii="Arial" w:hAnsi="Arial"/>
        </w:rPr>
        <w:t>: Its ability to model conversational nuances allows it to engage users empathetically.</w:t>
      </w:r>
    </w:p>
    <w:p w14:paraId="5C74122D" w14:textId="77777777" w:rsidR="00D43AE9" w:rsidRPr="00746770" w:rsidRDefault="00000000">
      <w:pPr>
        <w:pStyle w:val="Compact"/>
        <w:numPr>
          <w:ilvl w:val="0"/>
          <w:numId w:val="6"/>
        </w:numPr>
      </w:pPr>
      <w:r w:rsidRPr="00746770">
        <w:rPr>
          <w:rFonts w:ascii="Arial" w:hAnsi="Arial"/>
          <w:b/>
          <w:bCs/>
        </w:rPr>
        <w:t>Scalability</w:t>
      </w:r>
      <w:r w:rsidRPr="00746770">
        <w:rPr>
          <w:rFonts w:ascii="Arial" w:hAnsi="Arial"/>
        </w:rPr>
        <w:t>: The model can easily scale to handle numerous interactions simultaneously, ensuring that mental health support is accessible to many individuals at once.</w:t>
      </w:r>
    </w:p>
    <w:p w14:paraId="6BEA2F12" w14:textId="77777777" w:rsidR="00D43AE9" w:rsidRPr="00746770" w:rsidRDefault="00000000">
      <w:pPr>
        <w:pStyle w:val="FirstParagraph"/>
      </w:pPr>
      <w:r w:rsidRPr="00746770">
        <w:rPr>
          <w:rFonts w:ascii="Arial" w:hAnsi="Arial"/>
        </w:rPr>
        <w:t>Overall, the Llama 7-b model is an ideal candidate for powering mental health AI assistants, merging technological sophistication with the profound need for understanding in emotional support.</w:t>
      </w:r>
    </w:p>
    <w:p w14:paraId="121CC6DE" w14:textId="77777777" w:rsidR="00D43AE9" w:rsidRPr="00746770" w:rsidRDefault="00000000">
      <w:pPr>
        <w:pStyle w:val="Heading2"/>
        <w:rPr>
          <w:color w:val="auto"/>
        </w:rPr>
      </w:pPr>
      <w:bookmarkStart w:id="8" w:name="user-interaction-process"/>
      <w:bookmarkEnd w:id="4"/>
      <w:bookmarkEnd w:id="7"/>
      <w:r w:rsidRPr="00746770">
        <w:rPr>
          <w:rFonts w:ascii="Arial" w:hAnsi="Arial"/>
          <w:color w:val="auto"/>
          <w:sz w:val="40"/>
        </w:rPr>
        <w:lastRenderedPageBreak/>
        <w:t>User Interaction Process</w:t>
      </w:r>
    </w:p>
    <w:p w14:paraId="7505F9E7" w14:textId="77777777" w:rsidR="00D43AE9" w:rsidRPr="00746770" w:rsidRDefault="00000000">
      <w:pPr>
        <w:pStyle w:val="FirstParagraph"/>
      </w:pPr>
      <w:r w:rsidRPr="00746770">
        <w:rPr>
          <w:rFonts w:ascii="Arial" w:hAnsi="Arial"/>
        </w:rPr>
        <w:t>In order to effectively support users, the AI assistant must first focus on how it receives and processes input from them. The types of interactions offered by the AI are crucial for tailoring its responses and improving overall user experience. Below is a detailed overview of the various ways the AI assistant can accept user input.</w:t>
      </w:r>
    </w:p>
    <w:p w14:paraId="01510929" w14:textId="77777777" w:rsidR="00D43AE9" w:rsidRPr="00746770" w:rsidRDefault="00000000">
      <w:pPr>
        <w:pStyle w:val="Heading3"/>
        <w:rPr>
          <w:color w:val="auto"/>
        </w:rPr>
      </w:pPr>
      <w:bookmarkStart w:id="9" w:name="types-of-inputs"/>
      <w:r w:rsidRPr="00746770">
        <w:rPr>
          <w:rFonts w:ascii="Arial" w:hAnsi="Arial"/>
          <w:color w:val="auto"/>
          <w:sz w:val="36"/>
        </w:rPr>
        <w:t>Types of Inputs</w:t>
      </w:r>
    </w:p>
    <w:p w14:paraId="1CD90F49" w14:textId="77777777" w:rsidR="00D43AE9" w:rsidRPr="00746770" w:rsidRDefault="00000000">
      <w:pPr>
        <w:pStyle w:val="FirstParagraph"/>
      </w:pPr>
      <w:r w:rsidRPr="00746770">
        <w:rPr>
          <w:rFonts w:ascii="Arial" w:hAnsi="Arial"/>
        </w:rPr>
        <w:t>The AI assistant is designed to accommodate multiple modes of interaction, including:</w:t>
      </w:r>
    </w:p>
    <w:p w14:paraId="4E2C2F7F" w14:textId="77777777" w:rsidR="00D43AE9" w:rsidRPr="00746770" w:rsidRDefault="00000000">
      <w:pPr>
        <w:pStyle w:val="Compact"/>
        <w:numPr>
          <w:ilvl w:val="0"/>
          <w:numId w:val="7"/>
        </w:numPr>
      </w:pPr>
      <w:r w:rsidRPr="00746770">
        <w:rPr>
          <w:rFonts w:ascii="Arial" w:hAnsi="Arial"/>
          <w:b/>
          <w:bCs/>
        </w:rPr>
        <w:t>Text Inputs</w:t>
      </w:r>
      <w:r w:rsidRPr="00746770">
        <w:rPr>
          <w:rFonts w:ascii="Arial" w:hAnsi="Arial"/>
        </w:rPr>
        <w:t>: Users can engage with the assistant through typed messages. This is the most common method, allowing users to express their thoughts and feelings directly in a conversational format.</w:t>
      </w:r>
    </w:p>
    <w:p w14:paraId="10270786" w14:textId="77777777" w:rsidR="00D43AE9" w:rsidRPr="00746770" w:rsidRDefault="00000000">
      <w:pPr>
        <w:pStyle w:val="Compact"/>
        <w:numPr>
          <w:ilvl w:val="0"/>
          <w:numId w:val="7"/>
        </w:numPr>
      </w:pPr>
      <w:r w:rsidRPr="00746770">
        <w:rPr>
          <w:rFonts w:ascii="Arial" w:hAnsi="Arial"/>
          <w:b/>
          <w:bCs/>
        </w:rPr>
        <w:t>Mood Assessments</w:t>
      </w:r>
      <w:r w:rsidRPr="00746770">
        <w:rPr>
          <w:rFonts w:ascii="Arial" w:hAnsi="Arial"/>
        </w:rPr>
        <w:t>: The assistant may prompt users to complete quick mood assessments. These short surveys can provide valuable insights into the user’s emotional state, enabling more personalized responses. For example, a user might be asked to rate their mood on a scale from 1 to 10.</w:t>
      </w:r>
    </w:p>
    <w:p w14:paraId="44585C86" w14:textId="77777777" w:rsidR="00D43AE9" w:rsidRPr="00746770" w:rsidRDefault="00000000">
      <w:pPr>
        <w:pStyle w:val="Heading3"/>
        <w:rPr>
          <w:color w:val="auto"/>
        </w:rPr>
      </w:pPr>
      <w:bookmarkStart w:id="10" w:name="processing-user-inputs"/>
      <w:bookmarkEnd w:id="9"/>
      <w:r w:rsidRPr="00746770">
        <w:rPr>
          <w:rFonts w:ascii="Arial" w:hAnsi="Arial"/>
          <w:color w:val="auto"/>
          <w:sz w:val="36"/>
        </w:rPr>
        <w:t>Processing User Inputs</w:t>
      </w:r>
    </w:p>
    <w:p w14:paraId="0CE2470A" w14:textId="77777777" w:rsidR="00D43AE9" w:rsidRPr="00746770" w:rsidRDefault="00000000">
      <w:pPr>
        <w:pStyle w:val="FirstParagraph"/>
      </w:pPr>
      <w:r w:rsidRPr="00746770">
        <w:rPr>
          <w:rFonts w:ascii="Arial" w:hAnsi="Arial"/>
        </w:rPr>
        <w:t>Once the AI assistant receives input, it employs various processing techniques to generate meaningful responses. The process includes:</w:t>
      </w:r>
    </w:p>
    <w:p w14:paraId="5FCC139D" w14:textId="77777777" w:rsidR="00D43AE9" w:rsidRPr="00746770" w:rsidRDefault="00000000">
      <w:pPr>
        <w:numPr>
          <w:ilvl w:val="0"/>
          <w:numId w:val="8"/>
        </w:numPr>
      </w:pPr>
      <w:r w:rsidRPr="00746770">
        <w:rPr>
          <w:rFonts w:ascii="Arial" w:hAnsi="Arial"/>
          <w:b/>
          <w:bCs/>
        </w:rPr>
        <w:t>Natural Language Understanding (NLU)</w:t>
      </w:r>
      <w:r w:rsidRPr="00746770">
        <w:rPr>
          <w:rFonts w:ascii="Arial" w:hAnsi="Arial"/>
        </w:rPr>
        <w:t>: The assistant utilizes NLU to interpret the user's text effectively. It breaks down the input into key components such as intent, entities, and sentiment. This understanding is essential for providing relevant support.</w:t>
      </w:r>
    </w:p>
    <w:p w14:paraId="331944BA" w14:textId="77777777" w:rsidR="00D43AE9" w:rsidRPr="00746770" w:rsidRDefault="00000000">
      <w:pPr>
        <w:numPr>
          <w:ilvl w:val="0"/>
          <w:numId w:val="8"/>
        </w:numPr>
      </w:pPr>
      <w:r w:rsidRPr="00746770">
        <w:rPr>
          <w:rFonts w:ascii="Arial" w:hAnsi="Arial"/>
          <w:b/>
          <w:bCs/>
        </w:rPr>
        <w:t>Emotion Recognition</w:t>
      </w:r>
      <w:r w:rsidRPr="00746770">
        <w:rPr>
          <w:rFonts w:ascii="Arial" w:hAnsi="Arial"/>
        </w:rPr>
        <w:t>: Through sentiment analysis, the assistant identifies the emotional tone of the input. By recognizing emotions such as sadness, anxiety, or frustration, the assistant can adjust its reply to provide empathetic and supportive responses.</w:t>
      </w:r>
    </w:p>
    <w:p w14:paraId="6B6E737A" w14:textId="77777777" w:rsidR="00D43AE9" w:rsidRPr="00746770" w:rsidRDefault="00000000">
      <w:pPr>
        <w:numPr>
          <w:ilvl w:val="0"/>
          <w:numId w:val="8"/>
        </w:numPr>
      </w:pPr>
      <w:r w:rsidRPr="00746770">
        <w:rPr>
          <w:rFonts w:ascii="Arial" w:hAnsi="Arial"/>
          <w:b/>
          <w:bCs/>
        </w:rPr>
        <w:t>Contextual Analysis</w:t>
      </w:r>
      <w:r w:rsidRPr="00746770">
        <w:rPr>
          <w:rFonts w:ascii="Arial" w:hAnsi="Arial"/>
        </w:rPr>
        <w:t>: The AI leverages previous interactions to enrich its understanding of the user. This includes remembering past discussions to maintain context, thereby making conversations feel more personal and connected.</w:t>
      </w:r>
    </w:p>
    <w:p w14:paraId="0750FC58" w14:textId="77777777" w:rsidR="00D43AE9" w:rsidRPr="00746770" w:rsidRDefault="00000000">
      <w:pPr>
        <w:numPr>
          <w:ilvl w:val="0"/>
          <w:numId w:val="8"/>
        </w:numPr>
      </w:pPr>
      <w:r w:rsidRPr="00746770">
        <w:rPr>
          <w:rFonts w:ascii="Arial" w:hAnsi="Arial"/>
          <w:b/>
          <w:bCs/>
        </w:rPr>
        <w:t>Response Generation</w:t>
      </w:r>
      <w:r w:rsidRPr="00746770">
        <w:rPr>
          <w:rFonts w:ascii="Arial" w:hAnsi="Arial"/>
        </w:rPr>
        <w:t>: Finally, the assistant formulates a response based on the analyzed input. It tailors its guidance or suggestions to the identified emotional state and needs, drawing from its extensive training on mental health topics.</w:t>
      </w:r>
    </w:p>
    <w:p w14:paraId="48ED7A89" w14:textId="77777777" w:rsidR="00D43AE9" w:rsidRPr="00746770" w:rsidRDefault="00000000">
      <w:pPr>
        <w:pStyle w:val="FirstParagraph"/>
      </w:pPr>
      <w:r w:rsidRPr="00746770">
        <w:rPr>
          <w:rFonts w:ascii="Arial" w:hAnsi="Arial"/>
        </w:rPr>
        <w:t>By facilitating such an interactive and responsive process, the AI assistant aims to create a safe space for users, promoting mental health awareness and support through technology.</w:t>
      </w:r>
    </w:p>
    <w:p w14:paraId="5982A6F2" w14:textId="77777777" w:rsidR="00D43AE9" w:rsidRPr="00746770" w:rsidRDefault="00000000">
      <w:pPr>
        <w:pStyle w:val="Heading2"/>
        <w:rPr>
          <w:color w:val="auto"/>
        </w:rPr>
      </w:pPr>
      <w:bookmarkStart w:id="11" w:name="generating-output-the-response-mechanism"/>
      <w:bookmarkEnd w:id="8"/>
      <w:bookmarkEnd w:id="10"/>
      <w:r w:rsidRPr="00746770">
        <w:rPr>
          <w:rFonts w:ascii="Arial" w:hAnsi="Arial"/>
          <w:color w:val="auto"/>
          <w:sz w:val="40"/>
        </w:rPr>
        <w:lastRenderedPageBreak/>
        <w:t>Generating Output: The Response Mechanism</w:t>
      </w:r>
    </w:p>
    <w:p w14:paraId="044B6F34" w14:textId="77777777" w:rsidR="00D43AE9" w:rsidRPr="00746770" w:rsidRDefault="00000000">
      <w:pPr>
        <w:pStyle w:val="FirstParagraph"/>
      </w:pPr>
      <w:r w:rsidRPr="00746770">
        <w:rPr>
          <w:rFonts w:ascii="Arial" w:hAnsi="Arial"/>
        </w:rPr>
        <w:t>In creating meaningful responses, the Llama 7-b model utilizes a multi-step output generation process to ensure that user interactions are empathetic and relevant. This sophisticated mechanism involves various algorithms and methodologies tailored to comprehend the nuances of mental health discussions.</w:t>
      </w:r>
    </w:p>
    <w:p w14:paraId="5CF5D6D6" w14:textId="77777777" w:rsidR="00D43AE9" w:rsidRPr="00746770" w:rsidRDefault="00000000">
      <w:pPr>
        <w:pStyle w:val="Heading3"/>
        <w:rPr>
          <w:color w:val="auto"/>
        </w:rPr>
      </w:pPr>
      <w:bookmarkStart w:id="12" w:name="steps-in-response-generation"/>
      <w:r w:rsidRPr="00746770">
        <w:rPr>
          <w:rFonts w:ascii="Arial" w:hAnsi="Arial"/>
          <w:color w:val="auto"/>
          <w:sz w:val="36"/>
        </w:rPr>
        <w:t>Steps in Response Generation</w:t>
      </w:r>
    </w:p>
    <w:p w14:paraId="5E3FAB61" w14:textId="77777777" w:rsidR="00D43AE9" w:rsidRPr="00746770" w:rsidRDefault="00000000">
      <w:pPr>
        <w:numPr>
          <w:ilvl w:val="0"/>
          <w:numId w:val="9"/>
        </w:numPr>
      </w:pPr>
      <w:r w:rsidRPr="00746770">
        <w:rPr>
          <w:rFonts w:ascii="Arial" w:hAnsi="Arial"/>
          <w:b/>
          <w:bCs/>
        </w:rPr>
        <w:t>Understanding User Context</w:t>
      </w:r>
      <w:r w:rsidRPr="00746770">
        <w:rPr>
          <w:rFonts w:ascii="Arial" w:hAnsi="Arial"/>
        </w:rPr>
        <w:t>:</w:t>
      </w:r>
    </w:p>
    <w:p w14:paraId="4B9E87B2" w14:textId="77777777" w:rsidR="00D43AE9" w:rsidRPr="00746770" w:rsidRDefault="00000000">
      <w:pPr>
        <w:pStyle w:val="Compact"/>
        <w:numPr>
          <w:ilvl w:val="1"/>
          <w:numId w:val="10"/>
        </w:numPr>
      </w:pPr>
      <w:r w:rsidRPr="00746770">
        <w:rPr>
          <w:rFonts w:ascii="Arial" w:hAnsi="Arial"/>
        </w:rPr>
        <w:t xml:space="preserve">The system begins by deeply analyzing the user’s input, engaging in a </w:t>
      </w:r>
      <w:r w:rsidRPr="00746770">
        <w:rPr>
          <w:rFonts w:ascii="Arial" w:hAnsi="Arial"/>
          <w:b/>
          <w:bCs/>
        </w:rPr>
        <w:t>contextual analysis</w:t>
      </w:r>
      <w:r w:rsidRPr="00746770">
        <w:rPr>
          <w:rFonts w:ascii="Arial" w:hAnsi="Arial"/>
        </w:rPr>
        <w:t xml:space="preserve"> that considers previous interactions.</w:t>
      </w:r>
    </w:p>
    <w:p w14:paraId="1BC8A13E" w14:textId="77777777" w:rsidR="00D43AE9" w:rsidRPr="00746770" w:rsidRDefault="00000000">
      <w:pPr>
        <w:pStyle w:val="Compact"/>
        <w:numPr>
          <w:ilvl w:val="1"/>
          <w:numId w:val="10"/>
        </w:numPr>
      </w:pPr>
      <w:r w:rsidRPr="00746770">
        <w:rPr>
          <w:rFonts w:ascii="Arial" w:hAnsi="Arial"/>
        </w:rPr>
        <w:t>By retaining essential details such as user preferences and emotional histories, Llama 7-b can craft responses that resonate personally.</w:t>
      </w:r>
    </w:p>
    <w:p w14:paraId="7ADE7860" w14:textId="77777777" w:rsidR="00D43AE9" w:rsidRPr="00746770" w:rsidRDefault="00000000">
      <w:pPr>
        <w:numPr>
          <w:ilvl w:val="0"/>
          <w:numId w:val="9"/>
        </w:numPr>
      </w:pPr>
      <w:r w:rsidRPr="00746770">
        <w:rPr>
          <w:rFonts w:ascii="Arial" w:hAnsi="Arial"/>
          <w:b/>
          <w:bCs/>
        </w:rPr>
        <w:t>Semantic Processing</w:t>
      </w:r>
      <w:r w:rsidRPr="00746770">
        <w:rPr>
          <w:rFonts w:ascii="Arial" w:hAnsi="Arial"/>
        </w:rPr>
        <w:t>:</w:t>
      </w:r>
    </w:p>
    <w:p w14:paraId="43BCE533" w14:textId="77777777" w:rsidR="00D43AE9" w:rsidRPr="00746770" w:rsidRDefault="00000000">
      <w:pPr>
        <w:pStyle w:val="Compact"/>
        <w:numPr>
          <w:ilvl w:val="1"/>
          <w:numId w:val="11"/>
        </w:numPr>
      </w:pPr>
      <w:r w:rsidRPr="00746770">
        <w:rPr>
          <w:rFonts w:ascii="Arial" w:hAnsi="Arial"/>
        </w:rPr>
        <w:t xml:space="preserve">Leveraging </w:t>
      </w:r>
      <w:r w:rsidRPr="00746770">
        <w:rPr>
          <w:rFonts w:ascii="Arial" w:hAnsi="Arial"/>
          <w:b/>
          <w:bCs/>
        </w:rPr>
        <w:t>Natural Language Processing (NLP)</w:t>
      </w:r>
      <w:r w:rsidRPr="00746770">
        <w:rPr>
          <w:rFonts w:ascii="Arial" w:hAnsi="Arial"/>
        </w:rPr>
        <w:t xml:space="preserve"> techniques, the model accurately extracts key information from user inputs. This involves identifying the user's intent, important entities, and the overall sentiment conveyed.</w:t>
      </w:r>
    </w:p>
    <w:p w14:paraId="40B1A5C7" w14:textId="77777777" w:rsidR="00D43AE9" w:rsidRPr="00746770" w:rsidRDefault="00000000">
      <w:pPr>
        <w:pStyle w:val="Compact"/>
        <w:numPr>
          <w:ilvl w:val="1"/>
          <w:numId w:val="11"/>
        </w:numPr>
      </w:pPr>
      <w:r w:rsidRPr="00746770">
        <w:rPr>
          <w:rFonts w:ascii="Arial" w:hAnsi="Arial"/>
        </w:rPr>
        <w:t>Keywords associated with various mental health concerns help the model link to appropriate responses or resources.</w:t>
      </w:r>
    </w:p>
    <w:p w14:paraId="7A318B5F" w14:textId="77777777" w:rsidR="00D43AE9" w:rsidRPr="00746770" w:rsidRDefault="00000000">
      <w:pPr>
        <w:numPr>
          <w:ilvl w:val="0"/>
          <w:numId w:val="9"/>
        </w:numPr>
      </w:pPr>
      <w:r w:rsidRPr="00746770">
        <w:rPr>
          <w:rFonts w:ascii="Arial" w:hAnsi="Arial"/>
          <w:b/>
          <w:bCs/>
        </w:rPr>
        <w:t>Empathy Algorithms</w:t>
      </w:r>
      <w:r w:rsidRPr="00746770">
        <w:rPr>
          <w:rFonts w:ascii="Arial" w:hAnsi="Arial"/>
        </w:rPr>
        <w:t>:</w:t>
      </w:r>
    </w:p>
    <w:p w14:paraId="59BCB1AC" w14:textId="77777777" w:rsidR="00D43AE9" w:rsidRPr="00746770" w:rsidRDefault="00000000">
      <w:pPr>
        <w:pStyle w:val="Compact"/>
        <w:numPr>
          <w:ilvl w:val="1"/>
          <w:numId w:val="12"/>
        </w:numPr>
      </w:pPr>
      <w:r w:rsidRPr="00746770">
        <w:rPr>
          <w:rFonts w:ascii="Arial" w:hAnsi="Arial"/>
        </w:rPr>
        <w:t xml:space="preserve">To ensure responses reflect understanding and compassion, Llama 7-b implements </w:t>
      </w:r>
      <w:r w:rsidRPr="00746770">
        <w:rPr>
          <w:rFonts w:ascii="Arial" w:hAnsi="Arial"/>
          <w:b/>
          <w:bCs/>
        </w:rPr>
        <w:t>emotion recognition algorithms</w:t>
      </w:r>
      <w:r w:rsidRPr="00746770">
        <w:rPr>
          <w:rFonts w:ascii="Arial" w:hAnsi="Arial"/>
        </w:rPr>
        <w:t>. By gauging the emotional tone—be it anxiety, distress, or sadness—the output can be tailored to exhibit a caring demeanor.</w:t>
      </w:r>
    </w:p>
    <w:p w14:paraId="36F8FE8F" w14:textId="77777777" w:rsidR="00D43AE9" w:rsidRPr="00746770" w:rsidRDefault="00000000">
      <w:pPr>
        <w:pStyle w:val="Compact"/>
        <w:numPr>
          <w:ilvl w:val="1"/>
          <w:numId w:val="12"/>
        </w:numPr>
      </w:pPr>
      <w:r w:rsidRPr="00746770">
        <w:rPr>
          <w:rFonts w:ascii="Arial" w:hAnsi="Arial"/>
        </w:rPr>
        <w:t>For instance, if a user expresses feelings of hopelessness, the assistant is programmed to respond with validating language that offers reassurance and support.</w:t>
      </w:r>
    </w:p>
    <w:p w14:paraId="094A7D15" w14:textId="77777777" w:rsidR="00D43AE9" w:rsidRPr="00746770" w:rsidRDefault="00000000">
      <w:pPr>
        <w:numPr>
          <w:ilvl w:val="0"/>
          <w:numId w:val="9"/>
        </w:numPr>
      </w:pPr>
      <w:r w:rsidRPr="00746770">
        <w:rPr>
          <w:rFonts w:ascii="Arial" w:hAnsi="Arial"/>
          <w:b/>
          <w:bCs/>
        </w:rPr>
        <w:t>Generating Tailored Responses</w:t>
      </w:r>
      <w:r w:rsidRPr="00746770">
        <w:rPr>
          <w:rFonts w:ascii="Arial" w:hAnsi="Arial"/>
        </w:rPr>
        <w:t>:</w:t>
      </w:r>
    </w:p>
    <w:p w14:paraId="09AD4CE6" w14:textId="77777777" w:rsidR="00D43AE9" w:rsidRPr="00746770" w:rsidRDefault="00000000">
      <w:pPr>
        <w:pStyle w:val="Compact"/>
        <w:numPr>
          <w:ilvl w:val="1"/>
          <w:numId w:val="13"/>
        </w:numPr>
      </w:pPr>
      <w:r w:rsidRPr="00746770">
        <w:rPr>
          <w:rFonts w:ascii="Arial" w:hAnsi="Arial"/>
        </w:rPr>
        <w:t xml:space="preserve">Utilizing </w:t>
      </w:r>
      <w:r w:rsidRPr="00746770">
        <w:rPr>
          <w:rFonts w:ascii="Arial" w:hAnsi="Arial"/>
          <w:b/>
          <w:bCs/>
        </w:rPr>
        <w:t>machine learning techniques</w:t>
      </w:r>
      <w:r w:rsidRPr="00746770">
        <w:rPr>
          <w:rFonts w:ascii="Arial" w:hAnsi="Arial"/>
        </w:rPr>
        <w:t>, the model formulates responses that consider user queries, emotional states, and previous conversations. It generates outputs through patterns learned from large datasets related to mental health.</w:t>
      </w:r>
    </w:p>
    <w:p w14:paraId="586BC4DB" w14:textId="77777777" w:rsidR="00D43AE9" w:rsidRPr="00746770" w:rsidRDefault="00000000">
      <w:pPr>
        <w:pStyle w:val="Compact"/>
        <w:numPr>
          <w:ilvl w:val="1"/>
          <w:numId w:val="13"/>
        </w:numPr>
      </w:pPr>
      <w:r w:rsidRPr="00746770">
        <w:rPr>
          <w:rFonts w:ascii="Arial" w:hAnsi="Arial"/>
        </w:rPr>
        <w:t>Responses are customized to include affirmative statements, suggestions for coping strategies, or prompts for deeper introspection—all while maintaining a tone that conveys safety and support.</w:t>
      </w:r>
    </w:p>
    <w:p w14:paraId="396BF354" w14:textId="77777777" w:rsidR="00D43AE9" w:rsidRPr="00746770" w:rsidRDefault="00000000">
      <w:pPr>
        <w:numPr>
          <w:ilvl w:val="0"/>
          <w:numId w:val="9"/>
        </w:numPr>
      </w:pPr>
      <w:r w:rsidRPr="00746770">
        <w:rPr>
          <w:rFonts w:ascii="Arial" w:hAnsi="Arial"/>
          <w:b/>
          <w:bCs/>
        </w:rPr>
        <w:t>Feedback Loop Enhancements</w:t>
      </w:r>
      <w:r w:rsidRPr="00746770">
        <w:rPr>
          <w:rFonts w:ascii="Arial" w:hAnsi="Arial"/>
        </w:rPr>
        <w:t>:</w:t>
      </w:r>
    </w:p>
    <w:p w14:paraId="7D62BB53" w14:textId="77777777" w:rsidR="00D43AE9" w:rsidRPr="00746770" w:rsidRDefault="00000000">
      <w:pPr>
        <w:pStyle w:val="Compact"/>
        <w:numPr>
          <w:ilvl w:val="1"/>
          <w:numId w:val="14"/>
        </w:numPr>
      </w:pPr>
      <w:r w:rsidRPr="00746770">
        <w:rPr>
          <w:rFonts w:ascii="Arial" w:hAnsi="Arial"/>
        </w:rPr>
        <w:t>After providing a response, the model may prompt users to give feedback on its helpfulness, which is used to continually enhance the assistant's understanding and response capabilities.</w:t>
      </w:r>
    </w:p>
    <w:p w14:paraId="4FB948E0" w14:textId="77777777" w:rsidR="00D43AE9" w:rsidRPr="00746770" w:rsidRDefault="00000000">
      <w:pPr>
        <w:pStyle w:val="Compact"/>
        <w:numPr>
          <w:ilvl w:val="1"/>
          <w:numId w:val="14"/>
        </w:numPr>
      </w:pPr>
      <w:r w:rsidRPr="00746770">
        <w:rPr>
          <w:rFonts w:ascii="Arial" w:hAnsi="Arial"/>
        </w:rPr>
        <w:lastRenderedPageBreak/>
        <w:t>This feedback loop is vital for the ongoing evolution of the AI assistant, ensuring it meets users' evolving needs effectively.</w:t>
      </w:r>
    </w:p>
    <w:p w14:paraId="122D9E9B" w14:textId="77777777" w:rsidR="00D43AE9" w:rsidRPr="00746770" w:rsidRDefault="00000000">
      <w:pPr>
        <w:pStyle w:val="Heading3"/>
        <w:rPr>
          <w:color w:val="auto"/>
        </w:rPr>
      </w:pPr>
      <w:bookmarkStart w:id="13" w:name="empathetic-support-mechanisms"/>
      <w:bookmarkEnd w:id="12"/>
      <w:r w:rsidRPr="00746770">
        <w:rPr>
          <w:rFonts w:ascii="Arial" w:hAnsi="Arial"/>
          <w:color w:val="auto"/>
          <w:sz w:val="36"/>
        </w:rPr>
        <w:t>Empathetic Support Mechanisms</w:t>
      </w:r>
    </w:p>
    <w:p w14:paraId="7B2A62FE" w14:textId="77777777" w:rsidR="00D43AE9" w:rsidRPr="00746770" w:rsidRDefault="00000000">
      <w:pPr>
        <w:pStyle w:val="FirstParagraph"/>
      </w:pPr>
      <w:r w:rsidRPr="00746770">
        <w:rPr>
          <w:rFonts w:ascii="Arial" w:hAnsi="Arial"/>
        </w:rPr>
        <w:t xml:space="preserve">To contribute to the overall objective of mental well-being, the Llama 7-b model also employs </w:t>
      </w:r>
      <w:r w:rsidRPr="00746770">
        <w:rPr>
          <w:rFonts w:ascii="Arial" w:hAnsi="Arial"/>
          <w:b/>
          <w:bCs/>
        </w:rPr>
        <w:t>supportive frameworks</w:t>
      </w:r>
      <w:r w:rsidRPr="00746770">
        <w:rPr>
          <w:rFonts w:ascii="Arial" w:hAnsi="Arial"/>
        </w:rPr>
        <w:t>, such as:</w:t>
      </w:r>
    </w:p>
    <w:p w14:paraId="24249D71" w14:textId="77777777" w:rsidR="00D43AE9" w:rsidRPr="00746770" w:rsidRDefault="00000000">
      <w:pPr>
        <w:pStyle w:val="Compact"/>
        <w:numPr>
          <w:ilvl w:val="0"/>
          <w:numId w:val="15"/>
        </w:numPr>
      </w:pPr>
      <w:r w:rsidRPr="00746770">
        <w:rPr>
          <w:rFonts w:ascii="Arial" w:hAnsi="Arial"/>
          <w:b/>
          <w:bCs/>
        </w:rPr>
        <w:t>Resource Recommendations</w:t>
      </w:r>
      <w:r w:rsidRPr="00746770">
        <w:rPr>
          <w:rFonts w:ascii="Arial" w:hAnsi="Arial"/>
        </w:rPr>
        <w:t>: Automatically suggesting articles, mood-tracking tools, or coping techniques relevant to the conversation.</w:t>
      </w:r>
    </w:p>
    <w:p w14:paraId="2BB8B292" w14:textId="77777777" w:rsidR="00D43AE9" w:rsidRPr="00746770" w:rsidRDefault="00000000">
      <w:pPr>
        <w:pStyle w:val="Compact"/>
        <w:numPr>
          <w:ilvl w:val="0"/>
          <w:numId w:val="15"/>
        </w:numPr>
      </w:pPr>
      <w:r w:rsidRPr="00746770">
        <w:rPr>
          <w:rFonts w:ascii="Arial" w:hAnsi="Arial"/>
          <w:b/>
          <w:bCs/>
        </w:rPr>
        <w:t>Follow-Up Questions</w:t>
      </w:r>
      <w:r w:rsidRPr="00746770">
        <w:rPr>
          <w:rFonts w:ascii="Arial" w:hAnsi="Arial"/>
        </w:rPr>
        <w:t>: Encouraging continuous engagement by inviting further dialogue on the user's feelings or experiences.</w:t>
      </w:r>
    </w:p>
    <w:p w14:paraId="67A75F8E" w14:textId="77777777" w:rsidR="00D43AE9" w:rsidRPr="00746770" w:rsidRDefault="00000000">
      <w:pPr>
        <w:pStyle w:val="FirstParagraph"/>
      </w:pPr>
      <w:r w:rsidRPr="00746770">
        <w:rPr>
          <w:rFonts w:ascii="Arial" w:hAnsi="Arial"/>
        </w:rPr>
        <w:t>Through this intricate output generation process, the Llama 7-b model aspires to provide users not only with information but also with a deeply empathetic and supportive experience.</w:t>
      </w:r>
    </w:p>
    <w:p w14:paraId="1B09C698" w14:textId="77777777" w:rsidR="00D43AE9" w:rsidRPr="00746770" w:rsidRDefault="00000000">
      <w:pPr>
        <w:pStyle w:val="Heading2"/>
        <w:rPr>
          <w:color w:val="auto"/>
        </w:rPr>
      </w:pPr>
      <w:bookmarkStart w:id="14" w:name="conclusion-and-future-directions"/>
      <w:bookmarkEnd w:id="11"/>
      <w:bookmarkEnd w:id="13"/>
      <w:r w:rsidRPr="00746770">
        <w:rPr>
          <w:rFonts w:ascii="Arial" w:hAnsi="Arial"/>
          <w:color w:val="auto"/>
          <w:sz w:val="40"/>
        </w:rPr>
        <w:t>Conclusion and Future Directions</w:t>
      </w:r>
    </w:p>
    <w:p w14:paraId="6114804C" w14:textId="77777777" w:rsidR="00D43AE9" w:rsidRPr="00746770" w:rsidRDefault="00000000">
      <w:pPr>
        <w:pStyle w:val="FirstParagraph"/>
      </w:pPr>
      <w:r w:rsidRPr="00746770">
        <w:rPr>
          <w:rFonts w:ascii="Arial" w:hAnsi="Arial"/>
        </w:rPr>
        <w:t xml:space="preserve">The exploration of mental health AI assistants powered by the Llama 7-b model highlights their potential to reshape emotional support systems. Key points discussed include the AI's </w:t>
      </w:r>
      <w:r w:rsidRPr="00746770">
        <w:rPr>
          <w:rFonts w:ascii="Arial" w:hAnsi="Arial"/>
          <w:b/>
          <w:bCs/>
        </w:rPr>
        <w:t>contextual understanding</w:t>
      </w:r>
      <w:r w:rsidRPr="00746770">
        <w:rPr>
          <w:rFonts w:ascii="Arial" w:hAnsi="Arial"/>
        </w:rPr>
        <w:t xml:space="preserve"> and </w:t>
      </w:r>
      <w:r w:rsidRPr="00746770">
        <w:rPr>
          <w:rFonts w:ascii="Arial" w:hAnsi="Arial"/>
          <w:b/>
          <w:bCs/>
        </w:rPr>
        <w:t>personalization capabilities</w:t>
      </w:r>
      <w:r w:rsidRPr="00746770">
        <w:rPr>
          <w:rFonts w:ascii="Arial" w:hAnsi="Arial"/>
        </w:rPr>
        <w:t>, which enable tailored interactions that prioritize user well-being.</w:t>
      </w:r>
    </w:p>
    <w:p w14:paraId="6A8ABD99" w14:textId="77777777" w:rsidR="00D43AE9" w:rsidRPr="00746770" w:rsidRDefault="00000000">
      <w:pPr>
        <w:pStyle w:val="Heading3"/>
        <w:rPr>
          <w:color w:val="auto"/>
        </w:rPr>
      </w:pPr>
      <w:bookmarkStart w:id="15" w:name="future-advancements"/>
      <w:r w:rsidRPr="00746770">
        <w:rPr>
          <w:rFonts w:ascii="Arial" w:hAnsi="Arial"/>
          <w:color w:val="auto"/>
          <w:sz w:val="36"/>
        </w:rPr>
        <w:t>Future Advancements</w:t>
      </w:r>
    </w:p>
    <w:p w14:paraId="67987630" w14:textId="77777777" w:rsidR="00D43AE9" w:rsidRPr="00746770" w:rsidRDefault="00000000">
      <w:pPr>
        <w:pStyle w:val="FirstParagraph"/>
      </w:pPr>
      <w:r w:rsidRPr="00746770">
        <w:rPr>
          <w:rFonts w:ascii="Arial" w:hAnsi="Arial"/>
        </w:rPr>
        <w:t>Looking ahead, advancements in AI could further enhance its effectiveness in mental health contexts. Potential developments may include:</w:t>
      </w:r>
    </w:p>
    <w:p w14:paraId="5EFB06F2" w14:textId="77777777" w:rsidR="00D43AE9" w:rsidRPr="00746770" w:rsidRDefault="00000000">
      <w:pPr>
        <w:pStyle w:val="Compact"/>
        <w:numPr>
          <w:ilvl w:val="0"/>
          <w:numId w:val="16"/>
        </w:numPr>
      </w:pPr>
      <w:r w:rsidRPr="00746770">
        <w:rPr>
          <w:rFonts w:ascii="Arial" w:hAnsi="Arial"/>
          <w:b/>
          <w:bCs/>
        </w:rPr>
        <w:t>Improved Emotional Intelligence</w:t>
      </w:r>
      <w:r w:rsidRPr="00746770">
        <w:rPr>
          <w:rFonts w:ascii="Arial" w:hAnsi="Arial"/>
        </w:rPr>
        <w:t>: Ongoing training with diverse data could deepen the AI's empathetic responses.</w:t>
      </w:r>
    </w:p>
    <w:p w14:paraId="5F466740" w14:textId="77777777" w:rsidR="00D43AE9" w:rsidRPr="00746770" w:rsidRDefault="00000000">
      <w:pPr>
        <w:pStyle w:val="Compact"/>
        <w:numPr>
          <w:ilvl w:val="0"/>
          <w:numId w:val="16"/>
        </w:numPr>
      </w:pPr>
      <w:r w:rsidRPr="00746770">
        <w:rPr>
          <w:rFonts w:ascii="Arial" w:hAnsi="Arial"/>
          <w:b/>
          <w:bCs/>
        </w:rPr>
        <w:t>Integration with Wearable Technology</w:t>
      </w:r>
      <w:r w:rsidRPr="00746770">
        <w:rPr>
          <w:rFonts w:ascii="Arial" w:hAnsi="Arial"/>
        </w:rPr>
        <w:t>: Collaborating with health-monitoring devices to provide real-time emotional support based on physiological data.</w:t>
      </w:r>
    </w:p>
    <w:p w14:paraId="2AF3ED53" w14:textId="77777777" w:rsidR="00D43AE9" w:rsidRPr="00746770" w:rsidRDefault="00000000">
      <w:pPr>
        <w:pStyle w:val="Heading3"/>
        <w:rPr>
          <w:color w:val="auto"/>
        </w:rPr>
      </w:pPr>
      <w:bookmarkStart w:id="16" w:name="ethical-considerations"/>
      <w:bookmarkEnd w:id="15"/>
      <w:r w:rsidRPr="00746770">
        <w:rPr>
          <w:rFonts w:ascii="Arial" w:hAnsi="Arial"/>
          <w:color w:val="auto"/>
          <w:sz w:val="36"/>
        </w:rPr>
        <w:t>Ethical Considerations</w:t>
      </w:r>
    </w:p>
    <w:p w14:paraId="6AE45248" w14:textId="77777777" w:rsidR="00D43AE9" w:rsidRPr="00746770" w:rsidRDefault="00000000">
      <w:pPr>
        <w:pStyle w:val="FirstParagraph"/>
      </w:pPr>
      <w:r w:rsidRPr="00746770">
        <w:rPr>
          <w:rFonts w:ascii="Arial" w:hAnsi="Arial"/>
        </w:rPr>
        <w:t>As technology evolves, ethical considerations become paramount. Key issues to address include:</w:t>
      </w:r>
    </w:p>
    <w:p w14:paraId="543578C9" w14:textId="77777777" w:rsidR="00D43AE9" w:rsidRPr="00746770" w:rsidRDefault="00000000">
      <w:pPr>
        <w:pStyle w:val="Compact"/>
        <w:numPr>
          <w:ilvl w:val="0"/>
          <w:numId w:val="17"/>
        </w:numPr>
      </w:pPr>
      <w:r w:rsidRPr="00746770">
        <w:rPr>
          <w:rFonts w:ascii="Arial" w:hAnsi="Arial"/>
          <w:b/>
          <w:bCs/>
        </w:rPr>
        <w:t>Data Privacy</w:t>
      </w:r>
      <w:r w:rsidRPr="00746770">
        <w:rPr>
          <w:rFonts w:ascii="Arial" w:hAnsi="Arial"/>
        </w:rPr>
        <w:t>: Ensuring user information remains confidential and secure.</w:t>
      </w:r>
    </w:p>
    <w:p w14:paraId="22678EC3" w14:textId="77777777" w:rsidR="00D43AE9" w:rsidRPr="00746770" w:rsidRDefault="00000000">
      <w:pPr>
        <w:pStyle w:val="Compact"/>
        <w:numPr>
          <w:ilvl w:val="0"/>
          <w:numId w:val="17"/>
        </w:numPr>
      </w:pPr>
      <w:r w:rsidRPr="00746770">
        <w:rPr>
          <w:rFonts w:ascii="Arial" w:hAnsi="Arial"/>
          <w:b/>
          <w:bCs/>
        </w:rPr>
        <w:t>Bias Mitigation</w:t>
      </w:r>
      <w:r w:rsidRPr="00746770">
        <w:rPr>
          <w:rFonts w:ascii="Arial" w:hAnsi="Arial"/>
        </w:rPr>
        <w:t>: Continuously refining algorithms to prevent biases that could affect vulnerable populations.</w:t>
      </w:r>
    </w:p>
    <w:p w14:paraId="79DC9D36" w14:textId="77777777" w:rsidR="00D43AE9" w:rsidRDefault="00000000">
      <w:pPr>
        <w:pStyle w:val="FirstParagraph"/>
        <w:rPr>
          <w:rFonts w:ascii="Arial" w:hAnsi="Arial"/>
        </w:rPr>
      </w:pPr>
      <w:r w:rsidRPr="00746770">
        <w:rPr>
          <w:rFonts w:ascii="Arial" w:hAnsi="Arial"/>
        </w:rPr>
        <w:t>Together, these advancements and considerations will help shape a responsible and impactful future for mental health AI assistants.</w:t>
      </w:r>
    </w:p>
    <w:p w14:paraId="48CB999A" w14:textId="77777777" w:rsidR="00A303E6" w:rsidRDefault="00A303E6" w:rsidP="00A303E6">
      <w:pPr>
        <w:pStyle w:val="BodyText"/>
      </w:pPr>
    </w:p>
    <w:p w14:paraId="6E1BC953" w14:textId="77777777" w:rsidR="00A303E6" w:rsidRDefault="00A303E6" w:rsidP="00A303E6">
      <w:pPr>
        <w:pStyle w:val="BodyText"/>
      </w:pPr>
    </w:p>
    <w:p w14:paraId="141615EE" w14:textId="42BA2CF9" w:rsidR="00A303E6" w:rsidRPr="00A303E6" w:rsidRDefault="00A303E6" w:rsidP="00A303E6">
      <w:pPr>
        <w:pStyle w:val="BodyText"/>
      </w:pPr>
      <w:r>
        <w:rPr>
          <w:noProof/>
        </w:rPr>
        <w:lastRenderedPageBreak/>
        <w:drawing>
          <wp:inline distT="0" distB="0" distL="0" distR="0" wp14:anchorId="2E71097D" wp14:editId="783676E3">
            <wp:extent cx="5943600" cy="3343275"/>
            <wp:effectExtent l="0" t="0" r="0" b="0"/>
            <wp:docPr id="132694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49621" name="Picture 13269496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7B5C156F" wp14:editId="65D35A27">
            <wp:extent cx="5943600" cy="3343275"/>
            <wp:effectExtent l="0" t="0" r="0" b="0"/>
            <wp:docPr id="467991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91627" name="Picture 4679916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bookmarkEnd w:id="14"/>
      <w:bookmarkEnd w:id="16"/>
    </w:p>
    <w:sectPr w:rsidR="00A303E6" w:rsidRPr="00A303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11501" w14:textId="77777777" w:rsidR="00AC15B3" w:rsidRDefault="00AC15B3">
      <w:pPr>
        <w:spacing w:after="0"/>
      </w:pPr>
      <w:r>
        <w:separator/>
      </w:r>
    </w:p>
  </w:endnote>
  <w:endnote w:type="continuationSeparator" w:id="0">
    <w:p w14:paraId="7367ADBC" w14:textId="77777777" w:rsidR="00AC15B3" w:rsidRDefault="00AC1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84FB6" w14:textId="77777777" w:rsidR="00AC15B3" w:rsidRDefault="00AC15B3">
      <w:r>
        <w:separator/>
      </w:r>
    </w:p>
  </w:footnote>
  <w:footnote w:type="continuationSeparator" w:id="0">
    <w:p w14:paraId="4DBA1B36" w14:textId="77777777" w:rsidR="00AC15B3" w:rsidRDefault="00AC1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8ECA3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07482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7AB8413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611668985">
    <w:abstractNumId w:val="0"/>
  </w:num>
  <w:num w:numId="2" w16cid:durableId="1227495646">
    <w:abstractNumId w:val="1"/>
  </w:num>
  <w:num w:numId="3" w16cid:durableId="928731533">
    <w:abstractNumId w:val="1"/>
  </w:num>
  <w:num w:numId="4" w16cid:durableId="922228551">
    <w:abstractNumId w:val="1"/>
  </w:num>
  <w:num w:numId="5" w16cid:durableId="1304964035">
    <w:abstractNumId w:val="1"/>
  </w:num>
  <w:num w:numId="6" w16cid:durableId="1047989450">
    <w:abstractNumId w:val="1"/>
  </w:num>
  <w:num w:numId="7" w16cid:durableId="1737556035">
    <w:abstractNumId w:val="1"/>
  </w:num>
  <w:num w:numId="8" w16cid:durableId="467746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1557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6714255">
    <w:abstractNumId w:val="1"/>
  </w:num>
  <w:num w:numId="11" w16cid:durableId="489756262">
    <w:abstractNumId w:val="1"/>
  </w:num>
  <w:num w:numId="12" w16cid:durableId="34696853">
    <w:abstractNumId w:val="1"/>
  </w:num>
  <w:num w:numId="13" w16cid:durableId="1410813329">
    <w:abstractNumId w:val="1"/>
  </w:num>
  <w:num w:numId="14" w16cid:durableId="1908152044">
    <w:abstractNumId w:val="1"/>
  </w:num>
  <w:num w:numId="15" w16cid:durableId="1649944394">
    <w:abstractNumId w:val="1"/>
  </w:num>
  <w:num w:numId="16" w16cid:durableId="1009407857">
    <w:abstractNumId w:val="1"/>
  </w:num>
  <w:num w:numId="17" w16cid:durableId="754521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AE9"/>
    <w:rsid w:val="00185846"/>
    <w:rsid w:val="002316BC"/>
    <w:rsid w:val="00746770"/>
    <w:rsid w:val="00A303E6"/>
    <w:rsid w:val="00AC15B3"/>
    <w:rsid w:val="00D43A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3E14"/>
  <w15:docId w15:val="{8F164AFB-75CC-4092-9DDF-67815D8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1527</Words>
  <Characters>8709</Characters>
  <Application>Microsoft Office Word</Application>
  <DocSecurity>0</DocSecurity>
  <Lines>72</Lines>
  <Paragraphs>20</Paragraphs>
  <ScaleCrop>false</ScaleCrop>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22P31A1233</cp:lastModifiedBy>
  <cp:revision>4</cp:revision>
  <dcterms:created xsi:type="dcterms:W3CDTF">2025-02-25T12:05:00Z</dcterms:created>
  <dcterms:modified xsi:type="dcterms:W3CDTF">2025-02-25T12:08:00Z</dcterms:modified>
</cp:coreProperties>
</file>