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45107" w:rsidRPr="006E0A51" w:rsidRDefault="00215342" w:rsidP="00445107">
      <w:pPr>
        <w:jc w:val="center"/>
        <w:rPr>
          <w:b/>
          <w:bCs/>
          <w:sz w:val="32"/>
        </w:rPr>
      </w:pPr>
      <w:proofErr w:type="spellStart"/>
      <w:r w:rsidRPr="006E0A51">
        <w:rPr>
          <w:b/>
          <w:bCs/>
          <w:sz w:val="32"/>
        </w:rPr>
        <w:t>TempRecoder</w:t>
      </w:r>
      <w:proofErr w:type="spellEnd"/>
      <w:r w:rsidRPr="006E0A51">
        <w:rPr>
          <w:b/>
          <w:bCs/>
          <w:sz w:val="32"/>
        </w:rPr>
        <w:t xml:space="preserve">: </w:t>
      </w:r>
      <w:r w:rsidR="00445107" w:rsidRPr="006E0A51">
        <w:rPr>
          <w:b/>
          <w:bCs/>
          <w:sz w:val="32"/>
        </w:rPr>
        <w:t>Global Temperature Change Visualization</w:t>
      </w:r>
    </w:p>
    <w:p w:rsidR="00B36A8E" w:rsidRDefault="00B36A8E" w:rsidP="00264AA2">
      <w:pPr>
        <w:spacing w:before="240" w:line="240" w:lineRule="auto"/>
        <w:rPr>
          <w:rFonts w:cs="Mangal"/>
          <w:b/>
          <w:bCs/>
          <w:sz w:val="24"/>
          <w:lang w:bidi="hi-IN"/>
        </w:rPr>
      </w:pPr>
    </w:p>
    <w:p w:rsidR="00445107" w:rsidRPr="006E0A51" w:rsidRDefault="00215342" w:rsidP="00264AA2">
      <w:pPr>
        <w:spacing w:before="240" w:line="240" w:lineRule="auto"/>
        <w:rPr>
          <w:rFonts w:cs="Mangal"/>
          <w:b/>
          <w:bCs/>
          <w:sz w:val="24"/>
          <w:lang w:bidi="hi-IN"/>
        </w:rPr>
      </w:pPr>
      <w:bookmarkStart w:id="0" w:name="_GoBack"/>
      <w:bookmarkEnd w:id="0"/>
      <w:r w:rsidRPr="006E0A51">
        <w:rPr>
          <w:noProof/>
        </w:rPr>
        <w:drawing>
          <wp:inline distT="0" distB="0" distL="0" distR="0" wp14:anchorId="5115637E" wp14:editId="3C96C69E">
            <wp:extent cx="5943600" cy="2324100"/>
            <wp:effectExtent l="0" t="0" r="0" b="0"/>
            <wp:docPr id="7" name="Picture 7" descr="E:\Madhu\Documents\Education\MS\Spring 2016\4 Visual Analytics\Project\Docs\Charts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Madhu\Documents\Education\MS\Spring 2016\4 Visual Analytics\Project\Docs\Charts_1.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2324100"/>
                    </a:xfrm>
                    <a:prstGeom prst="rect">
                      <a:avLst/>
                    </a:prstGeom>
                    <a:noFill/>
                    <a:ln>
                      <a:noFill/>
                    </a:ln>
                  </pic:spPr>
                </pic:pic>
              </a:graphicData>
            </a:graphic>
          </wp:inline>
        </w:drawing>
      </w:r>
    </w:p>
    <w:p w:rsidR="00794717" w:rsidRPr="006E0A51" w:rsidRDefault="00794717" w:rsidP="00BA6547">
      <w:pPr>
        <w:spacing w:before="240" w:line="240" w:lineRule="auto"/>
        <w:jc w:val="both"/>
        <w:rPr>
          <w:rFonts w:cs="Mangal"/>
          <w:sz w:val="20"/>
          <w:lang w:bidi="hi-IN"/>
        </w:rPr>
      </w:pPr>
      <w:r w:rsidRPr="006E0A51">
        <w:rPr>
          <w:rFonts w:cs="Mangal"/>
          <w:sz w:val="20"/>
          <w:lang w:bidi="hi-IN"/>
        </w:rPr>
        <w:t xml:space="preserve">Fig 1: </w:t>
      </w:r>
      <w:proofErr w:type="spellStart"/>
      <w:r w:rsidR="00215342" w:rsidRPr="006E0A51">
        <w:rPr>
          <w:rFonts w:cs="Mangal"/>
          <w:sz w:val="20"/>
          <w:lang w:bidi="hi-IN"/>
        </w:rPr>
        <w:t>TempRecorder</w:t>
      </w:r>
      <w:proofErr w:type="spellEnd"/>
      <w:r w:rsidRPr="006E0A51">
        <w:rPr>
          <w:rFonts w:cs="Mangal"/>
          <w:sz w:val="20"/>
          <w:lang w:bidi="hi-IN"/>
        </w:rPr>
        <w:t>, a</w:t>
      </w:r>
      <w:r w:rsidR="00215342" w:rsidRPr="006E0A51">
        <w:rPr>
          <w:rFonts w:cs="Mangal"/>
          <w:sz w:val="20"/>
          <w:lang w:bidi="hi-IN"/>
        </w:rPr>
        <w:t xml:space="preserve"> historical temperature visualization tool.  A</w:t>
      </w:r>
      <w:r w:rsidRPr="006E0A51">
        <w:rPr>
          <w:rFonts w:cs="Mangal"/>
          <w:sz w:val="20"/>
          <w:lang w:bidi="hi-IN"/>
        </w:rPr>
        <w:t xml:space="preserve">) </w:t>
      </w:r>
      <w:r w:rsidR="00215342" w:rsidRPr="006E0A51">
        <w:rPr>
          <w:rFonts w:cs="Mangal"/>
          <w:sz w:val="20"/>
          <w:lang w:bidi="hi-IN"/>
        </w:rPr>
        <w:t>A</w:t>
      </w:r>
      <w:r w:rsidRPr="006E0A51">
        <w:rPr>
          <w:rFonts w:cs="Mangal"/>
          <w:sz w:val="20"/>
          <w:lang w:bidi="hi-IN"/>
        </w:rPr>
        <w:t xml:space="preserve"> </w:t>
      </w:r>
      <w:proofErr w:type="spellStart"/>
      <w:r w:rsidR="00215342" w:rsidRPr="006E0A51">
        <w:rPr>
          <w:rFonts w:cs="Mangal"/>
          <w:sz w:val="20"/>
          <w:lang w:bidi="hi-IN"/>
        </w:rPr>
        <w:t>ch</w:t>
      </w:r>
      <w:r w:rsidRPr="006E0A51">
        <w:rPr>
          <w:rFonts w:cs="Mangal"/>
          <w:sz w:val="20"/>
          <w:lang w:bidi="hi-IN"/>
        </w:rPr>
        <w:t>oropleth</w:t>
      </w:r>
      <w:proofErr w:type="spellEnd"/>
      <w:r w:rsidRPr="006E0A51">
        <w:rPr>
          <w:rFonts w:cs="Mangal"/>
          <w:sz w:val="20"/>
          <w:lang w:bidi="hi-IN"/>
        </w:rPr>
        <w:t xml:space="preserve"> of the world map indicating the </w:t>
      </w:r>
      <w:r w:rsidR="00215342" w:rsidRPr="006E0A51">
        <w:rPr>
          <w:rFonts w:cs="Mangal"/>
          <w:sz w:val="20"/>
          <w:lang w:bidi="hi-IN"/>
        </w:rPr>
        <w:t xml:space="preserve">average land temperature across globe </w:t>
      </w:r>
      <w:r w:rsidR="00B54A0A">
        <w:rPr>
          <w:rFonts w:cs="Mangal"/>
          <w:sz w:val="20"/>
          <w:lang w:bidi="hi-IN"/>
        </w:rPr>
        <w:t>from</w:t>
      </w:r>
      <w:r w:rsidR="00215342" w:rsidRPr="006E0A51">
        <w:rPr>
          <w:rFonts w:cs="Mangal"/>
          <w:sz w:val="20"/>
          <w:lang w:bidi="hi-IN"/>
        </w:rPr>
        <w:t xml:space="preserve"> 1900 </w:t>
      </w:r>
      <w:r w:rsidR="00B54A0A">
        <w:rPr>
          <w:rFonts w:cs="Mangal"/>
          <w:sz w:val="20"/>
          <w:lang w:bidi="hi-IN"/>
        </w:rPr>
        <w:t>to</w:t>
      </w:r>
      <w:r w:rsidR="00215342" w:rsidRPr="006E0A51">
        <w:rPr>
          <w:rFonts w:cs="Mangal"/>
          <w:sz w:val="20"/>
          <w:lang w:bidi="hi-IN"/>
        </w:rPr>
        <w:t xml:space="preserve"> 2013, B</w:t>
      </w:r>
      <w:r w:rsidRPr="006E0A51">
        <w:rPr>
          <w:rFonts w:cs="Mangal"/>
          <w:sz w:val="20"/>
          <w:lang w:bidi="hi-IN"/>
        </w:rPr>
        <w:t xml:space="preserve">) </w:t>
      </w:r>
      <w:r w:rsidR="00215342" w:rsidRPr="006E0A51">
        <w:rPr>
          <w:rFonts w:cs="Mangal"/>
          <w:sz w:val="20"/>
          <w:lang w:bidi="hi-IN"/>
        </w:rPr>
        <w:t xml:space="preserve">A </w:t>
      </w:r>
      <w:proofErr w:type="spellStart"/>
      <w:r w:rsidR="00215342" w:rsidRPr="006E0A51">
        <w:rPr>
          <w:rFonts w:cs="Mangal"/>
          <w:sz w:val="20"/>
          <w:lang w:bidi="hi-IN"/>
        </w:rPr>
        <w:t>choropleth</w:t>
      </w:r>
      <w:proofErr w:type="spellEnd"/>
      <w:r w:rsidR="00215342" w:rsidRPr="006E0A51">
        <w:rPr>
          <w:rFonts w:cs="Mangal"/>
          <w:sz w:val="20"/>
          <w:lang w:bidi="hi-IN"/>
        </w:rPr>
        <w:t xml:space="preserve"> of the USA map indicating the average land temperature across USA </w:t>
      </w:r>
      <w:r w:rsidR="00B54A0A">
        <w:rPr>
          <w:rFonts w:cs="Mangal"/>
          <w:sz w:val="20"/>
          <w:lang w:bidi="hi-IN"/>
        </w:rPr>
        <w:t>from</w:t>
      </w:r>
      <w:r w:rsidR="00215342" w:rsidRPr="006E0A51">
        <w:rPr>
          <w:rFonts w:cs="Mangal"/>
          <w:sz w:val="20"/>
          <w:lang w:bidi="hi-IN"/>
        </w:rPr>
        <w:t xml:space="preserve"> 1900 </w:t>
      </w:r>
      <w:r w:rsidR="00B54A0A">
        <w:rPr>
          <w:rFonts w:cs="Mangal"/>
          <w:sz w:val="20"/>
          <w:lang w:bidi="hi-IN"/>
        </w:rPr>
        <w:t>to</w:t>
      </w:r>
      <w:r w:rsidR="00215342" w:rsidRPr="006E0A51">
        <w:rPr>
          <w:rFonts w:cs="Mangal"/>
          <w:sz w:val="20"/>
          <w:lang w:bidi="hi-IN"/>
        </w:rPr>
        <w:t xml:space="preserve"> 2013, C) A bar chart indicating the deep down analysis of land temperature across countries, D) A bar chart indicating the deep down analysis of land temperature across states of USA, E</w:t>
      </w:r>
      <w:r w:rsidRPr="006E0A51">
        <w:rPr>
          <w:rFonts w:cs="Mangal"/>
          <w:sz w:val="20"/>
          <w:lang w:bidi="hi-IN"/>
        </w:rPr>
        <w:t xml:space="preserve">) </w:t>
      </w:r>
      <w:r w:rsidR="00215342" w:rsidRPr="006E0A51">
        <w:rPr>
          <w:rFonts w:cs="Mangal"/>
          <w:sz w:val="20"/>
          <w:lang w:bidi="hi-IN"/>
        </w:rPr>
        <w:t xml:space="preserve">A context focus chart indicating the global maximum, average, minimum land temperatures </w:t>
      </w:r>
      <w:r w:rsidR="00B54A0A">
        <w:rPr>
          <w:rFonts w:cs="Mangal"/>
          <w:sz w:val="20"/>
          <w:lang w:bidi="hi-IN"/>
        </w:rPr>
        <w:t>from</w:t>
      </w:r>
      <w:r w:rsidR="00215342" w:rsidRPr="006E0A51">
        <w:rPr>
          <w:rFonts w:cs="Mangal"/>
          <w:sz w:val="20"/>
          <w:lang w:bidi="hi-IN"/>
        </w:rPr>
        <w:t xml:space="preserve"> 1900 </w:t>
      </w:r>
      <w:r w:rsidR="00B54A0A">
        <w:rPr>
          <w:rFonts w:cs="Mangal"/>
          <w:sz w:val="20"/>
          <w:lang w:bidi="hi-IN"/>
        </w:rPr>
        <w:t xml:space="preserve">to </w:t>
      </w:r>
      <w:r w:rsidR="00215342" w:rsidRPr="006E0A51">
        <w:rPr>
          <w:rFonts w:cs="Mangal"/>
          <w:sz w:val="20"/>
          <w:lang w:bidi="hi-IN"/>
        </w:rPr>
        <w:t xml:space="preserve"> 2013</w:t>
      </w:r>
      <w:r w:rsidRPr="006E0A51">
        <w:rPr>
          <w:rFonts w:cs="Mangal"/>
          <w:sz w:val="20"/>
          <w:lang w:bidi="hi-IN"/>
        </w:rPr>
        <w:t>,</w:t>
      </w:r>
      <w:r w:rsidR="00215342" w:rsidRPr="006E0A51">
        <w:rPr>
          <w:rFonts w:cs="Mangal"/>
          <w:sz w:val="20"/>
          <w:lang w:bidi="hi-IN"/>
        </w:rPr>
        <w:t xml:space="preserve"> F</w:t>
      </w:r>
      <w:r w:rsidRPr="006E0A51">
        <w:rPr>
          <w:rFonts w:cs="Mangal"/>
          <w:sz w:val="20"/>
          <w:lang w:bidi="hi-IN"/>
        </w:rPr>
        <w:t xml:space="preserve">) </w:t>
      </w:r>
      <w:r w:rsidR="00215342" w:rsidRPr="006E0A51">
        <w:rPr>
          <w:rFonts w:cs="Mangal"/>
          <w:sz w:val="20"/>
          <w:lang w:bidi="hi-IN"/>
        </w:rPr>
        <w:t xml:space="preserve">A multiline chart with complete analysis for every country </w:t>
      </w:r>
      <w:r w:rsidR="00B54A0A">
        <w:rPr>
          <w:rFonts w:cs="Mangal"/>
          <w:sz w:val="20"/>
          <w:lang w:bidi="hi-IN"/>
        </w:rPr>
        <w:t>from</w:t>
      </w:r>
      <w:r w:rsidR="00215342" w:rsidRPr="006E0A51">
        <w:rPr>
          <w:rFonts w:cs="Mangal"/>
          <w:sz w:val="20"/>
          <w:lang w:bidi="hi-IN"/>
        </w:rPr>
        <w:t xml:space="preserve"> 1900 </w:t>
      </w:r>
      <w:r w:rsidR="00B54A0A">
        <w:rPr>
          <w:rFonts w:cs="Mangal"/>
          <w:sz w:val="20"/>
          <w:lang w:bidi="hi-IN"/>
        </w:rPr>
        <w:t>to</w:t>
      </w:r>
      <w:r w:rsidR="00215342" w:rsidRPr="006E0A51">
        <w:rPr>
          <w:rFonts w:cs="Mangal"/>
          <w:sz w:val="20"/>
          <w:lang w:bidi="hi-IN"/>
        </w:rPr>
        <w:t xml:space="preserve"> 2013, G</w:t>
      </w:r>
      <w:r w:rsidRPr="006E0A51">
        <w:rPr>
          <w:rFonts w:cs="Mangal"/>
          <w:sz w:val="20"/>
          <w:lang w:bidi="hi-IN"/>
        </w:rPr>
        <w:t xml:space="preserve">) </w:t>
      </w:r>
      <w:r w:rsidR="00BA6547" w:rsidRPr="006E0A51">
        <w:rPr>
          <w:rFonts w:cs="Mangal"/>
          <w:sz w:val="20"/>
          <w:lang w:bidi="hi-IN"/>
        </w:rPr>
        <w:t>A scatter plot for uncertainty in temperature measurement with accuracy</w:t>
      </w:r>
      <w:r w:rsidR="0051533A">
        <w:rPr>
          <w:rFonts w:cs="Mangal"/>
          <w:sz w:val="20"/>
          <w:lang w:bidi="hi-IN"/>
        </w:rPr>
        <w:t xml:space="preserve"> from 1750 to 2015</w:t>
      </w:r>
    </w:p>
    <w:p w:rsidR="00445107" w:rsidRPr="006E0A51" w:rsidRDefault="00D86C2A" w:rsidP="006210E0">
      <w:pPr>
        <w:ind w:left="360"/>
        <w:jc w:val="both"/>
        <w:rPr>
          <w:rFonts w:cs="Tunga"/>
          <w:lang w:bidi="kn-IN"/>
        </w:rPr>
      </w:pPr>
      <w:r w:rsidRPr="006E0A51">
        <w:rPr>
          <w:b/>
          <w:bCs/>
        </w:rPr>
        <w:t xml:space="preserve">Abstract </w:t>
      </w:r>
      <w:r w:rsidRPr="006E0A51">
        <w:t xml:space="preserve">- </w:t>
      </w:r>
      <w:r w:rsidR="006210E0" w:rsidRPr="006E0A51">
        <w:t xml:space="preserve">Climate change also called global warming refers to the rise in average surface temperatures on Earth. Global warming is projected to have a number of effects on the oceans. Ongoing effects include rising sea levels due to thermal expansion and melting of glaciers and ice sheets, and warming of the ocean surface, leading to increased temperature stratification. </w:t>
      </w:r>
      <w:r w:rsidR="00FE7CEE" w:rsidRPr="006E0A51">
        <w:t>Since the industrial revolution, scientists have observed a continued and accelerating rise in the levels of greenhouse gases in the atmosphere. Over the last century, scientists have measured a 0.5-degree rise in average global temperatures that is due, at least in part, to increased levels of greenhouse gases. How will land plants respond to these changes in temperature and carbon dioxide levels? Will they delay or accel</w:t>
      </w:r>
      <w:r w:rsidR="00B76F6A" w:rsidRPr="006E0A51">
        <w:t>erate the global warming trend?</w:t>
      </w:r>
      <w:r w:rsidR="00B76F6A" w:rsidRPr="006E0A51">
        <w:rPr>
          <w:rFonts w:cs="Tunga"/>
          <w:lang w:bidi="kn-IN"/>
        </w:rPr>
        <w:t xml:space="preserve"> Can we analyze historical data to predict the future land temperature changes?</w:t>
      </w:r>
    </w:p>
    <w:p w:rsidR="00B76F6A" w:rsidRPr="006E0A51" w:rsidRDefault="00D5710E" w:rsidP="00D5710E">
      <w:pPr>
        <w:jc w:val="center"/>
        <w:rPr>
          <w:rFonts w:cs="Tunga"/>
          <w:b/>
          <w:bCs/>
          <w:szCs w:val="20"/>
          <w:lang w:bidi="kn-IN"/>
        </w:rPr>
      </w:pPr>
      <w:r w:rsidRPr="006E0A51">
        <w:rPr>
          <w:rFonts w:cs="Tunga"/>
          <w:b/>
          <w:bCs/>
          <w:noProof/>
          <w:szCs w:val="20"/>
        </w:rPr>
        <mc:AlternateContent>
          <mc:Choice Requires="wps">
            <w:drawing>
              <wp:anchor distT="0" distB="0" distL="114300" distR="114300" simplePos="0" relativeHeight="251659264" behindDoc="0" locked="0" layoutInCell="1" allowOverlap="1" wp14:anchorId="1D946A8B" wp14:editId="61C8167C">
                <wp:simplePos x="0" y="0"/>
                <wp:positionH relativeFrom="column">
                  <wp:posOffset>971550</wp:posOffset>
                </wp:positionH>
                <wp:positionV relativeFrom="paragraph">
                  <wp:posOffset>20320</wp:posOffset>
                </wp:positionV>
                <wp:extent cx="4152900" cy="0"/>
                <wp:effectExtent l="0" t="0" r="19050" b="19050"/>
                <wp:wrapNone/>
                <wp:docPr id="11" name="Straight Connector 11"/>
                <wp:cNvGraphicFramePr/>
                <a:graphic xmlns:a="http://schemas.openxmlformats.org/drawingml/2006/main">
                  <a:graphicData uri="http://schemas.microsoft.com/office/word/2010/wordprocessingShape">
                    <wps:wsp>
                      <wps:cNvCnPr/>
                      <wps:spPr>
                        <a:xfrm>
                          <a:off x="0" y="0"/>
                          <a:ext cx="41529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1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76.5pt,1.6pt" to="403.5pt,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" strokecolor="black [3040]"/>
            </w:pict>
          </mc:Fallback>
        </mc:AlternateConten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18"/>
        <w:gridCol w:w="540"/>
        <w:gridCol w:w="4518"/>
      </w:tblGrid>
      <w:tr w:rsidR="006E0A51" w:rsidRPr="003B7C34" w:rsidTr="00EE2290">
        <w:tc>
          <w:tcPr>
            <w:tcW w:w="4518" w:type="dxa"/>
          </w:tcPr>
          <w:p w:rsidR="006E0A51" w:rsidRPr="003B7C34" w:rsidRDefault="006E0A51" w:rsidP="00D5710E">
            <w:pPr>
              <w:rPr>
                <w:rFonts w:cs="Tunga"/>
                <w:b/>
                <w:bCs/>
                <w:lang w:bidi="kn-IN"/>
              </w:rPr>
            </w:pPr>
            <w:r w:rsidRPr="003B7C34">
              <w:rPr>
                <w:rFonts w:cs="Tunga"/>
                <w:b/>
                <w:bCs/>
                <w:lang w:bidi="kn-IN"/>
              </w:rPr>
              <w:t>INTRODUCTION</w:t>
            </w:r>
          </w:p>
          <w:p w:rsidR="006D31E5" w:rsidRDefault="006E0A51" w:rsidP="006D31E5">
            <w:pPr>
              <w:jc w:val="both"/>
              <w:rPr>
                <w:rFonts w:cs="Tunga"/>
                <w:lang w:bidi="kn-IN"/>
              </w:rPr>
            </w:pPr>
            <w:r w:rsidRPr="003B7C34">
              <w:rPr>
                <w:lang w:bidi="kn-IN"/>
              </w:rPr>
              <w:t xml:space="preserve">      As atmospheric concentrations of carbon dioxide continue to increase, the Earth's climate is expected to change significantly over the next several decades. In response, scientists expect to see gradual shifts in the regional distribution of plant </w:t>
            </w:r>
            <w:r w:rsidRPr="003B7C34">
              <w:rPr>
                <w:rFonts w:cs="Tunga"/>
                <w:lang w:bidi="kn-IN"/>
              </w:rPr>
              <w:t xml:space="preserve">species. </w:t>
            </w:r>
          </w:p>
          <w:p w:rsidR="006D31E5" w:rsidRPr="006D31E5" w:rsidRDefault="006E0A51" w:rsidP="006D31E5">
            <w:pPr>
              <w:jc w:val="both"/>
              <w:rPr>
                <w:rFonts w:cs="Tunga"/>
                <w:lang w:bidi="kn-IN"/>
              </w:rPr>
            </w:pPr>
            <w:r w:rsidRPr="003B7C34">
              <w:rPr>
                <w:rFonts w:cs="Tunga"/>
                <w:lang w:bidi="kn-IN"/>
              </w:rPr>
              <w:t xml:space="preserve">Moreover, there is speculation that </w:t>
            </w:r>
            <w:r w:rsidR="006D31E5" w:rsidRPr="003B7C34">
              <w:rPr>
                <w:rFonts w:cs="Tunga"/>
                <w:lang w:bidi="kn-IN"/>
              </w:rPr>
              <w:t>rising temperatures and heightened</w:t>
            </w:r>
            <w:r w:rsidR="006D31E5">
              <w:rPr>
                <w:rFonts w:cs="Tunga"/>
                <w:lang w:bidi="kn-IN"/>
              </w:rPr>
              <w:t xml:space="preserve"> </w:t>
            </w:r>
            <w:r w:rsidR="006D31E5" w:rsidRPr="003B7C34">
              <w:rPr>
                <w:rFonts w:cs="Tunga"/>
                <w:lang w:bidi="kn-IN"/>
              </w:rPr>
              <w:t>carbon</w:t>
            </w:r>
            <w:r w:rsidR="006D31E5">
              <w:rPr>
                <w:rFonts w:cs="Tunga"/>
                <w:lang w:bidi="kn-IN"/>
              </w:rPr>
              <w:t xml:space="preserve"> dioxide </w:t>
            </w:r>
          </w:p>
        </w:tc>
        <w:tc>
          <w:tcPr>
            <w:tcW w:w="540" w:type="dxa"/>
          </w:tcPr>
          <w:p w:rsidR="006E0A51" w:rsidRPr="003B7C34" w:rsidRDefault="006E0A51" w:rsidP="00D5710E">
            <w:pPr>
              <w:jc w:val="center"/>
              <w:rPr>
                <w:rFonts w:cs="Tunga"/>
                <w:b/>
                <w:bCs/>
                <w:lang w:bidi="kn-IN"/>
              </w:rPr>
            </w:pPr>
          </w:p>
        </w:tc>
        <w:tc>
          <w:tcPr>
            <w:tcW w:w="4518" w:type="dxa"/>
          </w:tcPr>
          <w:p w:rsidR="006D31E5" w:rsidRPr="006D31E5" w:rsidRDefault="006D31E5" w:rsidP="006D31E5">
            <w:pPr>
              <w:jc w:val="both"/>
              <w:rPr>
                <w:rFonts w:cs="Tunga"/>
                <w:lang w:bidi="kn-IN"/>
              </w:rPr>
            </w:pPr>
            <w:proofErr w:type="gramStart"/>
            <w:r w:rsidRPr="003B7C34">
              <w:rPr>
                <w:rFonts w:cs="Tunga"/>
                <w:lang w:bidi="kn-IN"/>
              </w:rPr>
              <w:t>levels</w:t>
            </w:r>
            <w:proofErr w:type="gramEnd"/>
            <w:r w:rsidRPr="003B7C34">
              <w:rPr>
                <w:rFonts w:cs="Tunga"/>
                <w:lang w:bidi="kn-IN"/>
              </w:rPr>
              <w:t xml:space="preserve"> will accelerate the</w:t>
            </w:r>
            <w:r>
              <w:rPr>
                <w:rFonts w:cs="Tunga"/>
                <w:lang w:bidi="kn-IN"/>
              </w:rPr>
              <w:t xml:space="preserve"> </w:t>
            </w:r>
            <w:r w:rsidRPr="003B7C34">
              <w:rPr>
                <w:rFonts w:cs="Tunga"/>
                <w:lang w:bidi="kn-IN"/>
              </w:rPr>
              <w:t>photosynthesis</w:t>
            </w:r>
            <w:r>
              <w:rPr>
                <w:rFonts w:cs="Tunga"/>
                <w:lang w:bidi="kn-IN"/>
              </w:rPr>
              <w:t xml:space="preserve"> </w:t>
            </w:r>
            <w:r w:rsidR="006E0A51" w:rsidRPr="003B7C34">
              <w:rPr>
                <w:rFonts w:cs="Tunga"/>
                <w:lang w:bidi="kn-IN"/>
              </w:rPr>
              <w:t xml:space="preserve">and growth rates of plants. Less well known is the critical role that vegetation will play in the carbon cycle and global warming. Scientists have carefully scrutinized and compared the amount of carbon </w:t>
            </w:r>
            <w:r>
              <w:rPr>
                <w:rFonts w:cs="Tunga"/>
                <w:lang w:bidi="kn-IN"/>
              </w:rPr>
              <w:t xml:space="preserve">dioxide released by fossil fuel </w:t>
            </w:r>
            <w:r w:rsidRPr="003B7C34">
              <w:rPr>
                <w:rFonts w:cs="Tunga"/>
                <w:lang w:bidi="kn-IN"/>
              </w:rPr>
              <w:t>burning to the rate of carbon dioxide buildup in the atmosphere and the amount absorbed by the oceans and land surfaces.</w:t>
            </w:r>
          </w:p>
        </w:tc>
      </w:tr>
    </w:tbl>
    <w:p w:rsidR="0015021D" w:rsidRPr="003B7C34" w:rsidRDefault="0015021D" w:rsidP="006E0A51">
      <w:pPr>
        <w:jc w:val="both"/>
        <w:rPr>
          <w:rFonts w:cs="Tunga"/>
          <w:lang w:bidi="kn-IN"/>
        </w:rPr>
        <w:sectPr w:rsidR="0015021D" w:rsidRPr="003B7C34" w:rsidSect="00445107">
          <w:pgSz w:w="12240" w:h="15840"/>
          <w:pgMar w:top="810" w:right="1440" w:bottom="1440" w:left="1440" w:header="720" w:footer="720" w:gutter="0"/>
          <w:cols w:space="720"/>
          <w:docGrid w:linePitch="360"/>
        </w:sectPr>
      </w:pPr>
    </w:p>
    <w:p w:rsidR="00D5710E" w:rsidRPr="003B7C34" w:rsidRDefault="006E0A51" w:rsidP="006E0A51">
      <w:pPr>
        <w:jc w:val="both"/>
        <w:rPr>
          <w:rFonts w:cs="Tunga"/>
          <w:lang w:bidi="kn-IN"/>
        </w:rPr>
      </w:pPr>
      <w:r w:rsidRPr="003B7C34">
        <w:rPr>
          <w:rFonts w:cs="Tunga"/>
          <w:lang w:bidi="kn-IN"/>
        </w:rPr>
        <w:lastRenderedPageBreak/>
        <w:t>They have concluded that over the past 15 years, approximately one-quarter of industrial carbon dioxide emissions have been absorbed and stored by the vast vegetated areas of the Northern Hemisphere, primarily the boreal and temperate forests of North America and Eurasia.</w:t>
      </w:r>
    </w:p>
    <w:p w:rsidR="0015021D" w:rsidRPr="003B7C34" w:rsidRDefault="0015021D" w:rsidP="006E0A51">
      <w:pPr>
        <w:jc w:val="both"/>
        <w:rPr>
          <w:rFonts w:cs="Tunga"/>
          <w:lang w:bidi="kn-IN"/>
        </w:rPr>
      </w:pPr>
      <w:r w:rsidRPr="003B7C34">
        <w:rPr>
          <w:rFonts w:cs="Tunga"/>
          <w:lang w:bidi="kn-IN"/>
        </w:rPr>
        <w:t>In addition to the carbon cycle, vegetation plays a direct role in other aspects of the Earth's climate. Green leaves are relatively dark, allowing for vegetated land to absorb more of the Sun's energy than light-colored deserts or snow-covered surfaces, which reflect most incoming solar radiation. Vegetation takes up water from the soil and releases it back to the atmosphere as water vapor, process called "evapotranspiration" New studies suggest that higher levels of carbon dioxide in the atmosphere, coupled with higher temperatures, could alter evapotranspiration rates, which would impact both the hydrological cycle as well as land plant biomes.</w:t>
      </w:r>
    </w:p>
    <w:p w:rsidR="0015021D" w:rsidRPr="003B7C34" w:rsidRDefault="005E41A1" w:rsidP="006E0A51">
      <w:pPr>
        <w:jc w:val="both"/>
        <w:rPr>
          <w:rFonts w:cs="Mangal"/>
          <w:b/>
          <w:bCs/>
          <w:lang w:bidi="hi-IN"/>
        </w:rPr>
      </w:pPr>
      <w:r w:rsidRPr="003B7C34">
        <w:rPr>
          <w:rFonts w:cs="Tunga"/>
          <w:b/>
          <w:bCs/>
          <w:lang w:bidi="kn-IN"/>
        </w:rPr>
        <w:t>1</w:t>
      </w:r>
      <w:r w:rsidR="0015021D" w:rsidRPr="003B7C34">
        <w:rPr>
          <w:rFonts w:cs="Tunga"/>
          <w:b/>
          <w:bCs/>
          <w:lang w:bidi="kn-IN"/>
        </w:rPr>
        <w:t xml:space="preserve"> RELATED WORK</w:t>
      </w:r>
    </w:p>
    <w:p w:rsidR="00760855" w:rsidRPr="003B7C34" w:rsidRDefault="00760855" w:rsidP="006E0A51">
      <w:pPr>
        <w:jc w:val="both"/>
        <w:rPr>
          <w:rFonts w:cs="Mangal"/>
          <w:b/>
          <w:bCs/>
          <w:lang w:bidi="hi-IN"/>
        </w:rPr>
      </w:pPr>
      <w:r w:rsidRPr="003B7C34">
        <w:rPr>
          <w:rFonts w:cs="Tunga"/>
          <w:b/>
          <w:bCs/>
          <w:lang w:bidi="kn-IN"/>
        </w:rPr>
        <w:t>1.1 LITERATURE SURVEY</w:t>
      </w:r>
    </w:p>
    <w:p w:rsidR="0015021D" w:rsidRPr="003B7C34" w:rsidRDefault="0015021D" w:rsidP="0015021D">
      <w:pPr>
        <w:jc w:val="both"/>
        <w:rPr>
          <w:rFonts w:cs="Tunga"/>
          <w:lang w:bidi="kn-IN"/>
        </w:rPr>
      </w:pPr>
      <w:r w:rsidRPr="003B7C34">
        <w:rPr>
          <w:rFonts w:cs="Tunga"/>
          <w:lang w:bidi="kn-IN"/>
        </w:rPr>
        <w:t>For this project, our group focused on existing research paper o</w:t>
      </w:r>
      <w:r w:rsidR="00133E0E" w:rsidRPr="003B7C34">
        <w:rPr>
          <w:rFonts w:cs="Tunga"/>
          <w:lang w:bidi="kn-IN"/>
        </w:rPr>
        <w:t>n changing in land temperatures</w:t>
      </w:r>
      <w:r w:rsidR="00EE2290" w:rsidRPr="003B7C34">
        <w:rPr>
          <w:rFonts w:cs="Tunga"/>
          <w:lang w:bidi="kn-IN"/>
        </w:rPr>
        <w:t>.</w:t>
      </w:r>
    </w:p>
    <w:p w:rsidR="00133E0E" w:rsidRPr="003B7C34" w:rsidRDefault="00133E0E" w:rsidP="00133E0E">
      <w:pPr>
        <w:jc w:val="both"/>
        <w:rPr>
          <w:rFonts w:cs="Tunga"/>
          <w:lang w:bidi="kn-IN"/>
        </w:rPr>
      </w:pPr>
      <w:r w:rsidRPr="003B7C34">
        <w:rPr>
          <w:rFonts w:cs="Tunga"/>
          <w:lang w:bidi="kn-IN"/>
        </w:rPr>
        <w:t xml:space="preserve">Research by Scott R. </w:t>
      </w:r>
      <w:proofErr w:type="spellStart"/>
      <w:r w:rsidRPr="003B7C34">
        <w:rPr>
          <w:rFonts w:cs="Tunga"/>
          <w:lang w:bidi="kn-IN"/>
        </w:rPr>
        <w:t>Loarie</w:t>
      </w:r>
      <w:proofErr w:type="spellEnd"/>
      <w:r w:rsidRPr="003B7C34">
        <w:rPr>
          <w:rFonts w:cs="Tunga"/>
          <w:lang w:bidi="kn-IN"/>
        </w:rPr>
        <w:t xml:space="preserve"> et al. (2009) [1] studies ecosystems’ response to recent changes in climate. As temperature rise, ecosystems which cannot change, such as mountains, are considered to be more threatened. The article presents a new index of velocity of temperature change (km/</w:t>
      </w:r>
      <w:proofErr w:type="spellStart"/>
      <w:r w:rsidRPr="003B7C34">
        <w:rPr>
          <w:rFonts w:cs="Tunga"/>
          <w:lang w:bidi="kn-IN"/>
        </w:rPr>
        <w:t>yr</w:t>
      </w:r>
      <w:proofErr w:type="spellEnd"/>
      <w:r w:rsidRPr="003B7C34">
        <w:rPr>
          <w:rFonts w:cs="Tunga"/>
          <w:lang w:bidi="kn-IN"/>
        </w:rPr>
        <w:t xml:space="preserve">) derived from spatial gradients and multi-model ensemble forecasts of rates of temperature increase. The results indicate management strategies for minimizing bio-diversity loss from climatic change. From the results, it is imperative that we need to gain </w:t>
      </w:r>
      <w:r w:rsidRPr="003B7C34">
        <w:rPr>
          <w:rFonts w:cs="Tunga"/>
          <w:lang w:bidi="kn-IN"/>
        </w:rPr>
        <w:lastRenderedPageBreak/>
        <w:t xml:space="preserve">more insights about the temperature change globally. </w:t>
      </w:r>
    </w:p>
    <w:p w:rsidR="00133E0E" w:rsidRPr="003B7C34" w:rsidRDefault="00133E0E" w:rsidP="00133E0E">
      <w:pPr>
        <w:jc w:val="both"/>
        <w:rPr>
          <w:rFonts w:cs="Tunga"/>
          <w:lang w:bidi="kn-IN"/>
        </w:rPr>
      </w:pPr>
      <w:r w:rsidRPr="003B7C34">
        <w:rPr>
          <w:rFonts w:cs="Tunga"/>
          <w:lang w:bidi="kn-IN"/>
        </w:rPr>
        <w:t xml:space="preserve">James Hansen et al. (2006) [2] conducted a study on global surface temperature from which they determined that global surface temperature has increased 0.2°C per decade in the past 30 years, similar to the warming rate predicted in the 1980s in initial global climate model simulations with transient greenhouse gas changes. Warming is larger in the Western Equatorial Pacific than in the Eastern Equatorial Pacific over the past century. The pattern of global warming has assumed expected characteristics, with high latitude amplification and larger warming over land than over ocean. This pattern results mainly from the ice–snow the response times of ocean and land. After observing the lot of changes in temperature based on geography, across past decades, it is interesting to visualize the changes in temperature and, how it affects the atmosphere? What is the rate of change of temperature across different decades? </w:t>
      </w:r>
    </w:p>
    <w:p w:rsidR="00B46947" w:rsidRPr="003B7C34" w:rsidRDefault="00133E0E" w:rsidP="00224363">
      <w:pPr>
        <w:jc w:val="both"/>
        <w:rPr>
          <w:rFonts w:cs="Mangal"/>
          <w:lang w:bidi="hi-IN"/>
        </w:rPr>
      </w:pPr>
      <w:r w:rsidRPr="003B7C34">
        <w:rPr>
          <w:rFonts w:cs="Tunga"/>
          <w:lang w:bidi="kn-IN"/>
        </w:rPr>
        <w:t>Study conducted by Robert Rohde et al. (2013) [3] reveals that global land mean temperature (comparing the average of the period 2001-2010 with that of 1951-1960) has increased by 0.90 ± 0.05°C (95% confidence). This change is consistent with the global land-surface warming results previously reported, but with reduced uncertainty. There are large differences between the surface temperatures of the hemispheres, and among the seven continents over the period. This triggers a curiosity to find the reasons behind it.</w:t>
      </w:r>
    </w:p>
    <w:p w:rsidR="00133E0E" w:rsidRPr="003B7C34" w:rsidRDefault="00B46947" w:rsidP="00133E0E">
      <w:pPr>
        <w:jc w:val="both"/>
        <w:rPr>
          <w:rFonts w:cs="Mangal"/>
          <w:b/>
          <w:bCs/>
          <w:lang w:bidi="hi-IN"/>
        </w:rPr>
      </w:pPr>
      <w:r w:rsidRPr="003B7C34">
        <w:rPr>
          <w:rFonts w:cs="Mangal"/>
          <w:b/>
          <w:bCs/>
          <w:lang w:bidi="hi-IN"/>
        </w:rPr>
        <w:t>2</w:t>
      </w:r>
      <w:r w:rsidR="005E41A1" w:rsidRPr="003B7C34">
        <w:rPr>
          <w:rFonts w:cs="Mangal"/>
          <w:b/>
          <w:bCs/>
          <w:lang w:bidi="hi-IN"/>
        </w:rPr>
        <w:t xml:space="preserve"> </w:t>
      </w:r>
      <w:r w:rsidRPr="003B7C34">
        <w:rPr>
          <w:rFonts w:cs="Mangal"/>
          <w:b/>
          <w:bCs/>
          <w:lang w:bidi="hi-IN"/>
        </w:rPr>
        <w:t>SYSTEM DESIGN</w:t>
      </w:r>
    </w:p>
    <w:p w:rsidR="00725789" w:rsidRPr="003B7C34" w:rsidRDefault="00725789" w:rsidP="00725789">
      <w:pPr>
        <w:jc w:val="both"/>
        <w:rPr>
          <w:rFonts w:cs="Mangal"/>
          <w:lang w:bidi="hi-IN"/>
        </w:rPr>
      </w:pPr>
      <w:r w:rsidRPr="003B7C34">
        <w:rPr>
          <w:rFonts w:cs="Mangal"/>
          <w:lang w:bidi="hi-IN"/>
        </w:rPr>
        <w:t xml:space="preserve">The design of </w:t>
      </w:r>
      <w:proofErr w:type="spellStart"/>
      <w:r w:rsidRPr="003B7C34">
        <w:rPr>
          <w:rFonts w:cs="Mangal"/>
          <w:lang w:bidi="hi-IN"/>
        </w:rPr>
        <w:t>TempRecoder</w:t>
      </w:r>
      <w:proofErr w:type="spellEnd"/>
      <w:r w:rsidRPr="003B7C34">
        <w:rPr>
          <w:rFonts w:cs="Mangal"/>
          <w:lang w:bidi="hi-IN"/>
        </w:rPr>
        <w:t xml:space="preserve"> is divided into three sections. First we had to obtain and cleanse the relevant data. Next we had to build tasks and use cases for the system. Finally, we had to implement visualizations for multiple </w:t>
      </w:r>
      <w:r w:rsidRPr="003B7C34">
        <w:rPr>
          <w:rFonts w:cs="Mangal"/>
          <w:lang w:bidi="hi-IN"/>
        </w:rPr>
        <w:lastRenderedPageBreak/>
        <w:t>attributes and connect them to the predictive model.</w:t>
      </w:r>
    </w:p>
    <w:p w:rsidR="00E079B3" w:rsidRPr="003B7C34" w:rsidRDefault="00E079B3" w:rsidP="00133E0E">
      <w:pPr>
        <w:jc w:val="both"/>
        <w:rPr>
          <w:rFonts w:cs="Mangal"/>
          <w:b/>
          <w:bCs/>
          <w:lang w:bidi="hi-IN"/>
        </w:rPr>
      </w:pPr>
      <w:r w:rsidRPr="003B7C34">
        <w:rPr>
          <w:rFonts w:cs="Mangal"/>
          <w:b/>
          <w:bCs/>
          <w:lang w:bidi="hi-IN"/>
        </w:rPr>
        <w:t xml:space="preserve">2.1 </w:t>
      </w:r>
      <w:r w:rsidR="00224363" w:rsidRPr="003B7C34">
        <w:rPr>
          <w:rFonts w:cs="Mangal"/>
          <w:b/>
          <w:bCs/>
          <w:lang w:bidi="hi-IN"/>
        </w:rPr>
        <w:t>Obtaining and Cleansing the Data</w:t>
      </w:r>
    </w:p>
    <w:p w:rsidR="00725789" w:rsidRPr="003B7C34" w:rsidRDefault="00725789" w:rsidP="00725789">
      <w:pPr>
        <w:jc w:val="both"/>
        <w:rPr>
          <w:rFonts w:cs="Mangal"/>
          <w:lang w:bidi="hi-IN"/>
        </w:rPr>
      </w:pPr>
      <w:r w:rsidRPr="003B7C34">
        <w:rPr>
          <w:rFonts w:cs="Mangal"/>
          <w:lang w:bidi="hi-IN"/>
        </w:rPr>
        <w:t xml:space="preserve">For our project data, we downloaded historical data about </w:t>
      </w:r>
      <w:r w:rsidR="00224363" w:rsidRPr="003B7C34">
        <w:rPr>
          <w:rFonts w:cs="Mangal"/>
          <w:lang w:bidi="hi-IN"/>
        </w:rPr>
        <w:t>land temperature</w:t>
      </w:r>
      <w:r w:rsidRPr="003B7C34">
        <w:rPr>
          <w:rFonts w:cs="Mangal"/>
          <w:lang w:bidi="hi-IN"/>
        </w:rPr>
        <w:t xml:space="preserve"> at </w:t>
      </w:r>
      <w:hyperlink r:id="rId7" w:history="1">
        <w:r w:rsidR="00224363" w:rsidRPr="003B7C34">
          <w:rPr>
            <w:rStyle w:val="Hyperlink"/>
            <w:rFonts w:cs="Mangal"/>
            <w:lang w:bidi="hi-IN"/>
          </w:rPr>
          <w:t>http://berkeleyearth.org/</w:t>
        </w:r>
      </w:hyperlink>
      <w:r w:rsidRPr="003B7C34">
        <w:rPr>
          <w:rFonts w:cs="Mangal"/>
          <w:lang w:bidi="hi-IN"/>
        </w:rPr>
        <w:t xml:space="preserve">. This data set </w:t>
      </w:r>
      <w:r w:rsidR="00224363" w:rsidRPr="003B7C34">
        <w:rPr>
          <w:rFonts w:cs="Mangal"/>
          <w:lang w:bidi="hi-IN"/>
        </w:rPr>
        <w:t>combines 1.6 billion temperature reports from 16 pre-existing archives. It is nicely packaged and allows for slicing into interesting subsets.</w:t>
      </w:r>
    </w:p>
    <w:p w:rsidR="00224363" w:rsidRPr="003B7C34" w:rsidRDefault="00224363" w:rsidP="00224363">
      <w:pPr>
        <w:jc w:val="both"/>
        <w:rPr>
          <w:rFonts w:cs="Mangal"/>
          <w:lang w:bidi="hi-IN"/>
        </w:rPr>
      </w:pPr>
      <w:r w:rsidRPr="003B7C34">
        <w:rPr>
          <w:rFonts w:cs="Mangal"/>
          <w:lang w:bidi="hi-IN"/>
        </w:rPr>
        <w:t xml:space="preserve">One of the most challenging tasks in any analysis project is the cleansing and formatting of the data in such a fashion as to enable accurate reporting. For the analysis that we wanted to perform, the two datasets had to be </w:t>
      </w:r>
      <w:proofErr w:type="gramStart"/>
      <w:r w:rsidRPr="003B7C34">
        <w:rPr>
          <w:rFonts w:cs="Mangal"/>
          <w:lang w:bidi="hi-IN"/>
        </w:rPr>
        <w:t>cleansed,</w:t>
      </w:r>
      <w:proofErr w:type="gramEnd"/>
      <w:r w:rsidRPr="003B7C34">
        <w:rPr>
          <w:rFonts w:cs="Mangal"/>
          <w:lang w:bidi="hi-IN"/>
        </w:rPr>
        <w:t xml:space="preserve"> and added code for countries and states in order to enable practical visualizations. </w:t>
      </w:r>
      <w:r w:rsidR="009F527F">
        <w:rPr>
          <w:rFonts w:cs="Mangal"/>
          <w:lang w:bidi="hi-IN"/>
        </w:rPr>
        <w:t>T</w:t>
      </w:r>
      <w:r w:rsidRPr="003B7C34">
        <w:rPr>
          <w:rFonts w:cs="Mangal"/>
          <w:lang w:bidi="hi-IN"/>
        </w:rPr>
        <w:t>he dataset was truncated to remove all values before 1900.</w:t>
      </w:r>
    </w:p>
    <w:p w:rsidR="00224363" w:rsidRDefault="00224363" w:rsidP="00224363">
      <w:pPr>
        <w:jc w:val="both"/>
        <w:rPr>
          <w:rFonts w:cs="Mangal"/>
          <w:b/>
          <w:bCs/>
          <w:lang w:bidi="hi-IN"/>
        </w:rPr>
      </w:pPr>
      <w:r w:rsidRPr="003B7C34">
        <w:rPr>
          <w:rFonts w:cs="Mangal"/>
          <w:b/>
          <w:bCs/>
          <w:lang w:bidi="hi-IN"/>
        </w:rPr>
        <w:t>2.2 Visualizations and Interface</w:t>
      </w:r>
    </w:p>
    <w:p w:rsidR="001E65E2" w:rsidRPr="001E65E2" w:rsidRDefault="001E65E2" w:rsidP="00224363">
      <w:pPr>
        <w:jc w:val="both"/>
        <w:rPr>
          <w:rFonts w:cs="Tunga"/>
          <w:lang w:bidi="kn-IN"/>
        </w:rPr>
      </w:pPr>
      <w:proofErr w:type="spellStart"/>
      <w:r w:rsidRPr="001E65E2">
        <w:rPr>
          <w:rFonts w:cs="Mangal" w:hint="cs"/>
          <w:lang w:bidi="hi-IN"/>
        </w:rPr>
        <w:t>Temp</w:t>
      </w:r>
      <w:r w:rsidRPr="001E65E2">
        <w:rPr>
          <w:rFonts w:cs="Tunga"/>
          <w:lang w:bidi="kn-IN"/>
        </w:rPr>
        <w:t>Recoder</w:t>
      </w:r>
      <w:proofErr w:type="spellEnd"/>
      <w:r w:rsidRPr="001E65E2">
        <w:rPr>
          <w:rFonts w:cs="Tunga"/>
          <w:lang w:bidi="kn-IN"/>
        </w:rPr>
        <w:t xml:space="preserve"> interface </w:t>
      </w:r>
      <w:r>
        <w:rPr>
          <w:rFonts w:cs="Tunga"/>
          <w:lang w:bidi="kn-IN"/>
        </w:rPr>
        <w:t xml:space="preserve">is </w:t>
      </w:r>
      <w:r w:rsidRPr="001E65E2">
        <w:rPr>
          <w:rFonts w:cs="Tunga"/>
          <w:lang w:bidi="kn-IN"/>
        </w:rPr>
        <w:t>tabbing structure</w:t>
      </w:r>
      <w:r>
        <w:rPr>
          <w:rFonts w:cs="Tunga"/>
          <w:lang w:bidi="kn-IN"/>
        </w:rPr>
        <w:t>d UI</w:t>
      </w:r>
      <w:r w:rsidRPr="001E65E2">
        <w:rPr>
          <w:rFonts w:cs="Tunga"/>
          <w:lang w:bidi="kn-IN"/>
        </w:rPr>
        <w:t xml:space="preserve">. And each tab contains </w:t>
      </w:r>
      <w:r>
        <w:rPr>
          <w:rFonts w:cs="Tunga"/>
          <w:lang w:bidi="kn-IN"/>
        </w:rPr>
        <w:t>one chart.</w:t>
      </w:r>
    </w:p>
    <w:p w:rsidR="00007C09" w:rsidRDefault="00224363" w:rsidP="00224363">
      <w:pPr>
        <w:jc w:val="both"/>
        <w:rPr>
          <w:rFonts w:cs="Mangal"/>
          <w:b/>
          <w:bCs/>
          <w:lang w:bidi="hi-IN"/>
        </w:rPr>
      </w:pPr>
      <w:r w:rsidRPr="00007C09">
        <w:rPr>
          <w:rFonts w:cs="Mangal"/>
          <w:b/>
          <w:bCs/>
          <w:lang w:bidi="hi-IN"/>
        </w:rPr>
        <w:t xml:space="preserve">2.2.1 </w:t>
      </w:r>
      <w:r w:rsidR="00F44B73" w:rsidRPr="00007C09">
        <w:rPr>
          <w:rFonts w:cs="Mangal"/>
          <w:b/>
          <w:bCs/>
          <w:lang w:bidi="hi-IN"/>
        </w:rPr>
        <w:t xml:space="preserve">World Map with average temperature </w:t>
      </w:r>
    </w:p>
    <w:p w:rsidR="00007C09" w:rsidRDefault="00007C09" w:rsidP="00007C09">
      <w:pPr>
        <w:jc w:val="both"/>
        <w:rPr>
          <w:rFonts w:cs="Mangal"/>
          <w:noProof/>
          <w:lang w:bidi="hi-IN"/>
        </w:rPr>
      </w:pPr>
      <w:r>
        <w:rPr>
          <w:rFonts w:cs="Mangal"/>
          <w:lang w:bidi="hi-IN"/>
        </w:rPr>
        <w:t xml:space="preserve">The </w:t>
      </w:r>
      <w:proofErr w:type="spellStart"/>
      <w:r>
        <w:rPr>
          <w:rFonts w:cs="Mangal"/>
          <w:lang w:bidi="hi-IN"/>
        </w:rPr>
        <w:t>ch</w:t>
      </w:r>
      <w:r w:rsidRPr="00007C09">
        <w:rPr>
          <w:rFonts w:cs="Mangal"/>
          <w:lang w:bidi="hi-IN"/>
        </w:rPr>
        <w:t>oropleth</w:t>
      </w:r>
      <w:proofErr w:type="spellEnd"/>
      <w:r w:rsidRPr="00007C09">
        <w:rPr>
          <w:rFonts w:cs="Mangal"/>
          <w:lang w:bidi="hi-IN"/>
        </w:rPr>
        <w:t xml:space="preserve"> map shows the world map color coded in </w:t>
      </w:r>
      <w:r w:rsidR="00F623AF">
        <w:rPr>
          <w:rFonts w:cs="Mangal"/>
          <w:lang w:bidi="hi-IN"/>
        </w:rPr>
        <w:t xml:space="preserve">blue (cool) to </w:t>
      </w:r>
      <w:r w:rsidRPr="00007C09">
        <w:rPr>
          <w:rFonts w:cs="Mangal"/>
          <w:lang w:bidi="hi-IN"/>
        </w:rPr>
        <w:t>red</w:t>
      </w:r>
      <w:r w:rsidR="00F623AF">
        <w:rPr>
          <w:rFonts w:cs="Mangal"/>
          <w:lang w:bidi="hi-IN"/>
        </w:rPr>
        <w:t xml:space="preserve"> (hot) as shown in Fig 2</w:t>
      </w:r>
      <w:r w:rsidRPr="00007C09">
        <w:rPr>
          <w:rFonts w:cs="Mangal"/>
          <w:lang w:bidi="hi-IN"/>
        </w:rPr>
        <w:t>. Hovering on a country shows the country’s name and</w:t>
      </w:r>
      <w:r>
        <w:rPr>
          <w:rFonts w:cs="Mangal"/>
          <w:lang w:bidi="hi-IN"/>
        </w:rPr>
        <w:t xml:space="preserve"> </w:t>
      </w:r>
      <w:r w:rsidR="009F527F">
        <w:rPr>
          <w:rFonts w:cs="Mangal"/>
          <w:lang w:bidi="hi-IN"/>
        </w:rPr>
        <w:t>land average temperature</w:t>
      </w:r>
      <w:r w:rsidRPr="00007C09">
        <w:rPr>
          <w:rFonts w:cs="Mangal"/>
          <w:lang w:bidi="hi-IN"/>
        </w:rPr>
        <w:t xml:space="preserve">. </w:t>
      </w:r>
      <w:r w:rsidR="009F527F">
        <w:rPr>
          <w:rFonts w:cs="Mangal"/>
          <w:lang w:bidi="hi-IN"/>
        </w:rPr>
        <w:t>Filtering can be done based on months and years.</w:t>
      </w:r>
    </w:p>
    <w:p w:rsidR="00F623AF" w:rsidRDefault="00F44B73" w:rsidP="004D6FE5">
      <w:pPr>
        <w:jc w:val="both"/>
        <w:rPr>
          <w:rFonts w:cs="Mangal"/>
          <w:sz w:val="20"/>
          <w:lang w:bidi="hi-IN"/>
        </w:rPr>
      </w:pPr>
      <w:r w:rsidRPr="003B7C34">
        <w:rPr>
          <w:rFonts w:cs="Mangal"/>
          <w:noProof/>
        </w:rPr>
        <w:drawing>
          <wp:inline distT="0" distB="0" distL="0" distR="0" wp14:anchorId="1D4BB15B" wp14:editId="7BDFAB79">
            <wp:extent cx="2733675" cy="1647825"/>
            <wp:effectExtent l="19050" t="19050" r="28575" b="28575"/>
            <wp:docPr id="1" name="Picture 1" descr="E:\Madhu\Documents\Education\MS\Spring 2016\4 Visual Analytics\Project\Docs\Charts\1worl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Madhu\Documents\Education\MS\Spring 2016\4 Visual Analytics\Project\Docs\Charts\1world.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33675" cy="1647825"/>
                    </a:xfrm>
                    <a:prstGeom prst="rect">
                      <a:avLst/>
                    </a:prstGeom>
                    <a:noFill/>
                    <a:ln>
                      <a:solidFill>
                        <a:schemeClr val="tx1"/>
                      </a:solidFill>
                    </a:ln>
                  </pic:spPr>
                </pic:pic>
              </a:graphicData>
            </a:graphic>
          </wp:inline>
        </w:drawing>
      </w:r>
      <w:r w:rsidR="00F623AF">
        <w:rPr>
          <w:rFonts w:cs="Mangal"/>
          <w:sz w:val="20"/>
          <w:lang w:bidi="hi-IN"/>
        </w:rPr>
        <w:t>Fig 2:</w:t>
      </w:r>
      <w:r w:rsidR="00F623AF" w:rsidRPr="006E0A51">
        <w:rPr>
          <w:rFonts w:cs="Mangal"/>
          <w:sz w:val="20"/>
          <w:lang w:bidi="hi-IN"/>
        </w:rPr>
        <w:t xml:space="preserve"> A </w:t>
      </w:r>
      <w:proofErr w:type="spellStart"/>
      <w:r w:rsidR="00F623AF" w:rsidRPr="006E0A51">
        <w:rPr>
          <w:rFonts w:cs="Mangal"/>
          <w:sz w:val="20"/>
          <w:lang w:bidi="hi-IN"/>
        </w:rPr>
        <w:t>choropleth</w:t>
      </w:r>
      <w:proofErr w:type="spellEnd"/>
      <w:r w:rsidR="00F623AF" w:rsidRPr="006E0A51">
        <w:rPr>
          <w:rFonts w:cs="Mangal"/>
          <w:sz w:val="20"/>
          <w:lang w:bidi="hi-IN"/>
        </w:rPr>
        <w:t xml:space="preserve"> of the world map indicating the average land temperature across globe between 1900 and 2013</w:t>
      </w:r>
    </w:p>
    <w:p w:rsidR="00EE2290" w:rsidRDefault="004D6FE5" w:rsidP="004D6FE5">
      <w:pPr>
        <w:jc w:val="both"/>
        <w:rPr>
          <w:rFonts w:cs="Mangal"/>
          <w:b/>
          <w:bCs/>
          <w:lang w:bidi="hi-IN"/>
        </w:rPr>
      </w:pPr>
      <w:r w:rsidRPr="009F527F">
        <w:rPr>
          <w:rFonts w:cs="Mangal"/>
          <w:b/>
          <w:bCs/>
          <w:lang w:bidi="hi-IN"/>
        </w:rPr>
        <w:lastRenderedPageBreak/>
        <w:t>2.2</w:t>
      </w:r>
      <w:r w:rsidR="00F44B73" w:rsidRPr="009F527F">
        <w:rPr>
          <w:rFonts w:cs="Mangal"/>
          <w:b/>
          <w:bCs/>
          <w:lang w:bidi="hi-IN"/>
        </w:rPr>
        <w:t>.2</w:t>
      </w:r>
      <w:r w:rsidR="001D5C9E" w:rsidRPr="009F527F">
        <w:rPr>
          <w:rFonts w:cs="Mangal"/>
          <w:b/>
          <w:bCs/>
          <w:lang w:bidi="hi-IN"/>
        </w:rPr>
        <w:t xml:space="preserve"> USA Map </w:t>
      </w:r>
      <w:r w:rsidR="009F527F">
        <w:rPr>
          <w:rFonts w:cs="Mangal"/>
          <w:b/>
          <w:bCs/>
          <w:lang w:bidi="hi-IN"/>
        </w:rPr>
        <w:t>with states’ average temperature</w:t>
      </w:r>
    </w:p>
    <w:p w:rsidR="009F527F" w:rsidRPr="009F527F" w:rsidRDefault="009F527F" w:rsidP="004D6FE5">
      <w:pPr>
        <w:jc w:val="both"/>
        <w:rPr>
          <w:rFonts w:cs="Mangal"/>
          <w:noProof/>
          <w:lang w:bidi="hi-IN"/>
        </w:rPr>
      </w:pPr>
      <w:r>
        <w:rPr>
          <w:rFonts w:cs="Mangal"/>
          <w:lang w:bidi="hi-IN"/>
        </w:rPr>
        <w:t xml:space="preserve">The </w:t>
      </w:r>
      <w:proofErr w:type="spellStart"/>
      <w:r>
        <w:rPr>
          <w:rFonts w:cs="Mangal"/>
          <w:lang w:bidi="hi-IN"/>
        </w:rPr>
        <w:t>ch</w:t>
      </w:r>
      <w:r w:rsidRPr="00007C09">
        <w:rPr>
          <w:rFonts w:cs="Mangal"/>
          <w:lang w:bidi="hi-IN"/>
        </w:rPr>
        <w:t>oropleth</w:t>
      </w:r>
      <w:proofErr w:type="spellEnd"/>
      <w:r w:rsidRPr="00007C09">
        <w:rPr>
          <w:rFonts w:cs="Mangal"/>
          <w:lang w:bidi="hi-IN"/>
        </w:rPr>
        <w:t xml:space="preserve"> map </w:t>
      </w:r>
      <w:r>
        <w:rPr>
          <w:rFonts w:cs="Mangal"/>
          <w:lang w:bidi="hi-IN"/>
        </w:rPr>
        <w:t xml:space="preserve">of USA </w:t>
      </w:r>
      <w:r w:rsidRPr="00007C09">
        <w:rPr>
          <w:rFonts w:cs="Mangal"/>
          <w:lang w:bidi="hi-IN"/>
        </w:rPr>
        <w:t xml:space="preserve">shows the world map color coded in </w:t>
      </w:r>
      <w:r>
        <w:rPr>
          <w:rFonts w:cs="Mangal"/>
          <w:lang w:bidi="hi-IN"/>
        </w:rPr>
        <w:t xml:space="preserve">blue (cool) to </w:t>
      </w:r>
      <w:r w:rsidRPr="00007C09">
        <w:rPr>
          <w:rFonts w:cs="Mangal"/>
          <w:lang w:bidi="hi-IN"/>
        </w:rPr>
        <w:t>red</w:t>
      </w:r>
      <w:r>
        <w:rPr>
          <w:rFonts w:cs="Mangal"/>
          <w:lang w:bidi="hi-IN"/>
        </w:rPr>
        <w:t xml:space="preserve"> (hot) as shown in Fig 2</w:t>
      </w:r>
      <w:r w:rsidRPr="00007C09">
        <w:rPr>
          <w:rFonts w:cs="Mangal"/>
          <w:lang w:bidi="hi-IN"/>
        </w:rPr>
        <w:t xml:space="preserve">. Hovering on a country shows the </w:t>
      </w:r>
      <w:r>
        <w:rPr>
          <w:rFonts w:cs="Mangal"/>
          <w:lang w:bidi="hi-IN"/>
        </w:rPr>
        <w:t>USA state</w:t>
      </w:r>
      <w:r w:rsidRPr="00007C09">
        <w:rPr>
          <w:rFonts w:cs="Mangal"/>
          <w:lang w:bidi="hi-IN"/>
        </w:rPr>
        <w:t>’s name and</w:t>
      </w:r>
      <w:r>
        <w:rPr>
          <w:rFonts w:cs="Mangal"/>
          <w:lang w:bidi="hi-IN"/>
        </w:rPr>
        <w:t xml:space="preserve"> land average temperature</w:t>
      </w:r>
      <w:r w:rsidRPr="00007C09">
        <w:rPr>
          <w:rFonts w:cs="Mangal"/>
          <w:lang w:bidi="hi-IN"/>
        </w:rPr>
        <w:t xml:space="preserve">. </w:t>
      </w:r>
      <w:r>
        <w:rPr>
          <w:rFonts w:cs="Mangal"/>
          <w:lang w:bidi="hi-IN"/>
        </w:rPr>
        <w:t>Filtering can be done based on months and years.</w:t>
      </w:r>
    </w:p>
    <w:p w:rsidR="009F527F" w:rsidRDefault="00F44B73" w:rsidP="00133E0E">
      <w:pPr>
        <w:jc w:val="both"/>
        <w:rPr>
          <w:rFonts w:cs="Mangal"/>
          <w:lang w:bidi="hi-IN"/>
        </w:rPr>
      </w:pPr>
      <w:r w:rsidRPr="003B7C34">
        <w:rPr>
          <w:rFonts w:cs="Mangal"/>
          <w:noProof/>
        </w:rPr>
        <w:drawing>
          <wp:inline distT="0" distB="0" distL="0" distR="0" wp14:anchorId="0A28815D" wp14:editId="4EF77BC4">
            <wp:extent cx="2733675" cy="1657350"/>
            <wp:effectExtent l="19050" t="19050" r="28575" b="19050"/>
            <wp:docPr id="3" name="Picture 3" descr="E:\Madhu\Documents\Education\MS\Spring 2016\4 Visual Analytics\Project\Docs\Charts\2us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Madhu\Documents\Education\MS\Spring 2016\4 Visual Analytics\Project\Docs\Charts\2usa.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733675" cy="1657350"/>
                    </a:xfrm>
                    <a:prstGeom prst="rect">
                      <a:avLst/>
                    </a:prstGeom>
                    <a:noFill/>
                    <a:ln>
                      <a:solidFill>
                        <a:schemeClr val="tx1"/>
                      </a:solidFill>
                    </a:ln>
                  </pic:spPr>
                </pic:pic>
              </a:graphicData>
            </a:graphic>
          </wp:inline>
        </w:drawing>
      </w:r>
      <w:r w:rsidR="009F527F">
        <w:rPr>
          <w:rFonts w:cs="Mangal"/>
          <w:sz w:val="20"/>
          <w:lang w:bidi="hi-IN"/>
        </w:rPr>
        <w:t>Fig 3:</w:t>
      </w:r>
      <w:r w:rsidR="009F527F" w:rsidRPr="006E0A51">
        <w:rPr>
          <w:rFonts w:cs="Mangal"/>
          <w:sz w:val="20"/>
          <w:lang w:bidi="hi-IN"/>
        </w:rPr>
        <w:t xml:space="preserve"> A </w:t>
      </w:r>
      <w:proofErr w:type="spellStart"/>
      <w:r w:rsidR="009F527F" w:rsidRPr="006E0A51">
        <w:rPr>
          <w:rFonts w:cs="Mangal"/>
          <w:sz w:val="20"/>
          <w:lang w:bidi="hi-IN"/>
        </w:rPr>
        <w:t>choropleth</w:t>
      </w:r>
      <w:proofErr w:type="spellEnd"/>
      <w:r w:rsidR="009F527F" w:rsidRPr="006E0A51">
        <w:rPr>
          <w:rFonts w:cs="Mangal"/>
          <w:sz w:val="20"/>
          <w:lang w:bidi="hi-IN"/>
        </w:rPr>
        <w:t xml:space="preserve"> of the USA map indicating the average land temperature across USA between 1900 and 2013</w:t>
      </w:r>
    </w:p>
    <w:p w:rsidR="004D6FE5" w:rsidRDefault="00EE2290" w:rsidP="00133E0E">
      <w:pPr>
        <w:jc w:val="both"/>
        <w:rPr>
          <w:rFonts w:cs="Mangal"/>
          <w:b/>
          <w:bCs/>
          <w:lang w:bidi="hi-IN"/>
        </w:rPr>
      </w:pPr>
      <w:r w:rsidRPr="009F527F">
        <w:rPr>
          <w:rFonts w:cs="Mangal"/>
          <w:b/>
          <w:bCs/>
          <w:lang w:bidi="hi-IN"/>
        </w:rPr>
        <w:t>2.</w:t>
      </w:r>
      <w:r w:rsidR="00F44B73" w:rsidRPr="009F527F">
        <w:rPr>
          <w:rFonts w:cs="Mangal"/>
          <w:b/>
          <w:bCs/>
          <w:lang w:bidi="hi-IN"/>
        </w:rPr>
        <w:t>2.</w:t>
      </w:r>
      <w:r w:rsidRPr="009F527F">
        <w:rPr>
          <w:rFonts w:cs="Mangal"/>
          <w:b/>
          <w:bCs/>
          <w:lang w:bidi="hi-IN"/>
        </w:rPr>
        <w:t>3 Detailed analysis of global temperature by country, year, month</w:t>
      </w:r>
    </w:p>
    <w:p w:rsidR="009F527F" w:rsidRPr="009F527F" w:rsidRDefault="009F527F" w:rsidP="00133E0E">
      <w:pPr>
        <w:jc w:val="both"/>
        <w:rPr>
          <w:rFonts w:cs="Mangal"/>
          <w:noProof/>
          <w:lang w:bidi="hi-IN"/>
        </w:rPr>
      </w:pPr>
      <w:r>
        <w:rPr>
          <w:rFonts w:cs="Mangal"/>
          <w:lang w:bidi="hi-IN"/>
        </w:rPr>
        <w:t xml:space="preserve">The bar chart </w:t>
      </w:r>
      <w:r w:rsidRPr="00007C09">
        <w:rPr>
          <w:rFonts w:cs="Mangal"/>
          <w:lang w:bidi="hi-IN"/>
        </w:rPr>
        <w:t xml:space="preserve">shows </w:t>
      </w:r>
      <w:r>
        <w:rPr>
          <w:rFonts w:cs="Mangal"/>
          <w:lang w:bidi="hi-IN"/>
        </w:rPr>
        <w:t>land average temperature as shown in Fig 4</w:t>
      </w:r>
      <w:r w:rsidRPr="00007C09">
        <w:rPr>
          <w:rFonts w:cs="Mangal"/>
          <w:lang w:bidi="hi-IN"/>
        </w:rPr>
        <w:t xml:space="preserve">. Hovering on a </w:t>
      </w:r>
      <w:r>
        <w:rPr>
          <w:rFonts w:cs="Mangal"/>
          <w:lang w:bidi="hi-IN"/>
        </w:rPr>
        <w:t>bar</w:t>
      </w:r>
      <w:r w:rsidRPr="00007C09">
        <w:rPr>
          <w:rFonts w:cs="Mangal"/>
          <w:lang w:bidi="hi-IN"/>
        </w:rPr>
        <w:t xml:space="preserve"> shows the </w:t>
      </w:r>
      <w:r>
        <w:rPr>
          <w:rFonts w:cs="Mangal"/>
          <w:lang w:bidi="hi-IN"/>
        </w:rPr>
        <w:t>country</w:t>
      </w:r>
      <w:r w:rsidRPr="00007C09">
        <w:rPr>
          <w:rFonts w:cs="Mangal"/>
          <w:lang w:bidi="hi-IN"/>
        </w:rPr>
        <w:t>’s name</w:t>
      </w:r>
      <w:r>
        <w:rPr>
          <w:rFonts w:cs="Mangal"/>
          <w:lang w:bidi="hi-IN"/>
        </w:rPr>
        <w:t>/month/year</w:t>
      </w:r>
      <w:r w:rsidRPr="00007C09">
        <w:rPr>
          <w:rFonts w:cs="Mangal"/>
          <w:lang w:bidi="hi-IN"/>
        </w:rPr>
        <w:t xml:space="preserve"> and</w:t>
      </w:r>
      <w:r>
        <w:rPr>
          <w:rFonts w:cs="Mangal"/>
          <w:lang w:bidi="hi-IN"/>
        </w:rPr>
        <w:t xml:space="preserve"> land average temperature</w:t>
      </w:r>
      <w:r w:rsidRPr="00007C09">
        <w:rPr>
          <w:rFonts w:cs="Mangal"/>
          <w:lang w:bidi="hi-IN"/>
        </w:rPr>
        <w:t xml:space="preserve">. </w:t>
      </w:r>
      <w:r>
        <w:rPr>
          <w:rFonts w:cs="Mangal"/>
          <w:lang w:bidi="hi-IN"/>
        </w:rPr>
        <w:t>Filtering can be done based on countries, months and years. Grouping of data can do based on country, month, year.</w:t>
      </w:r>
    </w:p>
    <w:p w:rsidR="009F527F" w:rsidRDefault="00F44B73" w:rsidP="00EE2290">
      <w:pPr>
        <w:jc w:val="both"/>
        <w:rPr>
          <w:rFonts w:cs="Mangal"/>
          <w:lang w:bidi="hi-IN"/>
        </w:rPr>
      </w:pPr>
      <w:r w:rsidRPr="003B7C34">
        <w:rPr>
          <w:rFonts w:cs="Mangal"/>
          <w:noProof/>
        </w:rPr>
        <w:drawing>
          <wp:inline distT="0" distB="0" distL="0" distR="0" wp14:anchorId="0753E3C6" wp14:editId="3855E70A">
            <wp:extent cx="2743200" cy="1466850"/>
            <wp:effectExtent l="19050" t="19050" r="19050" b="19050"/>
            <wp:docPr id="4" name="Picture 4" descr="E:\Madhu\Documents\Education\MS\Spring 2016\4 Visual Analytics\Project\Docs\Charts\3deepdow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Madhu\Documents\Education\MS\Spring 2016\4 Visual Analytics\Project\Docs\Charts\3deepdown.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743200" cy="1466850"/>
                    </a:xfrm>
                    <a:prstGeom prst="rect">
                      <a:avLst/>
                    </a:prstGeom>
                    <a:noFill/>
                    <a:ln>
                      <a:solidFill>
                        <a:schemeClr val="tx1"/>
                      </a:solidFill>
                    </a:ln>
                  </pic:spPr>
                </pic:pic>
              </a:graphicData>
            </a:graphic>
          </wp:inline>
        </w:drawing>
      </w:r>
      <w:r w:rsidR="009F527F">
        <w:rPr>
          <w:rFonts w:cs="Mangal"/>
          <w:sz w:val="20"/>
          <w:lang w:bidi="hi-IN"/>
        </w:rPr>
        <w:t xml:space="preserve">Fig 4: </w:t>
      </w:r>
      <w:r w:rsidR="009F527F" w:rsidRPr="006E0A51">
        <w:rPr>
          <w:rFonts w:cs="Mangal"/>
          <w:sz w:val="20"/>
          <w:lang w:bidi="hi-IN"/>
        </w:rPr>
        <w:t>A bar chart indicating the deep down analysis of land temperature across countries</w:t>
      </w:r>
      <w:r w:rsidR="009F527F" w:rsidRPr="003B7C34">
        <w:rPr>
          <w:rFonts w:cs="Mangal"/>
          <w:lang w:bidi="hi-IN"/>
        </w:rPr>
        <w:t xml:space="preserve"> </w:t>
      </w:r>
    </w:p>
    <w:p w:rsidR="009F527F" w:rsidRDefault="009F527F" w:rsidP="00EE2290">
      <w:pPr>
        <w:jc w:val="both"/>
        <w:rPr>
          <w:rFonts w:cs="Mangal"/>
          <w:lang w:bidi="hi-IN"/>
        </w:rPr>
      </w:pPr>
    </w:p>
    <w:p w:rsidR="00EE2290" w:rsidRDefault="00EE2290" w:rsidP="00EE2290">
      <w:pPr>
        <w:jc w:val="both"/>
        <w:rPr>
          <w:rFonts w:cs="Mangal"/>
          <w:b/>
          <w:bCs/>
          <w:lang w:bidi="hi-IN"/>
        </w:rPr>
      </w:pPr>
      <w:r w:rsidRPr="009F527F">
        <w:rPr>
          <w:rFonts w:cs="Mangal"/>
          <w:b/>
          <w:bCs/>
          <w:lang w:bidi="hi-IN"/>
        </w:rPr>
        <w:lastRenderedPageBreak/>
        <w:t>2.</w:t>
      </w:r>
      <w:r w:rsidR="00F44B73" w:rsidRPr="009F527F">
        <w:rPr>
          <w:rFonts w:cs="Mangal"/>
          <w:b/>
          <w:bCs/>
          <w:lang w:bidi="hi-IN"/>
        </w:rPr>
        <w:t>2.</w:t>
      </w:r>
      <w:r w:rsidRPr="009F527F">
        <w:rPr>
          <w:rFonts w:cs="Mangal"/>
          <w:b/>
          <w:bCs/>
          <w:lang w:bidi="hi-IN"/>
        </w:rPr>
        <w:t>4 Detailed analysis of USA temperature by state, year, month</w:t>
      </w:r>
    </w:p>
    <w:p w:rsidR="009F527F" w:rsidRPr="009F527F" w:rsidRDefault="009F527F" w:rsidP="00EE2290">
      <w:pPr>
        <w:jc w:val="both"/>
        <w:rPr>
          <w:rFonts w:cs="Mangal"/>
          <w:noProof/>
          <w:lang w:bidi="hi-IN"/>
        </w:rPr>
      </w:pPr>
      <w:r>
        <w:rPr>
          <w:rFonts w:cs="Mangal"/>
          <w:lang w:bidi="hi-IN"/>
        </w:rPr>
        <w:t xml:space="preserve">The bar chart </w:t>
      </w:r>
      <w:r w:rsidRPr="00007C09">
        <w:rPr>
          <w:rFonts w:cs="Mangal"/>
          <w:lang w:bidi="hi-IN"/>
        </w:rPr>
        <w:t xml:space="preserve">shows </w:t>
      </w:r>
      <w:r>
        <w:rPr>
          <w:rFonts w:cs="Mangal"/>
          <w:lang w:bidi="hi-IN"/>
        </w:rPr>
        <w:t>land average temperature as shown in Fig 5</w:t>
      </w:r>
      <w:r w:rsidRPr="00007C09">
        <w:rPr>
          <w:rFonts w:cs="Mangal"/>
          <w:lang w:bidi="hi-IN"/>
        </w:rPr>
        <w:t xml:space="preserve">. Hovering on a </w:t>
      </w:r>
      <w:r>
        <w:rPr>
          <w:rFonts w:cs="Mangal"/>
          <w:lang w:bidi="hi-IN"/>
        </w:rPr>
        <w:t>bar</w:t>
      </w:r>
      <w:r w:rsidRPr="00007C09">
        <w:rPr>
          <w:rFonts w:cs="Mangal"/>
          <w:lang w:bidi="hi-IN"/>
        </w:rPr>
        <w:t xml:space="preserve"> shows the </w:t>
      </w:r>
      <w:r>
        <w:rPr>
          <w:rFonts w:cs="Mangal"/>
          <w:lang w:bidi="hi-IN"/>
        </w:rPr>
        <w:t>USA state</w:t>
      </w:r>
      <w:r w:rsidRPr="00007C09">
        <w:rPr>
          <w:rFonts w:cs="Mangal"/>
          <w:lang w:bidi="hi-IN"/>
        </w:rPr>
        <w:t>’s name</w:t>
      </w:r>
      <w:r>
        <w:rPr>
          <w:rFonts w:cs="Mangal"/>
          <w:lang w:bidi="hi-IN"/>
        </w:rPr>
        <w:t>/month/year</w:t>
      </w:r>
      <w:r w:rsidRPr="00007C09">
        <w:rPr>
          <w:rFonts w:cs="Mangal"/>
          <w:lang w:bidi="hi-IN"/>
        </w:rPr>
        <w:t xml:space="preserve"> and</w:t>
      </w:r>
      <w:r>
        <w:rPr>
          <w:rFonts w:cs="Mangal"/>
          <w:lang w:bidi="hi-IN"/>
        </w:rPr>
        <w:t xml:space="preserve"> land average temperature</w:t>
      </w:r>
      <w:r w:rsidRPr="00007C09">
        <w:rPr>
          <w:rFonts w:cs="Mangal"/>
          <w:lang w:bidi="hi-IN"/>
        </w:rPr>
        <w:t xml:space="preserve">. </w:t>
      </w:r>
      <w:r>
        <w:rPr>
          <w:rFonts w:cs="Mangal"/>
          <w:lang w:bidi="hi-IN"/>
        </w:rPr>
        <w:t>Filtering can be done based on states, months and years. Grouping of data can do based on country, month, year.</w:t>
      </w:r>
    </w:p>
    <w:p w:rsidR="003054C4" w:rsidRPr="001E65E2" w:rsidRDefault="00F44B73" w:rsidP="00EE2290">
      <w:pPr>
        <w:jc w:val="both"/>
        <w:rPr>
          <w:rFonts w:cs="Mangal"/>
          <w:b/>
          <w:bCs/>
          <w:lang w:bidi="hi-IN"/>
        </w:rPr>
      </w:pPr>
      <w:r w:rsidRPr="003B7C34">
        <w:rPr>
          <w:rFonts w:cs="Mangal"/>
          <w:noProof/>
        </w:rPr>
        <w:drawing>
          <wp:inline distT="0" distB="0" distL="0" distR="0" wp14:anchorId="528D48BE" wp14:editId="112C8043">
            <wp:extent cx="2743200" cy="1476375"/>
            <wp:effectExtent l="19050" t="19050" r="19050" b="28575"/>
            <wp:docPr id="5" name="Picture 5" descr="E:\Madhu\Documents\Education\MS\Spring 2016\4 Visual Analytics\Project\Docs\Charts\4deepdownus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Madhu\Documents\Education\MS\Spring 2016\4 Visual Analytics\Project\Docs\Charts\4deepdownusa.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743200" cy="1476375"/>
                    </a:xfrm>
                    <a:prstGeom prst="rect">
                      <a:avLst/>
                    </a:prstGeom>
                    <a:noFill/>
                    <a:ln>
                      <a:solidFill>
                        <a:schemeClr val="tx1"/>
                      </a:solidFill>
                    </a:ln>
                  </pic:spPr>
                </pic:pic>
              </a:graphicData>
            </a:graphic>
          </wp:inline>
        </w:drawing>
      </w:r>
      <w:r w:rsidR="003054C4">
        <w:rPr>
          <w:rFonts w:cs="Mangal"/>
          <w:sz w:val="20"/>
          <w:lang w:bidi="hi-IN"/>
        </w:rPr>
        <w:t xml:space="preserve">Fig 5: </w:t>
      </w:r>
      <w:r w:rsidR="003054C4" w:rsidRPr="006E0A51">
        <w:rPr>
          <w:rFonts w:cs="Mangal"/>
          <w:sz w:val="20"/>
          <w:lang w:bidi="hi-IN"/>
        </w:rPr>
        <w:t>A bar chart indicating the deep down analysis of land temperature across states of USA</w:t>
      </w:r>
      <w:r w:rsidR="003054C4" w:rsidRPr="003B7C34">
        <w:rPr>
          <w:rFonts w:cs="Mangal"/>
          <w:lang w:bidi="hi-IN"/>
        </w:rPr>
        <w:t xml:space="preserve"> </w:t>
      </w:r>
    </w:p>
    <w:p w:rsidR="00EE2290" w:rsidRDefault="00EE2290" w:rsidP="00EE2290">
      <w:pPr>
        <w:jc w:val="both"/>
        <w:rPr>
          <w:rFonts w:cs="Mangal"/>
          <w:b/>
          <w:bCs/>
          <w:lang w:bidi="hi-IN"/>
        </w:rPr>
      </w:pPr>
      <w:r w:rsidRPr="003054C4">
        <w:rPr>
          <w:rFonts w:cs="Mangal"/>
          <w:b/>
          <w:bCs/>
          <w:lang w:bidi="hi-IN"/>
        </w:rPr>
        <w:t>2.</w:t>
      </w:r>
      <w:r w:rsidR="00F44B73" w:rsidRPr="003054C4">
        <w:rPr>
          <w:rFonts w:cs="Mangal"/>
          <w:b/>
          <w:bCs/>
          <w:lang w:bidi="hi-IN"/>
        </w:rPr>
        <w:t>2.</w:t>
      </w:r>
      <w:r w:rsidRPr="003054C4">
        <w:rPr>
          <w:rFonts w:cs="Mangal"/>
          <w:b/>
          <w:bCs/>
          <w:lang w:bidi="hi-IN"/>
        </w:rPr>
        <w:t>5 Global average, maximum, minimum temperature by month and year</w:t>
      </w:r>
    </w:p>
    <w:p w:rsidR="003054C4" w:rsidRPr="003054C4" w:rsidRDefault="003054C4" w:rsidP="00EE2290">
      <w:pPr>
        <w:jc w:val="both"/>
        <w:rPr>
          <w:rFonts w:cs="Mangal"/>
          <w:noProof/>
          <w:lang w:bidi="hi-IN"/>
        </w:rPr>
      </w:pPr>
      <w:r>
        <w:rPr>
          <w:rFonts w:cs="Mangal"/>
          <w:lang w:bidi="hi-IN"/>
        </w:rPr>
        <w:t xml:space="preserve">The area chart (context and focus) </w:t>
      </w:r>
      <w:r w:rsidRPr="00007C09">
        <w:rPr>
          <w:rFonts w:cs="Mangal"/>
          <w:lang w:bidi="hi-IN"/>
        </w:rPr>
        <w:t xml:space="preserve">shows </w:t>
      </w:r>
      <w:r>
        <w:rPr>
          <w:rFonts w:cs="Mangal"/>
          <w:lang w:bidi="hi-IN"/>
        </w:rPr>
        <w:t>land maximum, average, and minimum temperature of globe as shown in Fig 6</w:t>
      </w:r>
      <w:r w:rsidRPr="00007C09">
        <w:rPr>
          <w:rFonts w:cs="Mangal"/>
          <w:lang w:bidi="hi-IN"/>
        </w:rPr>
        <w:t xml:space="preserve">. Hovering on </w:t>
      </w:r>
      <w:r>
        <w:rPr>
          <w:rFonts w:cs="Mangal"/>
          <w:lang w:bidi="hi-IN"/>
        </w:rPr>
        <w:t>chart</w:t>
      </w:r>
      <w:r w:rsidRPr="00007C09">
        <w:rPr>
          <w:rFonts w:cs="Mangal"/>
          <w:lang w:bidi="hi-IN"/>
        </w:rPr>
        <w:t xml:space="preserve"> shows the </w:t>
      </w:r>
      <w:r>
        <w:rPr>
          <w:rFonts w:cs="Mangal"/>
          <w:lang w:bidi="hi-IN"/>
        </w:rPr>
        <w:t>date</w:t>
      </w:r>
      <w:r w:rsidRPr="00007C09">
        <w:rPr>
          <w:rFonts w:cs="Mangal"/>
          <w:lang w:bidi="hi-IN"/>
        </w:rPr>
        <w:t xml:space="preserve"> and</w:t>
      </w:r>
      <w:r>
        <w:rPr>
          <w:rFonts w:cs="Mangal"/>
          <w:lang w:bidi="hi-IN"/>
        </w:rPr>
        <w:t xml:space="preserve"> land maximum, average, minimum temperatures of globe</w:t>
      </w:r>
      <w:r w:rsidRPr="00007C09">
        <w:rPr>
          <w:rFonts w:cs="Mangal"/>
          <w:lang w:bidi="hi-IN"/>
        </w:rPr>
        <w:t xml:space="preserve">. </w:t>
      </w:r>
      <w:r>
        <w:rPr>
          <w:rFonts w:cs="Mangal"/>
          <w:lang w:bidi="hi-IN"/>
        </w:rPr>
        <w:t xml:space="preserve">Top chart is </w:t>
      </w:r>
      <w:r w:rsidR="00D13DEA">
        <w:rPr>
          <w:rFonts w:cs="Mangal"/>
          <w:lang w:bidi="hi-IN"/>
        </w:rPr>
        <w:t>focus</w:t>
      </w:r>
      <w:r>
        <w:rPr>
          <w:rFonts w:cs="Mangal"/>
          <w:lang w:bidi="hi-IN"/>
        </w:rPr>
        <w:t xml:space="preserve"> and bottom one is </w:t>
      </w:r>
      <w:r w:rsidR="00D13DEA">
        <w:rPr>
          <w:rFonts w:cs="Mangal" w:hint="cs"/>
          <w:lang w:bidi="hi-IN"/>
        </w:rPr>
        <w:t>context</w:t>
      </w:r>
      <w:r>
        <w:rPr>
          <w:rFonts w:cs="Mangal"/>
          <w:lang w:bidi="hi-IN"/>
        </w:rPr>
        <w:t xml:space="preserve">. We can </w:t>
      </w:r>
      <w:r w:rsidR="00D13DEA">
        <w:rPr>
          <w:rFonts w:cs="Mangal"/>
          <w:lang w:bidi="hi-IN"/>
        </w:rPr>
        <w:t>zoom</w:t>
      </w:r>
      <w:r>
        <w:rPr>
          <w:rFonts w:cs="Mangal"/>
          <w:lang w:bidi="hi-IN"/>
        </w:rPr>
        <w:t xml:space="preserve"> for the certain period of time </w:t>
      </w:r>
      <w:r w:rsidR="00D13DEA">
        <w:rPr>
          <w:rFonts w:cs="Mangal"/>
          <w:lang w:bidi="hi-IN"/>
        </w:rPr>
        <w:t xml:space="preserve">on context part (bottom) </w:t>
      </w:r>
      <w:r>
        <w:rPr>
          <w:rFonts w:cs="Mangal"/>
          <w:lang w:bidi="hi-IN"/>
        </w:rPr>
        <w:t xml:space="preserve">and see the </w:t>
      </w:r>
      <w:r w:rsidR="00C177C9">
        <w:rPr>
          <w:rFonts w:cs="Mangal"/>
          <w:lang w:bidi="hi-IN"/>
        </w:rPr>
        <w:t>temperatures in detail</w:t>
      </w:r>
      <w:r w:rsidR="00D13DEA">
        <w:rPr>
          <w:rFonts w:cs="Mangal"/>
          <w:lang w:bidi="hi-IN"/>
        </w:rPr>
        <w:t xml:space="preserve"> on focus part (top)</w:t>
      </w:r>
      <w:r>
        <w:rPr>
          <w:rFonts w:cs="Mangal"/>
          <w:lang w:bidi="hi-IN"/>
        </w:rPr>
        <w:t>.</w:t>
      </w:r>
    </w:p>
    <w:p w:rsidR="003054C4" w:rsidRPr="001E65E2" w:rsidRDefault="00F44B73" w:rsidP="000C362E">
      <w:pPr>
        <w:jc w:val="both"/>
        <w:rPr>
          <w:rFonts w:cs="Mangal"/>
          <w:lang w:bidi="hi-IN"/>
        </w:rPr>
      </w:pPr>
      <w:r w:rsidRPr="003B7C34">
        <w:rPr>
          <w:rFonts w:cs="Mangal"/>
          <w:noProof/>
        </w:rPr>
        <w:drawing>
          <wp:inline distT="0" distB="0" distL="0" distR="0" wp14:anchorId="734138A5" wp14:editId="2826F586">
            <wp:extent cx="2743200" cy="1476375"/>
            <wp:effectExtent l="19050" t="19050" r="19050" b="28575"/>
            <wp:docPr id="6" name="Picture 6" descr="E:\Madhu\Documents\Education\MS\Spring 2016\4 Visual Analytics\Project\Docs\Charts\5glob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Madhu\Documents\Education\MS\Spring 2016\4 Visual Analytics\Project\Docs\Charts\5global.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743200" cy="1476375"/>
                    </a:xfrm>
                    <a:prstGeom prst="rect">
                      <a:avLst/>
                    </a:prstGeom>
                    <a:noFill/>
                    <a:ln>
                      <a:solidFill>
                        <a:schemeClr val="tx1"/>
                      </a:solidFill>
                    </a:ln>
                  </pic:spPr>
                </pic:pic>
              </a:graphicData>
            </a:graphic>
          </wp:inline>
        </w:drawing>
      </w:r>
      <w:r w:rsidR="003054C4">
        <w:rPr>
          <w:rFonts w:cs="Mangal"/>
          <w:sz w:val="20"/>
          <w:lang w:bidi="hi-IN"/>
        </w:rPr>
        <w:t xml:space="preserve">Fig 6: </w:t>
      </w:r>
      <w:r w:rsidR="003054C4" w:rsidRPr="006E0A51">
        <w:rPr>
          <w:rFonts w:cs="Mangal"/>
          <w:sz w:val="20"/>
          <w:lang w:bidi="hi-IN"/>
        </w:rPr>
        <w:t>A context focus chart indicating the global maximum, average, minimum land temperatures between 1900 and 2013</w:t>
      </w:r>
    </w:p>
    <w:p w:rsidR="000C362E" w:rsidRDefault="000C362E" w:rsidP="000C362E">
      <w:pPr>
        <w:jc w:val="both"/>
        <w:rPr>
          <w:rFonts w:cs="Mangal"/>
          <w:b/>
          <w:bCs/>
          <w:lang w:bidi="hi-IN"/>
        </w:rPr>
      </w:pPr>
      <w:r w:rsidRPr="00511F20">
        <w:rPr>
          <w:rFonts w:cs="Mangal"/>
          <w:b/>
          <w:bCs/>
          <w:lang w:bidi="hi-IN"/>
        </w:rPr>
        <w:lastRenderedPageBreak/>
        <w:t>2.</w:t>
      </w:r>
      <w:r w:rsidR="00F44B73" w:rsidRPr="00511F20">
        <w:rPr>
          <w:rFonts w:cs="Mangal"/>
          <w:b/>
          <w:bCs/>
          <w:lang w:bidi="hi-IN"/>
        </w:rPr>
        <w:t>2.</w:t>
      </w:r>
      <w:r w:rsidRPr="00511F20">
        <w:rPr>
          <w:rFonts w:cs="Mangal"/>
          <w:b/>
          <w:bCs/>
          <w:lang w:bidi="hi-IN"/>
        </w:rPr>
        <w:t>6 Temperature for a country by month and year</w:t>
      </w:r>
    </w:p>
    <w:p w:rsidR="00B54A0A" w:rsidRDefault="00511F20" w:rsidP="000C362E">
      <w:pPr>
        <w:jc w:val="both"/>
        <w:rPr>
          <w:rFonts w:cs="Mangal"/>
          <w:lang w:bidi="hi-IN"/>
        </w:rPr>
      </w:pPr>
      <w:r>
        <w:rPr>
          <w:rFonts w:cs="Mangal"/>
          <w:lang w:bidi="hi-IN"/>
        </w:rPr>
        <w:t xml:space="preserve">The multiline chart </w:t>
      </w:r>
      <w:r w:rsidRPr="00007C09">
        <w:rPr>
          <w:rFonts w:cs="Mangal"/>
          <w:lang w:bidi="hi-IN"/>
        </w:rPr>
        <w:t xml:space="preserve">shows </w:t>
      </w:r>
      <w:r>
        <w:rPr>
          <w:rFonts w:cs="Mangal"/>
          <w:lang w:bidi="hi-IN"/>
        </w:rPr>
        <w:t>land average temperature for each country in all moths with respect to year as shown in Fig 7</w:t>
      </w:r>
      <w:r w:rsidRPr="00007C09">
        <w:rPr>
          <w:rFonts w:cs="Mangal"/>
          <w:lang w:bidi="hi-IN"/>
        </w:rPr>
        <w:t xml:space="preserve">. </w:t>
      </w:r>
      <w:r w:rsidR="00E40275">
        <w:rPr>
          <w:rFonts w:cs="Mangal"/>
          <w:lang w:bidi="hi-IN"/>
        </w:rPr>
        <w:t xml:space="preserve">Hovering on </w:t>
      </w:r>
      <w:r>
        <w:rPr>
          <w:rFonts w:cs="Mangal"/>
          <w:lang w:bidi="hi-IN"/>
        </w:rPr>
        <w:t>each line</w:t>
      </w:r>
      <w:r w:rsidRPr="00007C09">
        <w:rPr>
          <w:rFonts w:cs="Mangal"/>
          <w:lang w:bidi="hi-IN"/>
        </w:rPr>
        <w:t xml:space="preserve"> shows the </w:t>
      </w:r>
      <w:r>
        <w:rPr>
          <w:rFonts w:cs="Mangal"/>
          <w:lang w:bidi="hi-IN"/>
        </w:rPr>
        <w:t xml:space="preserve">month </w:t>
      </w:r>
      <w:r w:rsidRPr="00007C09">
        <w:rPr>
          <w:rFonts w:cs="Mangal"/>
          <w:lang w:bidi="hi-IN"/>
        </w:rPr>
        <w:t>name</w:t>
      </w:r>
      <w:r>
        <w:rPr>
          <w:rFonts w:cs="Mangal"/>
          <w:lang w:bidi="hi-IN"/>
        </w:rPr>
        <w:t>, year</w:t>
      </w:r>
      <w:r w:rsidRPr="00007C09">
        <w:rPr>
          <w:rFonts w:cs="Mangal"/>
          <w:lang w:bidi="hi-IN"/>
        </w:rPr>
        <w:t xml:space="preserve"> and</w:t>
      </w:r>
      <w:r>
        <w:rPr>
          <w:rFonts w:cs="Mangal"/>
          <w:lang w:bidi="hi-IN"/>
        </w:rPr>
        <w:t xml:space="preserve"> land average temperature</w:t>
      </w:r>
      <w:r w:rsidRPr="00007C09">
        <w:rPr>
          <w:rFonts w:cs="Mangal"/>
          <w:lang w:bidi="hi-IN"/>
        </w:rPr>
        <w:t xml:space="preserve">. </w:t>
      </w:r>
      <w:r w:rsidR="00E40275">
        <w:rPr>
          <w:rFonts w:cs="Mangal"/>
          <w:lang w:bidi="hi-IN"/>
        </w:rPr>
        <w:t>We can select each country to analyze the temperature in detail</w:t>
      </w:r>
      <w:r>
        <w:rPr>
          <w:rFonts w:cs="Mangal"/>
          <w:lang w:bidi="hi-IN"/>
        </w:rPr>
        <w:t xml:space="preserve">. </w:t>
      </w:r>
    </w:p>
    <w:p w:rsidR="00E40275" w:rsidRPr="001E65E2" w:rsidRDefault="00F44B73" w:rsidP="000C362E">
      <w:pPr>
        <w:jc w:val="both"/>
        <w:rPr>
          <w:rFonts w:cs="Mangal"/>
          <w:lang w:bidi="hi-IN"/>
        </w:rPr>
      </w:pPr>
      <w:r w:rsidRPr="003B7C34">
        <w:rPr>
          <w:rFonts w:cs="Mangal"/>
          <w:noProof/>
        </w:rPr>
        <w:drawing>
          <wp:inline distT="0" distB="0" distL="0" distR="0" wp14:anchorId="79A5D896" wp14:editId="6A72FA8F">
            <wp:extent cx="2672407" cy="1438275"/>
            <wp:effectExtent l="19050" t="19050" r="13970" b="9525"/>
            <wp:docPr id="8" name="Picture 8" descr="E:\Madhu\Documents\Education\MS\Spring 2016\4 Visual Analytics\Project\Docs\Charts\6countri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Madhu\Documents\Education\MS\Spring 2016\4 Visual Analytics\Project\Docs\Charts\6countries.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679367" cy="1442021"/>
                    </a:xfrm>
                    <a:prstGeom prst="rect">
                      <a:avLst/>
                    </a:prstGeom>
                    <a:noFill/>
                    <a:ln>
                      <a:solidFill>
                        <a:schemeClr val="tx1"/>
                      </a:solidFill>
                    </a:ln>
                  </pic:spPr>
                </pic:pic>
              </a:graphicData>
            </a:graphic>
          </wp:inline>
        </w:drawing>
      </w:r>
      <w:r w:rsidR="00E40275">
        <w:rPr>
          <w:rFonts w:cs="Mangal"/>
          <w:sz w:val="20"/>
          <w:lang w:bidi="hi-IN"/>
        </w:rPr>
        <w:t xml:space="preserve">Fig 7: </w:t>
      </w:r>
      <w:r w:rsidR="00E40275" w:rsidRPr="006E0A51">
        <w:rPr>
          <w:rFonts w:cs="Mangal"/>
          <w:sz w:val="20"/>
          <w:lang w:bidi="hi-IN"/>
        </w:rPr>
        <w:t>A multiline chart with complete analysis for every country between 1900 and 2013</w:t>
      </w:r>
    </w:p>
    <w:p w:rsidR="000C362E" w:rsidRDefault="000C362E" w:rsidP="000C362E">
      <w:pPr>
        <w:jc w:val="both"/>
        <w:rPr>
          <w:rFonts w:cs="Mangal"/>
          <w:b/>
          <w:bCs/>
          <w:lang w:bidi="hi-IN"/>
        </w:rPr>
      </w:pPr>
      <w:r w:rsidRPr="00E40275">
        <w:rPr>
          <w:rFonts w:cs="Mangal"/>
          <w:b/>
          <w:bCs/>
          <w:lang w:bidi="hi-IN"/>
        </w:rPr>
        <w:t>2.</w:t>
      </w:r>
      <w:r w:rsidR="00F44B73" w:rsidRPr="00E40275">
        <w:rPr>
          <w:rFonts w:cs="Mangal"/>
          <w:b/>
          <w:bCs/>
          <w:lang w:bidi="hi-IN"/>
        </w:rPr>
        <w:t>2.</w:t>
      </w:r>
      <w:r w:rsidRPr="00E40275">
        <w:rPr>
          <w:rFonts w:cs="Mangal"/>
          <w:b/>
          <w:bCs/>
          <w:lang w:bidi="hi-IN"/>
        </w:rPr>
        <w:t>7 Uncerta</w:t>
      </w:r>
      <w:r w:rsidR="00E40275" w:rsidRPr="00E40275">
        <w:rPr>
          <w:rFonts w:cs="Mangal"/>
          <w:b/>
          <w:bCs/>
          <w:lang w:bidi="hi-IN"/>
        </w:rPr>
        <w:t xml:space="preserve">inty in temperature measurement </w:t>
      </w:r>
      <w:r w:rsidRPr="00E40275">
        <w:rPr>
          <w:rFonts w:cs="Mangal"/>
          <w:b/>
          <w:bCs/>
          <w:lang w:bidi="hi-IN"/>
        </w:rPr>
        <w:t>with accuracy</w:t>
      </w:r>
    </w:p>
    <w:p w:rsidR="00732F94" w:rsidRPr="00732F94" w:rsidRDefault="00732F94" w:rsidP="000C362E">
      <w:pPr>
        <w:jc w:val="both"/>
        <w:rPr>
          <w:rFonts w:cs="Mangal"/>
          <w:lang w:bidi="hi-IN"/>
        </w:rPr>
      </w:pPr>
      <w:r>
        <w:rPr>
          <w:rFonts w:cs="Mangal"/>
          <w:lang w:bidi="hi-IN"/>
        </w:rPr>
        <w:t xml:space="preserve">The scatter plot </w:t>
      </w:r>
      <w:r w:rsidRPr="00007C09">
        <w:rPr>
          <w:rFonts w:cs="Mangal"/>
          <w:lang w:bidi="hi-IN"/>
        </w:rPr>
        <w:t xml:space="preserve">shows </w:t>
      </w:r>
      <w:r>
        <w:rPr>
          <w:rFonts w:cs="Mangal"/>
          <w:lang w:bidi="hi-IN"/>
        </w:rPr>
        <w:t>accuracy in measuring t</w:t>
      </w:r>
      <w:r w:rsidR="0051533A">
        <w:rPr>
          <w:rFonts w:cs="Mangal"/>
          <w:lang w:bidi="hi-IN"/>
        </w:rPr>
        <w:t>he temperature from 1750 to 2015</w:t>
      </w:r>
      <w:r>
        <w:rPr>
          <w:rFonts w:cs="Mangal"/>
          <w:lang w:bidi="hi-IN"/>
        </w:rPr>
        <w:t xml:space="preserve"> </w:t>
      </w:r>
      <w:r w:rsidR="0051533A">
        <w:rPr>
          <w:rFonts w:cs="Mangal"/>
          <w:lang w:bidi="hi-IN"/>
        </w:rPr>
        <w:t>as shown in Fig 8</w:t>
      </w:r>
      <w:r w:rsidRPr="00007C09">
        <w:rPr>
          <w:rFonts w:cs="Mangal"/>
          <w:lang w:bidi="hi-IN"/>
        </w:rPr>
        <w:t xml:space="preserve">. </w:t>
      </w:r>
      <w:r>
        <w:rPr>
          <w:rFonts w:cs="Mangal"/>
          <w:lang w:bidi="hi-IN"/>
        </w:rPr>
        <w:t xml:space="preserve">Hovering on each </w:t>
      </w:r>
      <w:r w:rsidR="0051533A">
        <w:rPr>
          <w:rFonts w:cs="Mangal"/>
          <w:lang w:bidi="hi-IN"/>
        </w:rPr>
        <w:t>point</w:t>
      </w:r>
      <w:r w:rsidRPr="00007C09">
        <w:rPr>
          <w:rFonts w:cs="Mangal"/>
          <w:lang w:bidi="hi-IN"/>
        </w:rPr>
        <w:t xml:space="preserve"> shows the </w:t>
      </w:r>
      <w:r w:rsidR="0051533A">
        <w:rPr>
          <w:rFonts w:cs="Mangal"/>
          <w:lang w:bidi="hi-IN"/>
        </w:rPr>
        <w:t>year and accuracy value by changing the color to red</w:t>
      </w:r>
      <w:r w:rsidRPr="00007C09">
        <w:rPr>
          <w:rFonts w:cs="Mangal"/>
          <w:lang w:bidi="hi-IN"/>
        </w:rPr>
        <w:t xml:space="preserve">. </w:t>
      </w:r>
      <w:r w:rsidR="0051533A">
        <w:rPr>
          <w:rFonts w:cs="Mangal"/>
          <w:lang w:bidi="hi-IN"/>
        </w:rPr>
        <w:t>Accuracy is calculated as (1/uncertainty in temperature measurement). Radius of each point is value of accuracy. Legend contains accuracy values</w:t>
      </w:r>
      <w:r w:rsidR="001E65E2">
        <w:rPr>
          <w:rFonts w:cs="Mangal"/>
          <w:lang w:bidi="hi-IN"/>
        </w:rPr>
        <w:t xml:space="preserve"> which are equal to radius of points</w:t>
      </w:r>
      <w:r w:rsidR="0051533A">
        <w:rPr>
          <w:rFonts w:cs="Mangal"/>
          <w:lang w:bidi="hi-IN"/>
        </w:rPr>
        <w:t>. On hover to legend of accuracy value shows the corresponding points on plot.</w:t>
      </w:r>
    </w:p>
    <w:p w:rsidR="0051533A" w:rsidRPr="001E65E2" w:rsidRDefault="00F44B73" w:rsidP="00E079B3">
      <w:pPr>
        <w:jc w:val="both"/>
        <w:rPr>
          <w:rFonts w:cs="Mangal"/>
          <w:lang w:bidi="hi-IN"/>
        </w:rPr>
      </w:pPr>
      <w:r w:rsidRPr="003B7C34">
        <w:rPr>
          <w:rFonts w:cs="Mangal"/>
          <w:noProof/>
        </w:rPr>
        <w:drawing>
          <wp:inline distT="0" distB="0" distL="0" distR="0" wp14:anchorId="58033AC1" wp14:editId="0EF1F328">
            <wp:extent cx="2733675" cy="1638300"/>
            <wp:effectExtent l="19050" t="19050" r="28575" b="19050"/>
            <wp:docPr id="9" name="Picture 9" descr="E:\Madhu\Documents\Education\MS\Spring 2016\4 Visual Analytics\Project\Docs\Charts\7uncertaint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Madhu\Documents\Education\MS\Spring 2016\4 Visual Analytics\Project\Docs\Charts\7uncertainty.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733675" cy="1638300"/>
                    </a:xfrm>
                    <a:prstGeom prst="rect">
                      <a:avLst/>
                    </a:prstGeom>
                    <a:noFill/>
                    <a:ln>
                      <a:solidFill>
                        <a:schemeClr val="tx1"/>
                      </a:solidFill>
                    </a:ln>
                  </pic:spPr>
                </pic:pic>
              </a:graphicData>
            </a:graphic>
          </wp:inline>
        </w:drawing>
      </w:r>
      <w:r w:rsidR="0051533A">
        <w:rPr>
          <w:rFonts w:cs="Mangal"/>
          <w:sz w:val="20"/>
          <w:lang w:bidi="hi-IN"/>
        </w:rPr>
        <w:t xml:space="preserve">Fig 8: </w:t>
      </w:r>
      <w:r w:rsidR="0051533A" w:rsidRPr="006E0A51">
        <w:rPr>
          <w:rFonts w:cs="Mangal"/>
          <w:sz w:val="20"/>
          <w:lang w:bidi="hi-IN"/>
        </w:rPr>
        <w:t>A scatter plot for uncertainty in temperature measurement with accuracy</w:t>
      </w:r>
      <w:r w:rsidR="0051533A">
        <w:rPr>
          <w:rFonts w:cs="Mangal"/>
          <w:sz w:val="20"/>
          <w:lang w:bidi="hi-IN"/>
        </w:rPr>
        <w:t xml:space="preserve"> from 1750 to 2015</w:t>
      </w:r>
    </w:p>
    <w:p w:rsidR="001D7EE8" w:rsidRDefault="001D7EE8" w:rsidP="00E079B3">
      <w:pPr>
        <w:jc w:val="both"/>
        <w:rPr>
          <w:rFonts w:cs="Mangal"/>
          <w:b/>
          <w:bCs/>
          <w:lang w:bidi="hi-IN"/>
        </w:rPr>
      </w:pPr>
      <w:r w:rsidRPr="003B7C34">
        <w:rPr>
          <w:rFonts w:cs="Mangal"/>
          <w:b/>
          <w:bCs/>
          <w:lang w:bidi="hi-IN"/>
        </w:rPr>
        <w:lastRenderedPageBreak/>
        <w:t xml:space="preserve">3 EVALUATIONS </w:t>
      </w:r>
    </w:p>
    <w:p w:rsidR="001E65E2" w:rsidRDefault="001E65E2" w:rsidP="001E65E2">
      <w:pPr>
        <w:jc w:val="both"/>
        <w:rPr>
          <w:rFonts w:cs="Tunga"/>
          <w:lang w:bidi="kn-IN"/>
        </w:rPr>
      </w:pPr>
      <w:r>
        <w:rPr>
          <w:rFonts w:cs="Tunga"/>
          <w:lang w:bidi="kn-IN"/>
        </w:rPr>
        <w:t xml:space="preserve">From the visualizations, we found few insights for global temperature changes. </w:t>
      </w:r>
      <w:r w:rsidRPr="001E65E2">
        <w:rPr>
          <w:rFonts w:cs="Tunga"/>
          <w:lang w:bidi="kn-IN"/>
        </w:rPr>
        <w:t>As our merged dataset</w:t>
      </w:r>
      <w:r>
        <w:rPr>
          <w:rFonts w:cs="Tunga"/>
          <w:lang w:bidi="kn-IN"/>
        </w:rPr>
        <w:t xml:space="preserve"> was limited to data between 1900 and 2013</w:t>
      </w:r>
      <w:r w:rsidRPr="001E65E2">
        <w:rPr>
          <w:rFonts w:cs="Tunga"/>
          <w:lang w:bidi="kn-IN"/>
        </w:rPr>
        <w:t>, it is possible to</w:t>
      </w:r>
      <w:r>
        <w:rPr>
          <w:rFonts w:cs="Tunga"/>
          <w:lang w:bidi="kn-IN"/>
        </w:rPr>
        <w:t xml:space="preserve"> observe changes in temperature and</w:t>
      </w:r>
      <w:r w:rsidR="004F392E">
        <w:rPr>
          <w:rFonts w:cs="Tunga"/>
          <w:lang w:bidi="kn-IN"/>
        </w:rPr>
        <w:t xml:space="preserve"> improvement in</w:t>
      </w:r>
      <w:r>
        <w:rPr>
          <w:rFonts w:cs="Tunga"/>
          <w:lang w:bidi="kn-IN"/>
        </w:rPr>
        <w:t xml:space="preserve"> accuracy of uncertainty </w:t>
      </w:r>
      <w:r w:rsidR="004F392E">
        <w:rPr>
          <w:rFonts w:cs="Tunga"/>
          <w:lang w:bidi="kn-IN"/>
        </w:rPr>
        <w:t>calculation</w:t>
      </w:r>
      <w:r w:rsidRPr="001E65E2">
        <w:rPr>
          <w:rFonts w:cs="Tunga"/>
          <w:lang w:bidi="kn-IN"/>
        </w:rPr>
        <w:t>.</w:t>
      </w:r>
      <w:r w:rsidR="004F392E">
        <w:rPr>
          <w:rFonts w:cs="Tunga"/>
          <w:lang w:bidi="kn-IN"/>
        </w:rPr>
        <w:t xml:space="preserve"> The derived insights from visualizations are as follows</w:t>
      </w:r>
      <w:r w:rsidRPr="001E65E2">
        <w:rPr>
          <w:rFonts w:cs="Tunga"/>
          <w:lang w:bidi="kn-IN"/>
        </w:rPr>
        <w:t>:</w:t>
      </w:r>
    </w:p>
    <w:p w:rsidR="004D192B" w:rsidRPr="004D192B" w:rsidRDefault="004D192B" w:rsidP="004D192B">
      <w:pPr>
        <w:pStyle w:val="ListParagraph"/>
        <w:numPr>
          <w:ilvl w:val="0"/>
          <w:numId w:val="3"/>
        </w:numPr>
        <w:jc w:val="both"/>
        <w:rPr>
          <w:rFonts w:cs="Tunga"/>
          <w:lang w:bidi="kn-IN"/>
        </w:rPr>
      </w:pPr>
      <w:r w:rsidRPr="004D192B">
        <w:rPr>
          <w:rFonts w:cs="Tunga"/>
          <w:lang w:bidi="kn-IN"/>
        </w:rPr>
        <w:t xml:space="preserve">From the </w:t>
      </w:r>
      <w:proofErr w:type="spellStart"/>
      <w:r w:rsidRPr="004D192B">
        <w:rPr>
          <w:rFonts w:cs="Tunga"/>
          <w:lang w:bidi="kn-IN"/>
        </w:rPr>
        <w:t>choropleth</w:t>
      </w:r>
      <w:proofErr w:type="spellEnd"/>
      <w:r w:rsidRPr="004D192B">
        <w:rPr>
          <w:rFonts w:cs="Tunga"/>
          <w:lang w:bidi="kn-IN"/>
        </w:rPr>
        <w:t>, we can observe that places like in southern hemisphere like Africa, Australia are general hotter than countries in the northern hemisphere like Russia, Canada, and Greenland</w:t>
      </w:r>
    </w:p>
    <w:p w:rsidR="004D192B" w:rsidRPr="004D192B" w:rsidRDefault="004D192B" w:rsidP="004D192B">
      <w:pPr>
        <w:pStyle w:val="ListParagraph"/>
        <w:numPr>
          <w:ilvl w:val="0"/>
          <w:numId w:val="3"/>
        </w:numPr>
        <w:jc w:val="both"/>
        <w:rPr>
          <w:rFonts w:cs="Tunga"/>
          <w:lang w:bidi="kn-IN"/>
        </w:rPr>
      </w:pPr>
      <w:r w:rsidRPr="004D192B">
        <w:rPr>
          <w:rFonts w:cs="Tunga"/>
          <w:lang w:bidi="kn-IN"/>
        </w:rPr>
        <w:t xml:space="preserve">From USA </w:t>
      </w:r>
      <w:proofErr w:type="spellStart"/>
      <w:r w:rsidRPr="004D192B">
        <w:rPr>
          <w:rFonts w:cs="Tunga"/>
          <w:lang w:bidi="kn-IN"/>
        </w:rPr>
        <w:t>choropleth</w:t>
      </w:r>
      <w:proofErr w:type="spellEnd"/>
      <w:r w:rsidRPr="004D192B">
        <w:rPr>
          <w:rFonts w:cs="Tunga"/>
          <w:lang w:bidi="kn-IN"/>
        </w:rPr>
        <w:t>, we can observe a similar trend in which the northern states like Montana, Minnesota, and Alaska are always colder than southern states like Florida, and H</w:t>
      </w:r>
      <w:r>
        <w:rPr>
          <w:rFonts w:cs="Tunga"/>
          <w:lang w:bidi="kn-IN"/>
        </w:rPr>
        <w:t>awaii</w:t>
      </w:r>
    </w:p>
    <w:p w:rsidR="001048E2" w:rsidRPr="004D192B" w:rsidRDefault="004D192B" w:rsidP="004D192B">
      <w:pPr>
        <w:pStyle w:val="ListParagraph"/>
        <w:numPr>
          <w:ilvl w:val="0"/>
          <w:numId w:val="3"/>
        </w:numPr>
        <w:jc w:val="both"/>
        <w:rPr>
          <w:rFonts w:cs="Tunga"/>
          <w:lang w:bidi="kn-IN"/>
        </w:rPr>
      </w:pPr>
      <w:r w:rsidRPr="004D192B">
        <w:rPr>
          <w:rFonts w:cs="Tunga"/>
          <w:lang w:bidi="kn-IN"/>
        </w:rPr>
        <w:t>From the Uncertainty in temperature measurement with Accuracy chart, we clearly see the increase in accuracy of measurement over the years with improvements in devices and technologies us</w:t>
      </w:r>
      <w:r>
        <w:rPr>
          <w:rFonts w:cs="Tunga"/>
          <w:lang w:bidi="kn-IN"/>
        </w:rPr>
        <w:t>ed for temperature measurements</w:t>
      </w:r>
    </w:p>
    <w:p w:rsidR="001E54D2" w:rsidRDefault="004F392E" w:rsidP="000C362E">
      <w:pPr>
        <w:jc w:val="both"/>
        <w:rPr>
          <w:rFonts w:cs="Mangal"/>
          <w:b/>
          <w:bCs/>
          <w:lang w:bidi="hi-IN"/>
        </w:rPr>
      </w:pPr>
      <w:r>
        <w:rPr>
          <w:rFonts w:cs="Mangal"/>
          <w:b/>
          <w:bCs/>
          <w:lang w:bidi="hi-IN"/>
        </w:rPr>
        <w:t>4 CONCLUSIONS</w:t>
      </w:r>
    </w:p>
    <w:p w:rsidR="004F392E" w:rsidRPr="004F392E" w:rsidRDefault="004F392E" w:rsidP="004F392E">
      <w:pPr>
        <w:jc w:val="both"/>
        <w:rPr>
          <w:rFonts w:cs="Mangal"/>
          <w:lang w:bidi="hi-IN"/>
        </w:rPr>
      </w:pPr>
      <w:r w:rsidRPr="004F392E">
        <w:rPr>
          <w:rFonts w:cs="Mangal"/>
          <w:lang w:bidi="hi-IN"/>
        </w:rPr>
        <w:t xml:space="preserve">In this </w:t>
      </w:r>
      <w:r w:rsidR="00FF2BED">
        <w:rPr>
          <w:rFonts w:cs="Mangal"/>
          <w:lang w:bidi="hi-IN"/>
        </w:rPr>
        <w:t>project</w:t>
      </w:r>
      <w:r w:rsidRPr="004F392E">
        <w:rPr>
          <w:rFonts w:cs="Mangal"/>
          <w:lang w:bidi="hi-IN"/>
        </w:rPr>
        <w:t xml:space="preserve">, we presented </w:t>
      </w:r>
      <w:proofErr w:type="spellStart"/>
      <w:r w:rsidR="00FF2BED">
        <w:rPr>
          <w:rFonts w:cs="Mangal"/>
          <w:lang w:bidi="hi-IN"/>
        </w:rPr>
        <w:t>TempRecoder</w:t>
      </w:r>
      <w:proofErr w:type="spellEnd"/>
      <w:r w:rsidRPr="004F392E">
        <w:rPr>
          <w:rFonts w:cs="Mangal"/>
          <w:lang w:bidi="hi-IN"/>
        </w:rPr>
        <w:t>, a visualization tool for</w:t>
      </w:r>
      <w:r>
        <w:rPr>
          <w:rFonts w:cs="Mangal"/>
          <w:lang w:bidi="hi-IN"/>
        </w:rPr>
        <w:t xml:space="preserve"> </w:t>
      </w:r>
      <w:r w:rsidR="00FF2BED">
        <w:rPr>
          <w:rFonts w:cs="Mangal"/>
          <w:lang w:bidi="hi-IN"/>
        </w:rPr>
        <w:t>analyzing the land average temperature and uncertainty in measurement</w:t>
      </w:r>
      <w:r w:rsidRPr="004F392E">
        <w:rPr>
          <w:rFonts w:cs="Mangal"/>
          <w:lang w:bidi="hi-IN"/>
        </w:rPr>
        <w:t>. By combining</w:t>
      </w:r>
      <w:r>
        <w:rPr>
          <w:rFonts w:cs="Mangal"/>
          <w:lang w:bidi="hi-IN"/>
        </w:rPr>
        <w:t xml:space="preserve"> </w:t>
      </w:r>
      <w:r w:rsidRPr="004F392E">
        <w:rPr>
          <w:rFonts w:cs="Mangal"/>
          <w:lang w:bidi="hi-IN"/>
        </w:rPr>
        <w:t xml:space="preserve">multiple visualizations with filterable </w:t>
      </w:r>
      <w:r>
        <w:rPr>
          <w:rFonts w:cs="Mangal"/>
          <w:lang w:bidi="hi-IN"/>
        </w:rPr>
        <w:t xml:space="preserve">data, we hope to make an easy to </w:t>
      </w:r>
      <w:r w:rsidRPr="004F392E">
        <w:rPr>
          <w:rFonts w:cs="Mangal"/>
          <w:lang w:bidi="hi-IN"/>
        </w:rPr>
        <w:t xml:space="preserve">understand way for </w:t>
      </w:r>
      <w:r w:rsidR="00FF2BED">
        <w:rPr>
          <w:rFonts w:cs="Mangal"/>
          <w:lang w:bidi="hi-IN"/>
        </w:rPr>
        <w:t>analyze the temperature</w:t>
      </w:r>
      <w:r w:rsidRPr="004F392E">
        <w:rPr>
          <w:rFonts w:cs="Mangal"/>
          <w:lang w:bidi="hi-IN"/>
        </w:rPr>
        <w:t>. Our hope is that</w:t>
      </w:r>
      <w:r>
        <w:rPr>
          <w:rFonts w:cs="Mangal"/>
          <w:lang w:bidi="hi-IN"/>
        </w:rPr>
        <w:t xml:space="preserve"> </w:t>
      </w:r>
      <w:r w:rsidRPr="004F392E">
        <w:rPr>
          <w:rFonts w:cs="Mangal"/>
          <w:lang w:bidi="hi-IN"/>
        </w:rPr>
        <w:t xml:space="preserve">separately visualizing </w:t>
      </w:r>
      <w:r w:rsidR="00FF2BED">
        <w:rPr>
          <w:rFonts w:cs="Mangal"/>
          <w:lang w:bidi="hi-IN"/>
        </w:rPr>
        <w:t xml:space="preserve">land average </w:t>
      </w:r>
      <w:r w:rsidR="00F73213">
        <w:rPr>
          <w:rFonts w:cs="Mangal"/>
          <w:lang w:bidi="hi-IN"/>
        </w:rPr>
        <w:t>temperature;</w:t>
      </w:r>
      <w:r w:rsidR="00FF2BED">
        <w:rPr>
          <w:rFonts w:cs="Mangal"/>
          <w:lang w:bidi="hi-IN"/>
        </w:rPr>
        <w:t xml:space="preserve"> maximum, average, minimum temperature of globe and temperature uncertainty measurement </w:t>
      </w:r>
      <w:r w:rsidRPr="004F392E">
        <w:rPr>
          <w:rFonts w:cs="Mangal"/>
          <w:lang w:bidi="hi-IN"/>
        </w:rPr>
        <w:t>data should</w:t>
      </w:r>
      <w:r>
        <w:rPr>
          <w:rFonts w:cs="Mangal"/>
          <w:lang w:bidi="hi-IN"/>
        </w:rPr>
        <w:t xml:space="preserve"> </w:t>
      </w:r>
      <w:r w:rsidRPr="004F392E">
        <w:rPr>
          <w:rFonts w:cs="Mangal"/>
          <w:lang w:bidi="hi-IN"/>
        </w:rPr>
        <w:t>help provide a clear picture to the whole situation. The</w:t>
      </w:r>
      <w:r>
        <w:rPr>
          <w:rFonts w:cs="Mangal"/>
          <w:lang w:bidi="hi-IN"/>
        </w:rPr>
        <w:t xml:space="preserve"> </w:t>
      </w:r>
      <w:r w:rsidRPr="004F392E">
        <w:rPr>
          <w:rFonts w:cs="Mangal"/>
          <w:lang w:bidi="hi-IN"/>
        </w:rPr>
        <w:t>visualizations and their associated actions are easy to use and</w:t>
      </w:r>
      <w:r>
        <w:rPr>
          <w:rFonts w:cs="Mangal"/>
          <w:lang w:bidi="hi-IN"/>
        </w:rPr>
        <w:t xml:space="preserve"> </w:t>
      </w:r>
      <w:r w:rsidRPr="004F392E">
        <w:rPr>
          <w:rFonts w:cs="Mangal"/>
          <w:lang w:bidi="hi-IN"/>
        </w:rPr>
        <w:t>arranged to provide an intuitive contextual relationship between the</w:t>
      </w:r>
      <w:r>
        <w:rPr>
          <w:rFonts w:cs="Mangal"/>
          <w:lang w:bidi="hi-IN"/>
        </w:rPr>
        <w:t xml:space="preserve"> </w:t>
      </w:r>
      <w:r w:rsidRPr="004F392E">
        <w:rPr>
          <w:rFonts w:cs="Mangal"/>
          <w:lang w:bidi="hi-IN"/>
        </w:rPr>
        <w:t xml:space="preserve">data and </w:t>
      </w:r>
      <w:r w:rsidR="00FF2BED">
        <w:rPr>
          <w:rFonts w:cs="Mangal"/>
          <w:lang w:bidi="hi-IN"/>
        </w:rPr>
        <w:t>analysis</w:t>
      </w:r>
      <w:r w:rsidRPr="004F392E">
        <w:rPr>
          <w:rFonts w:cs="Mangal"/>
          <w:lang w:bidi="hi-IN"/>
        </w:rPr>
        <w:t>.</w:t>
      </w:r>
    </w:p>
    <w:p w:rsidR="004F392E" w:rsidRPr="004F392E" w:rsidRDefault="004F392E" w:rsidP="004F392E">
      <w:pPr>
        <w:jc w:val="both"/>
        <w:rPr>
          <w:rFonts w:cs="Mangal"/>
          <w:lang w:bidi="hi-IN"/>
        </w:rPr>
      </w:pPr>
      <w:r w:rsidRPr="004F392E">
        <w:rPr>
          <w:rFonts w:cs="Mangal"/>
          <w:lang w:bidi="hi-IN"/>
        </w:rPr>
        <w:lastRenderedPageBreak/>
        <w:t xml:space="preserve">Additionally, using both the United States and </w:t>
      </w:r>
      <w:r w:rsidR="00F73213">
        <w:rPr>
          <w:rFonts w:cs="Mangal"/>
          <w:lang w:bidi="hi-IN"/>
        </w:rPr>
        <w:t>world map</w:t>
      </w:r>
      <w:r w:rsidRPr="004F392E">
        <w:rPr>
          <w:rFonts w:cs="Mangal"/>
          <w:lang w:bidi="hi-IN"/>
        </w:rPr>
        <w:t>, we have</w:t>
      </w:r>
      <w:r>
        <w:rPr>
          <w:rFonts w:cs="Mangal"/>
          <w:lang w:bidi="hi-IN"/>
        </w:rPr>
        <w:t xml:space="preserve"> </w:t>
      </w:r>
      <w:r w:rsidRPr="004F392E">
        <w:rPr>
          <w:rFonts w:cs="Mangal"/>
          <w:lang w:bidi="hi-IN"/>
        </w:rPr>
        <w:t>shown use cases of how the system may be used to analyze past</w:t>
      </w:r>
      <w:r>
        <w:rPr>
          <w:rFonts w:cs="Mangal"/>
          <w:lang w:bidi="hi-IN"/>
        </w:rPr>
        <w:t xml:space="preserve"> </w:t>
      </w:r>
      <w:r w:rsidRPr="004F392E">
        <w:rPr>
          <w:rFonts w:cs="Mangal"/>
          <w:lang w:bidi="hi-IN"/>
        </w:rPr>
        <w:t>trends.</w:t>
      </w:r>
      <w:r w:rsidR="00F73213">
        <w:rPr>
          <w:rFonts w:cs="Mangal"/>
          <w:lang w:bidi="hi-IN"/>
        </w:rPr>
        <w:t xml:space="preserve"> Using this analysis, we can predict the future temperature changes and how to reduce the increase in temperature periodically. Also predict the factors that are influencing in increasing the temperature. </w:t>
      </w:r>
      <w:r w:rsidRPr="004F392E">
        <w:rPr>
          <w:rFonts w:cs="Mangal"/>
          <w:lang w:bidi="hi-IN"/>
        </w:rPr>
        <w:t>These cases utilize every</w:t>
      </w:r>
      <w:r>
        <w:rPr>
          <w:rFonts w:cs="Mangal"/>
          <w:lang w:bidi="hi-IN"/>
        </w:rPr>
        <w:t xml:space="preserve"> </w:t>
      </w:r>
      <w:r w:rsidRPr="004F392E">
        <w:rPr>
          <w:rFonts w:cs="Mangal"/>
          <w:lang w:bidi="hi-IN"/>
        </w:rPr>
        <w:t>feature of the system with contextual visualizations to provide a clear</w:t>
      </w:r>
      <w:r>
        <w:rPr>
          <w:rFonts w:cs="Mangal"/>
          <w:lang w:bidi="hi-IN"/>
        </w:rPr>
        <w:t xml:space="preserve"> </w:t>
      </w:r>
      <w:r w:rsidRPr="004F392E">
        <w:rPr>
          <w:rFonts w:cs="Mangal"/>
          <w:lang w:bidi="hi-IN"/>
        </w:rPr>
        <w:t>understanding of the data and allow for insights into their relation.</w:t>
      </w:r>
    </w:p>
    <w:p w:rsidR="004F392E" w:rsidRPr="004F392E" w:rsidRDefault="004F392E" w:rsidP="004F392E">
      <w:pPr>
        <w:jc w:val="both"/>
        <w:rPr>
          <w:rFonts w:cs="Mangal"/>
          <w:cs/>
          <w:lang w:bidi="hi-IN"/>
        </w:rPr>
      </w:pPr>
      <w:r w:rsidRPr="004F392E">
        <w:rPr>
          <w:rFonts w:cs="Mangal"/>
          <w:lang w:bidi="hi-IN"/>
        </w:rPr>
        <w:t>For future work and an interesting approach, future</w:t>
      </w:r>
      <w:r>
        <w:rPr>
          <w:rFonts w:cs="Mangal"/>
          <w:lang w:bidi="hi-IN"/>
        </w:rPr>
        <w:t xml:space="preserve"> </w:t>
      </w:r>
      <w:r w:rsidRPr="004F392E">
        <w:rPr>
          <w:rFonts w:cs="Mangal"/>
          <w:lang w:bidi="hi-IN"/>
        </w:rPr>
        <w:t xml:space="preserve">implementations could involve researching and </w:t>
      </w:r>
      <w:r w:rsidR="00F73213">
        <w:rPr>
          <w:rFonts w:cs="Mangal" w:hint="cs"/>
          <w:lang w:bidi="hi-IN"/>
        </w:rPr>
        <w:t>anal</w:t>
      </w:r>
      <w:r w:rsidR="00F73213">
        <w:rPr>
          <w:rFonts w:cs="Tunga"/>
          <w:lang w:bidi="kn-IN"/>
        </w:rPr>
        <w:t>yzing</w:t>
      </w:r>
      <w:r w:rsidRPr="004F392E">
        <w:rPr>
          <w:rFonts w:cs="Mangal"/>
          <w:lang w:bidi="hi-IN"/>
        </w:rPr>
        <w:t xml:space="preserve"> more</w:t>
      </w:r>
      <w:r>
        <w:rPr>
          <w:rFonts w:cs="Mangal"/>
          <w:lang w:bidi="hi-IN"/>
        </w:rPr>
        <w:t xml:space="preserve"> </w:t>
      </w:r>
      <w:r w:rsidR="00F73213">
        <w:rPr>
          <w:rFonts w:cs="Mangal"/>
          <w:lang w:bidi="hi-IN"/>
        </w:rPr>
        <w:t>factors like effect of carbon dioxide, global warming on temperature changes.</w:t>
      </w:r>
    </w:p>
    <w:p w:rsidR="000C362E" w:rsidRDefault="001048E2" w:rsidP="00EE2290">
      <w:pPr>
        <w:jc w:val="both"/>
        <w:rPr>
          <w:rFonts w:cs="Mangal"/>
          <w:b/>
          <w:bCs/>
          <w:lang w:bidi="hi-IN"/>
        </w:rPr>
      </w:pPr>
      <w:r>
        <w:rPr>
          <w:rFonts w:cs="Mangal"/>
          <w:b/>
          <w:bCs/>
          <w:lang w:bidi="hi-IN"/>
        </w:rPr>
        <w:t>REFERENCES</w:t>
      </w:r>
    </w:p>
    <w:p w:rsidR="004F72F3" w:rsidRPr="004F72F3" w:rsidRDefault="004F72F3" w:rsidP="004F72F3">
      <w:pPr>
        <w:pStyle w:val="ListParagraph"/>
        <w:numPr>
          <w:ilvl w:val="0"/>
          <w:numId w:val="2"/>
        </w:numPr>
        <w:spacing w:after="160" w:line="259" w:lineRule="auto"/>
        <w:jc w:val="both"/>
        <w:rPr>
          <w:rFonts w:eastAsia="Times New Roman" w:cs="Times New Roman"/>
        </w:rPr>
      </w:pPr>
      <w:r w:rsidRPr="004F72F3">
        <w:rPr>
          <w:rFonts w:eastAsia="Times New Roman" w:cs="Times New Roman"/>
        </w:rPr>
        <w:t xml:space="preserve">Scott R. </w:t>
      </w:r>
      <w:proofErr w:type="spellStart"/>
      <w:r w:rsidRPr="004F72F3">
        <w:rPr>
          <w:rFonts w:eastAsia="Times New Roman" w:cs="Times New Roman"/>
        </w:rPr>
        <w:t>Loarie</w:t>
      </w:r>
      <w:proofErr w:type="spellEnd"/>
      <w:r w:rsidRPr="004F72F3">
        <w:rPr>
          <w:rFonts w:eastAsia="Times New Roman" w:cs="Times New Roman"/>
        </w:rPr>
        <w:t xml:space="preserve">, Philip B. Duffy, Healy Hamilton Gregory P. </w:t>
      </w:r>
      <w:proofErr w:type="spellStart"/>
      <w:r w:rsidRPr="004F72F3">
        <w:rPr>
          <w:rFonts w:eastAsia="Times New Roman" w:cs="Times New Roman"/>
        </w:rPr>
        <w:t>Asner</w:t>
      </w:r>
      <w:proofErr w:type="spellEnd"/>
      <w:r w:rsidRPr="004F72F3">
        <w:rPr>
          <w:rFonts w:eastAsia="Times New Roman" w:cs="Times New Roman"/>
        </w:rPr>
        <w:t xml:space="preserve">, Christopher B. Field and David D. </w:t>
      </w:r>
      <w:proofErr w:type="spellStart"/>
      <w:r w:rsidRPr="004F72F3">
        <w:rPr>
          <w:rFonts w:eastAsia="Times New Roman" w:cs="Times New Roman"/>
        </w:rPr>
        <w:t>Ackerly</w:t>
      </w:r>
      <w:proofErr w:type="spellEnd"/>
      <w:r w:rsidRPr="004F72F3">
        <w:rPr>
          <w:rFonts w:eastAsia="Times New Roman" w:cs="Times New Roman"/>
        </w:rPr>
        <w:t xml:space="preserve"> (2009). The velocity of climate change. </w:t>
      </w:r>
      <w:proofErr w:type="gramStart"/>
      <w:r w:rsidRPr="004F72F3">
        <w:rPr>
          <w:rFonts w:eastAsia="Times New Roman" w:cs="Times New Roman"/>
          <w:i/>
        </w:rPr>
        <w:t>nature</w:t>
      </w:r>
      <w:proofErr w:type="gramEnd"/>
      <w:r w:rsidRPr="004F72F3">
        <w:rPr>
          <w:rFonts w:eastAsia="Times New Roman" w:cs="Times New Roman"/>
          <w:i/>
        </w:rPr>
        <w:t>, 462,</w:t>
      </w:r>
      <w:r w:rsidRPr="004F72F3">
        <w:rPr>
          <w:rFonts w:eastAsia="Times New Roman" w:cs="Times New Roman"/>
        </w:rPr>
        <w:t xml:space="preserve"> 1052-1055, doi:10.1038/nature08649.</w:t>
      </w:r>
      <w:r w:rsidRPr="004F72F3">
        <w:rPr>
          <w:rFonts w:eastAsia="Times New Roman" w:cs="Times New Roman"/>
          <w:i/>
        </w:rPr>
        <w:t xml:space="preserve"> </w:t>
      </w:r>
    </w:p>
    <w:p w:rsidR="004F72F3" w:rsidRPr="004F72F3" w:rsidRDefault="004F72F3" w:rsidP="004F72F3">
      <w:pPr>
        <w:pStyle w:val="ListParagraph"/>
        <w:numPr>
          <w:ilvl w:val="0"/>
          <w:numId w:val="2"/>
        </w:numPr>
        <w:spacing w:after="160" w:line="259" w:lineRule="auto"/>
        <w:jc w:val="both"/>
        <w:rPr>
          <w:rFonts w:eastAsia="Times New Roman" w:cs="Times New Roman"/>
        </w:rPr>
      </w:pPr>
      <w:r w:rsidRPr="004F72F3">
        <w:rPr>
          <w:rFonts w:eastAsia="Times New Roman" w:cs="Times New Roman"/>
        </w:rPr>
        <w:t xml:space="preserve">James Hansen, Makiko Sato, </w:t>
      </w:r>
      <w:proofErr w:type="spellStart"/>
      <w:r w:rsidRPr="004F72F3">
        <w:rPr>
          <w:rFonts w:eastAsia="Times New Roman" w:cs="Times New Roman"/>
        </w:rPr>
        <w:t>Reto</w:t>
      </w:r>
      <w:proofErr w:type="spellEnd"/>
      <w:r w:rsidRPr="004F72F3">
        <w:rPr>
          <w:rFonts w:eastAsia="Times New Roman" w:cs="Times New Roman"/>
        </w:rPr>
        <w:t xml:space="preserve"> </w:t>
      </w:r>
      <w:proofErr w:type="spellStart"/>
      <w:r w:rsidRPr="004F72F3">
        <w:rPr>
          <w:rFonts w:eastAsia="Times New Roman" w:cs="Times New Roman"/>
        </w:rPr>
        <w:t>Ruedy</w:t>
      </w:r>
      <w:proofErr w:type="spellEnd"/>
      <w:r w:rsidRPr="004F72F3">
        <w:rPr>
          <w:rFonts w:eastAsia="Times New Roman" w:cs="Times New Roman"/>
        </w:rPr>
        <w:t>, Ken Lo, David W. Lea, and Martin Medina-</w:t>
      </w:r>
      <w:proofErr w:type="spellStart"/>
      <w:r w:rsidRPr="004F72F3">
        <w:rPr>
          <w:rFonts w:eastAsia="Times New Roman" w:cs="Times New Roman"/>
        </w:rPr>
        <w:t>Elizade</w:t>
      </w:r>
      <w:proofErr w:type="spellEnd"/>
      <w:r w:rsidRPr="004F72F3">
        <w:rPr>
          <w:rFonts w:eastAsia="Times New Roman" w:cs="Times New Roman"/>
        </w:rPr>
        <w:t xml:space="preserve"> (2006). Global temperature change. </w:t>
      </w:r>
      <w:r w:rsidRPr="004F72F3">
        <w:rPr>
          <w:rFonts w:eastAsia="Times New Roman" w:cs="Times New Roman"/>
          <w:i/>
        </w:rPr>
        <w:t xml:space="preserve">Proceedings of the National Academy of Sciences of the United States of America, 103(39), </w:t>
      </w:r>
      <w:r w:rsidRPr="004F72F3">
        <w:rPr>
          <w:rFonts w:eastAsia="Times New Roman" w:cs="Times New Roman"/>
        </w:rPr>
        <w:t xml:space="preserve">14288-14293, doi:10.1073/pnas.0606291103 </w:t>
      </w:r>
    </w:p>
    <w:p w:rsidR="004D6FE5" w:rsidRPr="000644BD" w:rsidRDefault="004F72F3" w:rsidP="00133E0E">
      <w:pPr>
        <w:pStyle w:val="ListParagraph"/>
        <w:numPr>
          <w:ilvl w:val="0"/>
          <w:numId w:val="2"/>
        </w:numPr>
        <w:spacing w:after="160" w:line="259" w:lineRule="auto"/>
        <w:jc w:val="both"/>
        <w:rPr>
          <w:rFonts w:eastAsia="Times New Roman" w:cs="Times New Roman"/>
          <w:sz w:val="24"/>
          <w:szCs w:val="24"/>
        </w:rPr>
      </w:pPr>
      <w:r w:rsidRPr="004F72F3">
        <w:rPr>
          <w:rFonts w:eastAsia="Times New Roman" w:cs="Times New Roman"/>
        </w:rPr>
        <w:t xml:space="preserve">Robert Rohde, Richard A. Muller, Robert Jacobsen, Elizabeth Muller, Saul </w:t>
      </w:r>
      <w:proofErr w:type="spellStart"/>
      <w:r w:rsidRPr="004F72F3">
        <w:rPr>
          <w:rFonts w:eastAsia="Times New Roman" w:cs="Times New Roman"/>
        </w:rPr>
        <w:t>Perlmutter</w:t>
      </w:r>
      <w:proofErr w:type="spellEnd"/>
      <w:r w:rsidRPr="004F72F3">
        <w:rPr>
          <w:rFonts w:eastAsia="Times New Roman" w:cs="Times New Roman"/>
        </w:rPr>
        <w:t xml:space="preserve">, Arthur Rosenfeld, Jonathan </w:t>
      </w:r>
      <w:proofErr w:type="spellStart"/>
      <w:r w:rsidRPr="004F72F3">
        <w:rPr>
          <w:rFonts w:eastAsia="Times New Roman" w:cs="Times New Roman"/>
        </w:rPr>
        <w:t>Wurtele</w:t>
      </w:r>
      <w:proofErr w:type="spellEnd"/>
      <w:r w:rsidRPr="004F72F3">
        <w:rPr>
          <w:rFonts w:eastAsia="Times New Roman" w:cs="Times New Roman"/>
        </w:rPr>
        <w:t xml:space="preserve">, Donald Groom and Charlotte Wickham (2013). A New Estimate of the Average Earth Surface Land Temperature Spanning 1753 to 2011. </w:t>
      </w:r>
      <w:proofErr w:type="spellStart"/>
      <w:r w:rsidRPr="004F72F3">
        <w:rPr>
          <w:rFonts w:eastAsia="Times New Roman" w:cs="Times New Roman"/>
          <w:i/>
        </w:rPr>
        <w:t>Geoinfor</w:t>
      </w:r>
      <w:proofErr w:type="spellEnd"/>
      <w:r w:rsidRPr="004F72F3">
        <w:rPr>
          <w:rFonts w:eastAsia="Times New Roman" w:cs="Times New Roman"/>
          <w:i/>
        </w:rPr>
        <w:t xml:space="preserve"> </w:t>
      </w:r>
      <w:proofErr w:type="spellStart"/>
      <w:r w:rsidRPr="004F72F3">
        <w:rPr>
          <w:rFonts w:eastAsia="Times New Roman" w:cs="Times New Roman"/>
          <w:i/>
        </w:rPr>
        <w:t>Geostat</w:t>
      </w:r>
      <w:proofErr w:type="spellEnd"/>
      <w:r w:rsidRPr="004F72F3">
        <w:rPr>
          <w:rFonts w:eastAsia="Times New Roman" w:cs="Times New Roman"/>
          <w:i/>
        </w:rPr>
        <w:t>: An Overview 1:1</w:t>
      </w:r>
      <w:r w:rsidRPr="004F72F3">
        <w:rPr>
          <w:rFonts w:eastAsia="Times New Roman" w:cs="Times New Roman"/>
        </w:rPr>
        <w:t>, doi:10.4172/2327-4581.1000101</w:t>
      </w:r>
    </w:p>
    <w:p w:rsidR="000644BD" w:rsidRPr="004D192B" w:rsidRDefault="000644BD" w:rsidP="000644BD">
      <w:pPr>
        <w:pStyle w:val="ListParagraph"/>
        <w:numPr>
          <w:ilvl w:val="0"/>
          <w:numId w:val="2"/>
        </w:numPr>
        <w:spacing w:after="160" w:line="259" w:lineRule="auto"/>
        <w:jc w:val="both"/>
        <w:rPr>
          <w:rFonts w:eastAsia="Times New Roman" w:cs="Times New Roman"/>
          <w:sz w:val="24"/>
          <w:szCs w:val="24"/>
        </w:rPr>
      </w:pPr>
      <w:r w:rsidRPr="000644BD">
        <w:rPr>
          <w:rFonts w:eastAsia="Times New Roman" w:cs="Times New Roman"/>
          <w:sz w:val="24"/>
          <w:szCs w:val="24"/>
        </w:rPr>
        <w:t xml:space="preserve">Mike </w:t>
      </w:r>
      <w:proofErr w:type="spellStart"/>
      <w:r w:rsidRPr="000644BD">
        <w:rPr>
          <w:rFonts w:eastAsia="Times New Roman" w:cs="Times New Roman"/>
          <w:sz w:val="24"/>
          <w:szCs w:val="24"/>
        </w:rPr>
        <w:t>Bostock</w:t>
      </w:r>
      <w:proofErr w:type="spellEnd"/>
      <w:r>
        <w:rPr>
          <w:rFonts w:eastAsia="Times New Roman" w:cs="Times New Roman"/>
          <w:sz w:val="24"/>
          <w:szCs w:val="24"/>
        </w:rPr>
        <w:t xml:space="preserve">, D3.js - </w:t>
      </w:r>
      <w:r w:rsidRPr="000644BD">
        <w:rPr>
          <w:rFonts w:eastAsia="Times New Roman" w:cs="Times New Roman"/>
          <w:sz w:val="24"/>
          <w:szCs w:val="24"/>
        </w:rPr>
        <w:t>Data-Driven Documents</w:t>
      </w:r>
      <w:r>
        <w:rPr>
          <w:rFonts w:eastAsia="Times New Roman" w:cs="Times New Roman"/>
          <w:sz w:val="24"/>
          <w:szCs w:val="24"/>
        </w:rPr>
        <w:t xml:space="preserve">; </w:t>
      </w:r>
      <w:hyperlink r:id="rId15" w:history="1">
        <w:r w:rsidRPr="000644BD">
          <w:rPr>
            <w:rStyle w:val="Hyperlink"/>
            <w:rFonts w:eastAsia="Times New Roman" w:cs="Times New Roman"/>
            <w:sz w:val="24"/>
            <w:szCs w:val="24"/>
          </w:rPr>
          <w:t>https://github.com/mbostock/d3/wiki</w:t>
        </w:r>
      </w:hyperlink>
    </w:p>
    <w:sectPr w:rsidR="000644BD" w:rsidRPr="004D192B" w:rsidSect="0015021D">
      <w:pgSz w:w="12240" w:h="15840"/>
      <w:pgMar w:top="81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Marlett">
    <w:panose1 w:val="00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autami">
    <w:panose1 w:val="020B0502040204020203"/>
    <w:charset w:val="00"/>
    <w:family w:val="swiss"/>
    <w:pitch w:val="variable"/>
    <w:sig w:usb0="002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angal">
    <w:panose1 w:val="02040503050203030202"/>
    <w:charset w:val="00"/>
    <w:family w:val="roman"/>
    <w:pitch w:val="variable"/>
    <w:sig w:usb0="00008003" w:usb1="00000000" w:usb2="00000000" w:usb3="00000000" w:csb0="00000001" w:csb1="00000000"/>
  </w:font>
  <w:font w:name="Tunga">
    <w:panose1 w:val="020B0502040204020203"/>
    <w:charset w:val="00"/>
    <w:family w:val="swiss"/>
    <w:pitch w:val="variable"/>
    <w:sig w:usb0="004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0A71671"/>
    <w:multiLevelType w:val="hybridMultilevel"/>
    <w:tmpl w:val="264A5CB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Marlett" w:hAnsi="Marlett"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Marlett" w:hAnsi="Marlett"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Marlett" w:hAnsi="Marlett" w:hint="default"/>
      </w:rPr>
    </w:lvl>
  </w:abstractNum>
  <w:abstractNum w:abstractNumId="1">
    <w:nsid w:val="50A50E85"/>
    <w:multiLevelType w:val="hybridMultilevel"/>
    <w:tmpl w:val="B4746208"/>
    <w:lvl w:ilvl="0" w:tplc="77B611F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7A4B6010"/>
    <w:multiLevelType w:val="hybridMultilevel"/>
    <w:tmpl w:val="11B480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Marlett" w:hAnsi="Marlett"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Marlett" w:hAnsi="Marlett"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Marlett" w:hAnsi="Marlett"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5107"/>
    <w:rsid w:val="00007C09"/>
    <w:rsid w:val="000644BD"/>
    <w:rsid w:val="000C362E"/>
    <w:rsid w:val="001048E2"/>
    <w:rsid w:val="001103D9"/>
    <w:rsid w:val="00133E0E"/>
    <w:rsid w:val="0015021D"/>
    <w:rsid w:val="001D5C9E"/>
    <w:rsid w:val="001D7EE8"/>
    <w:rsid w:val="001E54D2"/>
    <w:rsid w:val="001E65E2"/>
    <w:rsid w:val="00215342"/>
    <w:rsid w:val="00223E62"/>
    <w:rsid w:val="00224363"/>
    <w:rsid w:val="00264AA2"/>
    <w:rsid w:val="003054C4"/>
    <w:rsid w:val="00324194"/>
    <w:rsid w:val="003B7C34"/>
    <w:rsid w:val="00445107"/>
    <w:rsid w:val="00484FC1"/>
    <w:rsid w:val="00485D0A"/>
    <w:rsid w:val="004D192B"/>
    <w:rsid w:val="004D6FE5"/>
    <w:rsid w:val="004F392E"/>
    <w:rsid w:val="004F72F3"/>
    <w:rsid w:val="00511F20"/>
    <w:rsid w:val="0051533A"/>
    <w:rsid w:val="005E41A1"/>
    <w:rsid w:val="006210E0"/>
    <w:rsid w:val="006D31E5"/>
    <w:rsid w:val="006E0A51"/>
    <w:rsid w:val="006F56E9"/>
    <w:rsid w:val="00725789"/>
    <w:rsid w:val="00732F94"/>
    <w:rsid w:val="00760855"/>
    <w:rsid w:val="00794717"/>
    <w:rsid w:val="007A7EE1"/>
    <w:rsid w:val="0096568D"/>
    <w:rsid w:val="009F527F"/>
    <w:rsid w:val="00A35158"/>
    <w:rsid w:val="00B36A8E"/>
    <w:rsid w:val="00B46947"/>
    <w:rsid w:val="00B54A0A"/>
    <w:rsid w:val="00B76F6A"/>
    <w:rsid w:val="00BA1D0A"/>
    <w:rsid w:val="00BA6547"/>
    <w:rsid w:val="00BF66CA"/>
    <w:rsid w:val="00C177C9"/>
    <w:rsid w:val="00CC1EBB"/>
    <w:rsid w:val="00D13DEA"/>
    <w:rsid w:val="00D5710E"/>
    <w:rsid w:val="00D624E8"/>
    <w:rsid w:val="00D86C2A"/>
    <w:rsid w:val="00E079B3"/>
    <w:rsid w:val="00E40275"/>
    <w:rsid w:val="00E84353"/>
    <w:rsid w:val="00ED0813"/>
    <w:rsid w:val="00EE2290"/>
    <w:rsid w:val="00F44B73"/>
    <w:rsid w:val="00F623AF"/>
    <w:rsid w:val="00F73213"/>
    <w:rsid w:val="00FE7CEE"/>
    <w:rsid w:val="00FF2BED"/>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te-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64AA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64A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4AA2"/>
    <w:rPr>
      <w:rFonts w:ascii="Tahoma" w:hAnsi="Tahoma" w:cs="Tahoma"/>
      <w:sz w:val="16"/>
      <w:szCs w:val="16"/>
    </w:rPr>
  </w:style>
  <w:style w:type="paragraph" w:styleId="Subtitle">
    <w:name w:val="Subtitle"/>
    <w:basedOn w:val="Normal"/>
    <w:next w:val="Normal"/>
    <w:link w:val="SubtitleChar"/>
    <w:uiPriority w:val="11"/>
    <w:qFormat/>
    <w:rsid w:val="006E0A51"/>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6E0A51"/>
    <w:rPr>
      <w:rFonts w:asciiTheme="majorHAnsi" w:eastAsiaTheme="majorEastAsia" w:hAnsiTheme="majorHAnsi" w:cstheme="majorBidi"/>
      <w:i/>
      <w:iCs/>
      <w:color w:val="4F81BD" w:themeColor="accent1"/>
      <w:spacing w:val="15"/>
      <w:sz w:val="24"/>
      <w:szCs w:val="24"/>
    </w:rPr>
  </w:style>
  <w:style w:type="paragraph" w:styleId="NormalWeb">
    <w:name w:val="Normal (Web)"/>
    <w:basedOn w:val="Normal"/>
    <w:uiPriority w:val="99"/>
    <w:semiHidden/>
    <w:unhideWhenUsed/>
    <w:rsid w:val="0076085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760855"/>
    <w:rPr>
      <w:color w:val="0000FF" w:themeColor="hyperlink"/>
      <w:u w:val="single"/>
    </w:rPr>
  </w:style>
  <w:style w:type="paragraph" w:styleId="ListParagraph">
    <w:name w:val="List Paragraph"/>
    <w:basedOn w:val="Normal"/>
    <w:uiPriority w:val="34"/>
    <w:qFormat/>
    <w:rsid w:val="00B46947"/>
    <w:pPr>
      <w:ind w:left="720"/>
      <w:contextualSpacing/>
    </w:pPr>
  </w:style>
  <w:style w:type="character" w:styleId="FollowedHyperlink">
    <w:name w:val="FollowedHyperlink"/>
    <w:basedOn w:val="DefaultParagraphFont"/>
    <w:uiPriority w:val="99"/>
    <w:semiHidden/>
    <w:unhideWhenUsed/>
    <w:rsid w:val="000644BD"/>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te-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64AA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64A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4AA2"/>
    <w:rPr>
      <w:rFonts w:ascii="Tahoma" w:hAnsi="Tahoma" w:cs="Tahoma"/>
      <w:sz w:val="16"/>
      <w:szCs w:val="16"/>
    </w:rPr>
  </w:style>
  <w:style w:type="paragraph" w:styleId="Subtitle">
    <w:name w:val="Subtitle"/>
    <w:basedOn w:val="Normal"/>
    <w:next w:val="Normal"/>
    <w:link w:val="SubtitleChar"/>
    <w:uiPriority w:val="11"/>
    <w:qFormat/>
    <w:rsid w:val="006E0A51"/>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6E0A51"/>
    <w:rPr>
      <w:rFonts w:asciiTheme="majorHAnsi" w:eastAsiaTheme="majorEastAsia" w:hAnsiTheme="majorHAnsi" w:cstheme="majorBidi"/>
      <w:i/>
      <w:iCs/>
      <w:color w:val="4F81BD" w:themeColor="accent1"/>
      <w:spacing w:val="15"/>
      <w:sz w:val="24"/>
      <w:szCs w:val="24"/>
    </w:rPr>
  </w:style>
  <w:style w:type="paragraph" w:styleId="NormalWeb">
    <w:name w:val="Normal (Web)"/>
    <w:basedOn w:val="Normal"/>
    <w:uiPriority w:val="99"/>
    <w:semiHidden/>
    <w:unhideWhenUsed/>
    <w:rsid w:val="0076085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760855"/>
    <w:rPr>
      <w:color w:val="0000FF" w:themeColor="hyperlink"/>
      <w:u w:val="single"/>
    </w:rPr>
  </w:style>
  <w:style w:type="paragraph" w:styleId="ListParagraph">
    <w:name w:val="List Paragraph"/>
    <w:basedOn w:val="Normal"/>
    <w:uiPriority w:val="34"/>
    <w:qFormat/>
    <w:rsid w:val="00B46947"/>
    <w:pPr>
      <w:ind w:left="720"/>
      <w:contextualSpacing/>
    </w:pPr>
  </w:style>
  <w:style w:type="character" w:styleId="FollowedHyperlink">
    <w:name w:val="FollowedHyperlink"/>
    <w:basedOn w:val="DefaultParagraphFont"/>
    <w:uiPriority w:val="99"/>
    <w:semiHidden/>
    <w:unhideWhenUsed/>
    <w:rsid w:val="000644B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1364646">
      <w:bodyDiv w:val="1"/>
      <w:marLeft w:val="0"/>
      <w:marRight w:val="0"/>
      <w:marTop w:val="0"/>
      <w:marBottom w:val="0"/>
      <w:divBdr>
        <w:top w:val="none" w:sz="0" w:space="0" w:color="auto"/>
        <w:left w:val="none" w:sz="0" w:space="0" w:color="auto"/>
        <w:bottom w:val="none" w:sz="0" w:space="0" w:color="auto"/>
        <w:right w:val="none" w:sz="0" w:space="0" w:color="auto"/>
      </w:divBdr>
    </w:div>
    <w:div w:id="442502265">
      <w:bodyDiv w:val="1"/>
      <w:marLeft w:val="0"/>
      <w:marRight w:val="0"/>
      <w:marTop w:val="0"/>
      <w:marBottom w:val="0"/>
      <w:divBdr>
        <w:top w:val="none" w:sz="0" w:space="0" w:color="auto"/>
        <w:left w:val="none" w:sz="0" w:space="0" w:color="auto"/>
        <w:bottom w:val="none" w:sz="0" w:space="0" w:color="auto"/>
        <w:right w:val="none" w:sz="0" w:space="0" w:color="auto"/>
      </w:divBdr>
      <w:divsChild>
        <w:div w:id="32654615">
          <w:marLeft w:val="547"/>
          <w:marRight w:val="0"/>
          <w:marTop w:val="134"/>
          <w:marBottom w:val="120"/>
          <w:divBdr>
            <w:top w:val="none" w:sz="0" w:space="0" w:color="auto"/>
            <w:left w:val="none" w:sz="0" w:space="0" w:color="auto"/>
            <w:bottom w:val="none" w:sz="0" w:space="0" w:color="auto"/>
            <w:right w:val="none" w:sz="0" w:space="0" w:color="auto"/>
          </w:divBdr>
        </w:div>
      </w:divsChild>
    </w:div>
    <w:div w:id="690037048">
      <w:bodyDiv w:val="1"/>
      <w:marLeft w:val="0"/>
      <w:marRight w:val="0"/>
      <w:marTop w:val="0"/>
      <w:marBottom w:val="0"/>
      <w:divBdr>
        <w:top w:val="none" w:sz="0" w:space="0" w:color="auto"/>
        <w:left w:val="none" w:sz="0" w:space="0" w:color="auto"/>
        <w:bottom w:val="none" w:sz="0" w:space="0" w:color="auto"/>
        <w:right w:val="none" w:sz="0" w:space="0" w:color="auto"/>
      </w:divBdr>
      <w:divsChild>
        <w:div w:id="693966407">
          <w:marLeft w:val="547"/>
          <w:marRight w:val="0"/>
          <w:marTop w:val="134"/>
          <w:marBottom w:val="240"/>
          <w:divBdr>
            <w:top w:val="none" w:sz="0" w:space="0" w:color="auto"/>
            <w:left w:val="none" w:sz="0" w:space="0" w:color="auto"/>
            <w:bottom w:val="none" w:sz="0" w:space="0" w:color="auto"/>
            <w:right w:val="none" w:sz="0" w:space="0" w:color="auto"/>
          </w:divBdr>
        </w:div>
      </w:divsChild>
    </w:div>
    <w:div w:id="735780078">
      <w:bodyDiv w:val="1"/>
      <w:marLeft w:val="0"/>
      <w:marRight w:val="0"/>
      <w:marTop w:val="0"/>
      <w:marBottom w:val="0"/>
      <w:divBdr>
        <w:top w:val="none" w:sz="0" w:space="0" w:color="auto"/>
        <w:left w:val="none" w:sz="0" w:space="0" w:color="auto"/>
        <w:bottom w:val="none" w:sz="0" w:space="0" w:color="auto"/>
        <w:right w:val="none" w:sz="0" w:space="0" w:color="auto"/>
      </w:divBdr>
    </w:div>
    <w:div w:id="801537982">
      <w:bodyDiv w:val="1"/>
      <w:marLeft w:val="0"/>
      <w:marRight w:val="0"/>
      <w:marTop w:val="0"/>
      <w:marBottom w:val="0"/>
      <w:divBdr>
        <w:top w:val="none" w:sz="0" w:space="0" w:color="auto"/>
        <w:left w:val="none" w:sz="0" w:space="0" w:color="auto"/>
        <w:bottom w:val="none" w:sz="0" w:space="0" w:color="auto"/>
        <w:right w:val="none" w:sz="0" w:space="0" w:color="auto"/>
      </w:divBdr>
      <w:divsChild>
        <w:div w:id="1836415006">
          <w:marLeft w:val="547"/>
          <w:marRight w:val="0"/>
          <w:marTop w:val="134"/>
          <w:marBottom w:val="120"/>
          <w:divBdr>
            <w:top w:val="none" w:sz="0" w:space="0" w:color="auto"/>
            <w:left w:val="none" w:sz="0" w:space="0" w:color="auto"/>
            <w:bottom w:val="none" w:sz="0" w:space="0" w:color="auto"/>
            <w:right w:val="none" w:sz="0" w:space="0" w:color="auto"/>
          </w:divBdr>
        </w:div>
      </w:divsChild>
    </w:div>
    <w:div w:id="837960436">
      <w:bodyDiv w:val="1"/>
      <w:marLeft w:val="0"/>
      <w:marRight w:val="0"/>
      <w:marTop w:val="0"/>
      <w:marBottom w:val="0"/>
      <w:divBdr>
        <w:top w:val="none" w:sz="0" w:space="0" w:color="auto"/>
        <w:left w:val="none" w:sz="0" w:space="0" w:color="auto"/>
        <w:bottom w:val="none" w:sz="0" w:space="0" w:color="auto"/>
        <w:right w:val="none" w:sz="0" w:space="0" w:color="auto"/>
      </w:divBdr>
      <w:divsChild>
        <w:div w:id="2014259621">
          <w:marLeft w:val="547"/>
          <w:marRight w:val="0"/>
          <w:marTop w:val="134"/>
          <w:marBottom w:val="240"/>
          <w:divBdr>
            <w:top w:val="none" w:sz="0" w:space="0" w:color="auto"/>
            <w:left w:val="none" w:sz="0" w:space="0" w:color="auto"/>
            <w:bottom w:val="none" w:sz="0" w:space="0" w:color="auto"/>
            <w:right w:val="none" w:sz="0" w:space="0" w:color="auto"/>
          </w:divBdr>
        </w:div>
      </w:divsChild>
    </w:div>
    <w:div w:id="953485663">
      <w:bodyDiv w:val="1"/>
      <w:marLeft w:val="0"/>
      <w:marRight w:val="0"/>
      <w:marTop w:val="0"/>
      <w:marBottom w:val="0"/>
      <w:divBdr>
        <w:top w:val="none" w:sz="0" w:space="0" w:color="auto"/>
        <w:left w:val="none" w:sz="0" w:space="0" w:color="auto"/>
        <w:bottom w:val="none" w:sz="0" w:space="0" w:color="auto"/>
        <w:right w:val="none" w:sz="0" w:space="0" w:color="auto"/>
      </w:divBdr>
      <w:divsChild>
        <w:div w:id="111897592">
          <w:marLeft w:val="547"/>
          <w:marRight w:val="0"/>
          <w:marTop w:val="134"/>
          <w:marBottom w:val="120"/>
          <w:divBdr>
            <w:top w:val="none" w:sz="0" w:space="0" w:color="auto"/>
            <w:left w:val="none" w:sz="0" w:space="0" w:color="auto"/>
            <w:bottom w:val="none" w:sz="0" w:space="0" w:color="auto"/>
            <w:right w:val="none" w:sz="0" w:space="0" w:color="auto"/>
          </w:divBdr>
        </w:div>
      </w:divsChild>
    </w:div>
    <w:div w:id="1287153073">
      <w:bodyDiv w:val="1"/>
      <w:marLeft w:val="0"/>
      <w:marRight w:val="0"/>
      <w:marTop w:val="0"/>
      <w:marBottom w:val="0"/>
      <w:divBdr>
        <w:top w:val="none" w:sz="0" w:space="0" w:color="auto"/>
        <w:left w:val="none" w:sz="0" w:space="0" w:color="auto"/>
        <w:bottom w:val="none" w:sz="0" w:space="0" w:color="auto"/>
        <w:right w:val="none" w:sz="0" w:space="0" w:color="auto"/>
      </w:divBdr>
    </w:div>
    <w:div w:id="1452214087">
      <w:bodyDiv w:val="1"/>
      <w:marLeft w:val="0"/>
      <w:marRight w:val="0"/>
      <w:marTop w:val="0"/>
      <w:marBottom w:val="0"/>
      <w:divBdr>
        <w:top w:val="none" w:sz="0" w:space="0" w:color="auto"/>
        <w:left w:val="none" w:sz="0" w:space="0" w:color="auto"/>
        <w:bottom w:val="none" w:sz="0" w:space="0" w:color="auto"/>
        <w:right w:val="none" w:sz="0" w:space="0" w:color="auto"/>
      </w:divBdr>
      <w:divsChild>
        <w:div w:id="16854673">
          <w:marLeft w:val="547"/>
          <w:marRight w:val="0"/>
          <w:marTop w:val="134"/>
          <w:marBottom w:val="0"/>
          <w:divBdr>
            <w:top w:val="none" w:sz="0" w:space="0" w:color="auto"/>
            <w:left w:val="none" w:sz="0" w:space="0" w:color="auto"/>
            <w:bottom w:val="none" w:sz="0" w:space="0" w:color="auto"/>
            <w:right w:val="none" w:sz="0" w:space="0" w:color="auto"/>
          </w:divBdr>
        </w:div>
        <w:div w:id="711272078">
          <w:marLeft w:val="547"/>
          <w:marRight w:val="0"/>
          <w:marTop w:val="134"/>
          <w:marBottom w:val="0"/>
          <w:divBdr>
            <w:top w:val="none" w:sz="0" w:space="0" w:color="auto"/>
            <w:left w:val="none" w:sz="0" w:space="0" w:color="auto"/>
            <w:bottom w:val="none" w:sz="0" w:space="0" w:color="auto"/>
            <w:right w:val="none" w:sz="0" w:space="0" w:color="auto"/>
          </w:divBdr>
        </w:div>
        <w:div w:id="1086417853">
          <w:marLeft w:val="547"/>
          <w:marRight w:val="0"/>
          <w:marTop w:val="134"/>
          <w:marBottom w:val="0"/>
          <w:divBdr>
            <w:top w:val="none" w:sz="0" w:space="0" w:color="auto"/>
            <w:left w:val="none" w:sz="0" w:space="0" w:color="auto"/>
            <w:bottom w:val="none" w:sz="0" w:space="0" w:color="auto"/>
            <w:right w:val="none" w:sz="0" w:space="0" w:color="auto"/>
          </w:divBdr>
        </w:div>
      </w:divsChild>
    </w:div>
    <w:div w:id="1813791574">
      <w:bodyDiv w:val="1"/>
      <w:marLeft w:val="0"/>
      <w:marRight w:val="0"/>
      <w:marTop w:val="0"/>
      <w:marBottom w:val="0"/>
      <w:divBdr>
        <w:top w:val="none" w:sz="0" w:space="0" w:color="auto"/>
        <w:left w:val="none" w:sz="0" w:space="0" w:color="auto"/>
        <w:bottom w:val="none" w:sz="0" w:space="0" w:color="auto"/>
        <w:right w:val="none" w:sz="0" w:space="0" w:color="auto"/>
      </w:divBdr>
      <w:divsChild>
        <w:div w:id="1328633438">
          <w:marLeft w:val="547"/>
          <w:marRight w:val="0"/>
          <w:marTop w:val="134"/>
          <w:marBottom w:val="240"/>
          <w:divBdr>
            <w:top w:val="none" w:sz="0" w:space="0" w:color="auto"/>
            <w:left w:val="none" w:sz="0" w:space="0" w:color="auto"/>
            <w:bottom w:val="none" w:sz="0" w:space="0" w:color="auto"/>
            <w:right w:val="none" w:sz="0" w:space="0" w:color="auto"/>
          </w:divBdr>
        </w:div>
      </w:divsChild>
    </w:div>
    <w:div w:id="19774884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3" Type="http://schemas.microsoft.com/office/2007/relationships/stylesWithEffects" Target="stylesWithEffects.xml"/><Relationship Id="rId7" Type="http://schemas.openxmlformats.org/officeDocument/2006/relationships/hyperlink" Target="http://berkeleyearth.org/" TargetMode="External"/><Relationship Id="rId12" Type="http://schemas.openxmlformats.org/officeDocument/2006/relationships/image" Target="media/image6.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5.jpeg"/><Relationship Id="rId5" Type="http://schemas.openxmlformats.org/officeDocument/2006/relationships/webSettings" Target="webSettings.xml"/><Relationship Id="rId15" Type="http://schemas.openxmlformats.org/officeDocument/2006/relationships/hyperlink" Target="https://github.com/mbostock/d3/wiki" TargetMode="External"/><Relationship Id="rId10" Type="http://schemas.openxmlformats.org/officeDocument/2006/relationships/image" Target="media/image4.jpeg"/><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1492</TotalTime>
  <Pages>5</Pages>
  <Words>1951</Words>
  <Characters>11124</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Madhu</dc:creator>
  <cp:lastModifiedBy>Madhu</cp:lastModifiedBy>
  <cp:revision>45</cp:revision>
  <cp:lastPrinted>2016-05-12T23:33:00Z</cp:lastPrinted>
  <dcterms:created xsi:type="dcterms:W3CDTF">2016-05-09T00:35:00Z</dcterms:created>
  <dcterms:modified xsi:type="dcterms:W3CDTF">2016-09-28T04:16:00Z</dcterms:modified>
</cp:coreProperties>
</file>