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B40FC" w14:textId="66D3EDF8" w:rsidR="00464AEA" w:rsidRDefault="00464AEA">
      <w:r w:rsidRPr="00464AEA">
        <w:t>4: apply a function apply() to each column of the data frame that contains scores of 3 subjects to compute the standard deviation.</w:t>
      </w:r>
    </w:p>
    <w:p w14:paraId="735BD2BF" w14:textId="77777777" w:rsidR="00464AEA" w:rsidRDefault="00464AEA"/>
    <w:p w14:paraId="2E4F4206" w14:textId="6A480899" w:rsidR="00464AEA" w:rsidRDefault="00464AEA">
      <w:r>
        <w:t>Output:</w:t>
      </w:r>
    </w:p>
    <w:p w14:paraId="62A60B2B" w14:textId="323D9609" w:rsidR="00464AEA" w:rsidRDefault="00464AEA">
      <w:r w:rsidRPr="00464AEA">
        <w:drawing>
          <wp:inline distT="0" distB="0" distL="0" distR="0" wp14:anchorId="7FB1B0F5" wp14:editId="5EDE911A">
            <wp:extent cx="5191850" cy="2867425"/>
            <wp:effectExtent l="0" t="0" r="8890" b="9525"/>
            <wp:docPr id="640532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329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EA"/>
    <w:rsid w:val="00250AB7"/>
    <w:rsid w:val="0046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7E3E6"/>
  <w15:chartTrackingRefBased/>
  <w15:docId w15:val="{326191DB-D15A-428F-9615-395899438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A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A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A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A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A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A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A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A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A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A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A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A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A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A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A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A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A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Balan</dc:creator>
  <cp:keywords/>
  <dc:description/>
  <cp:lastModifiedBy>Madhu Balan</cp:lastModifiedBy>
  <cp:revision>1</cp:revision>
  <dcterms:created xsi:type="dcterms:W3CDTF">2025-01-28T05:23:00Z</dcterms:created>
  <dcterms:modified xsi:type="dcterms:W3CDTF">2025-01-28T05:25:00Z</dcterms:modified>
</cp:coreProperties>
</file>