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73A1" w:rsidRDefault="00E536F5">
      <w:pPr>
        <w:rPr>
          <w:rFonts w:ascii="Times New Roman" w:hAnsi="Times New Roman" w:cs="Times New Roman"/>
          <w:b/>
          <w:sz w:val="24"/>
        </w:rPr>
      </w:pPr>
      <w:r w:rsidRPr="00E536F5">
        <w:rPr>
          <w:rFonts w:ascii="Times New Roman" w:hAnsi="Times New Roman" w:cs="Times New Roman"/>
          <w:b/>
          <w:sz w:val="24"/>
        </w:rPr>
        <w:t>EXISITNG SYSTEM</w:t>
      </w:r>
    </w:p>
    <w:p w:rsidR="00341E6D" w:rsidRPr="00341E6D" w:rsidRDefault="00341E6D" w:rsidP="00341E6D">
      <w:pPr>
        <w:jc w:val="both"/>
        <w:rPr>
          <w:rFonts w:ascii="Times New Roman" w:hAnsi="Times New Roman" w:cs="Times New Roman"/>
          <w:b/>
          <w:sz w:val="28"/>
        </w:rPr>
      </w:pPr>
      <w:r w:rsidRPr="00341E6D">
        <w:rPr>
          <w:rFonts w:ascii="Times New Roman" w:hAnsi="Times New Roman" w:cs="Times New Roman"/>
          <w:sz w:val="24"/>
        </w:rPr>
        <w:t>In finance and exchange rate between two currencies is the rate at one currency will exchange for another. It is useful tool which give the value of certain amount of one currency to be converted in to a different currency. It is also regarded as the value of one country currency in terms of another currency.</w:t>
      </w:r>
    </w:p>
    <w:p w:rsidR="00E536F5" w:rsidRPr="00E536F5" w:rsidRDefault="00E536F5">
      <w:pPr>
        <w:rPr>
          <w:rFonts w:ascii="Times New Roman" w:hAnsi="Times New Roman" w:cs="Times New Roman"/>
          <w:b/>
          <w:sz w:val="24"/>
        </w:rPr>
      </w:pPr>
      <w:r w:rsidRPr="00E536F5">
        <w:rPr>
          <w:rFonts w:ascii="Times New Roman" w:hAnsi="Times New Roman" w:cs="Times New Roman"/>
          <w:b/>
          <w:sz w:val="24"/>
        </w:rPr>
        <w:t>Disadvantages</w:t>
      </w:r>
    </w:p>
    <w:p w:rsidR="00640341" w:rsidRDefault="00640341" w:rsidP="00640341">
      <w:pPr>
        <w:pStyle w:val="ListParagraph"/>
        <w:numPr>
          <w:ilvl w:val="0"/>
          <w:numId w:val="2"/>
        </w:numPr>
      </w:pPr>
      <w:r>
        <w:t>Knowing the currency for different countries becomes completed</w:t>
      </w:r>
    </w:p>
    <w:p w:rsidR="00E536F5" w:rsidRDefault="00640341" w:rsidP="00640341">
      <w:pPr>
        <w:pStyle w:val="ListParagraph"/>
        <w:numPr>
          <w:ilvl w:val="0"/>
          <w:numId w:val="2"/>
        </w:numPr>
      </w:pPr>
      <w:r>
        <w:t>Manually conversion  may not be give efficient results</w:t>
      </w:r>
    </w:p>
    <w:p w:rsidR="00E536F5" w:rsidRPr="00E536F5" w:rsidRDefault="00E536F5">
      <w:pPr>
        <w:rPr>
          <w:rFonts w:ascii="Times New Roman" w:hAnsi="Times New Roman" w:cs="Times New Roman"/>
          <w:b/>
          <w:sz w:val="24"/>
        </w:rPr>
      </w:pPr>
      <w:r w:rsidRPr="00E536F5">
        <w:rPr>
          <w:rFonts w:ascii="Times New Roman" w:hAnsi="Times New Roman" w:cs="Times New Roman"/>
          <w:b/>
          <w:sz w:val="24"/>
        </w:rPr>
        <w:t>PROPOSED SYSTEM</w:t>
      </w:r>
    </w:p>
    <w:p w:rsidR="00E536F5" w:rsidRDefault="00E536F5" w:rsidP="00E536F5">
      <w:pPr>
        <w:jc w:val="both"/>
        <w:rPr>
          <w:rFonts w:ascii="Times New Roman" w:hAnsi="Times New Roman" w:cs="Times New Roman"/>
          <w:sz w:val="24"/>
        </w:rPr>
      </w:pPr>
      <w:r w:rsidRPr="00E536F5">
        <w:rPr>
          <w:rFonts w:ascii="Times New Roman" w:hAnsi="Times New Roman" w:cs="Times New Roman"/>
          <w:sz w:val="24"/>
        </w:rPr>
        <w:t>This application can be used by any user, but it is mainly useful for business, shares and finance related areas where money transfer and currency exchange take place on a daily basis. The amount of money you’ll get for a given amount of your country’s currency is based on internationally determined live exchange rates. Current international exchange rates are determined by a managed floating exchange rate. The aim of our system is to help people who need to recognize different currencies and able to convert then to another currency using a known exchange rate</w:t>
      </w:r>
    </w:p>
    <w:p w:rsidR="00E536F5" w:rsidRPr="00E536F5" w:rsidRDefault="00E536F5" w:rsidP="00E536F5">
      <w:pPr>
        <w:jc w:val="both"/>
        <w:rPr>
          <w:rFonts w:ascii="Times New Roman" w:hAnsi="Times New Roman" w:cs="Times New Roman"/>
          <w:b/>
          <w:sz w:val="24"/>
        </w:rPr>
      </w:pPr>
      <w:r w:rsidRPr="00E536F5">
        <w:rPr>
          <w:rFonts w:ascii="Times New Roman" w:hAnsi="Times New Roman" w:cs="Times New Roman"/>
          <w:b/>
          <w:sz w:val="24"/>
        </w:rPr>
        <w:t>Advantages</w:t>
      </w:r>
    </w:p>
    <w:p w:rsidR="00E536F5" w:rsidRPr="00E536F5" w:rsidRDefault="00E536F5" w:rsidP="00E536F5">
      <w:pPr>
        <w:pStyle w:val="ListParagraph"/>
        <w:numPr>
          <w:ilvl w:val="0"/>
          <w:numId w:val="1"/>
        </w:numPr>
        <w:jc w:val="both"/>
        <w:rPr>
          <w:rFonts w:ascii="Times New Roman" w:hAnsi="Times New Roman" w:cs="Times New Roman"/>
          <w:sz w:val="24"/>
        </w:rPr>
      </w:pPr>
      <w:r>
        <w:t>Can be Used Anywhere Traders who send money overseas can immensely benefit from this tool.</w:t>
      </w:r>
    </w:p>
    <w:p w:rsidR="00E536F5" w:rsidRPr="00E536F5" w:rsidRDefault="00E536F5" w:rsidP="00E536F5">
      <w:pPr>
        <w:pStyle w:val="ListParagraph"/>
        <w:numPr>
          <w:ilvl w:val="0"/>
          <w:numId w:val="1"/>
        </w:numPr>
        <w:jc w:val="both"/>
        <w:rPr>
          <w:rFonts w:ascii="Times New Roman" w:hAnsi="Times New Roman" w:cs="Times New Roman"/>
          <w:sz w:val="24"/>
        </w:rPr>
      </w:pPr>
      <w:r>
        <w:t>Individuals who are using an updated converter have access to all the currency exchange rates.</w:t>
      </w:r>
    </w:p>
    <w:p w:rsidR="00E536F5" w:rsidRPr="00E536F5" w:rsidRDefault="00E536F5" w:rsidP="00E536F5">
      <w:pPr>
        <w:pStyle w:val="ListParagraph"/>
        <w:numPr>
          <w:ilvl w:val="0"/>
          <w:numId w:val="1"/>
        </w:numPr>
        <w:jc w:val="both"/>
        <w:rPr>
          <w:rFonts w:ascii="Times New Roman" w:hAnsi="Times New Roman" w:cs="Times New Roman"/>
          <w:sz w:val="24"/>
        </w:rPr>
      </w:pPr>
      <w:r>
        <w:t>This means that they can perform their online transactions or businesses within no time.</w:t>
      </w:r>
    </w:p>
    <w:p w:rsidR="00E536F5" w:rsidRPr="00E536F5" w:rsidRDefault="00E536F5" w:rsidP="00E536F5">
      <w:pPr>
        <w:pStyle w:val="ListParagraph"/>
        <w:numPr>
          <w:ilvl w:val="0"/>
          <w:numId w:val="1"/>
        </w:numPr>
        <w:jc w:val="both"/>
        <w:rPr>
          <w:rFonts w:ascii="Times New Roman" w:hAnsi="Times New Roman" w:cs="Times New Roman"/>
          <w:sz w:val="24"/>
        </w:rPr>
      </w:pPr>
      <w:r>
        <w:t>An online currency converter is a convenient, easy-to-use tool, making it an energy ad time-saving proposition for users.</w:t>
      </w:r>
    </w:p>
    <w:p w:rsidR="00E536F5" w:rsidRPr="00E536F5" w:rsidRDefault="00E536F5" w:rsidP="00E536F5">
      <w:pPr>
        <w:pStyle w:val="ListParagraph"/>
        <w:jc w:val="both"/>
        <w:rPr>
          <w:rFonts w:ascii="Times New Roman" w:hAnsi="Times New Roman" w:cs="Times New Roman"/>
          <w:sz w:val="24"/>
        </w:rPr>
      </w:pPr>
    </w:p>
    <w:sectPr w:rsidR="00E536F5" w:rsidRPr="00E536F5" w:rsidSect="00CB73A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07CAF"/>
    <w:multiLevelType w:val="hybridMultilevel"/>
    <w:tmpl w:val="F8F0A0D2"/>
    <w:lvl w:ilvl="0" w:tplc="A31AB6DE">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25C24"/>
    <w:multiLevelType w:val="hybridMultilevel"/>
    <w:tmpl w:val="95A0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536F5"/>
    <w:rsid w:val="00341E6D"/>
    <w:rsid w:val="00640341"/>
    <w:rsid w:val="00CB73A1"/>
    <w:rsid w:val="00E536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73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36F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216</Words>
  <Characters>1235</Characters>
  <Application>Microsoft Office Word</Application>
  <DocSecurity>0</DocSecurity>
  <Lines>10</Lines>
  <Paragraphs>2</Paragraphs>
  <ScaleCrop>false</ScaleCrop>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gkvte</cp:lastModifiedBy>
  <cp:revision>4</cp:revision>
  <dcterms:created xsi:type="dcterms:W3CDTF">2022-11-15T10:38:00Z</dcterms:created>
  <dcterms:modified xsi:type="dcterms:W3CDTF">2023-01-21T13:14:00Z</dcterms:modified>
</cp:coreProperties>
</file>