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2394F" w:rsidRPr="00A11E38" w:rsidRDefault="0052394F">
      <w:pPr>
        <w:rPr>
          <w:rFonts w:eastAsia="Roboto"/>
          <w:b/>
          <w:color w:val="404040" w:themeColor="text1" w:themeTint="BF"/>
          <w:sz w:val="28"/>
          <w:szCs w:val="28"/>
        </w:rPr>
      </w:pPr>
    </w:p>
    <w:p w14:paraId="00000002" w14:textId="616C33F0" w:rsidR="0052394F" w:rsidRDefault="007131A4">
      <w:pPr>
        <w:jc w:val="center"/>
        <w:rPr>
          <w:rFonts w:eastAsia="Roboto"/>
          <w:b/>
          <w:color w:val="404040" w:themeColor="text1" w:themeTint="BF"/>
          <w:sz w:val="28"/>
          <w:szCs w:val="28"/>
        </w:rPr>
      </w:pPr>
      <w:r w:rsidRPr="00A11E38">
        <w:rPr>
          <w:rFonts w:eastAsia="Roboto"/>
          <w:b/>
          <w:color w:val="404040" w:themeColor="text1" w:themeTint="BF"/>
          <w:sz w:val="28"/>
          <w:szCs w:val="28"/>
        </w:rPr>
        <w:t xml:space="preserve">Power BI </w:t>
      </w:r>
      <w:r w:rsidR="00B1428F" w:rsidRPr="00A11E38">
        <w:rPr>
          <w:rFonts w:eastAsia="Roboto"/>
          <w:b/>
          <w:color w:val="404040" w:themeColor="text1" w:themeTint="BF"/>
          <w:sz w:val="28"/>
          <w:szCs w:val="28"/>
        </w:rPr>
        <w:t>Assignment</w:t>
      </w:r>
      <w:r w:rsidRPr="00A11E38">
        <w:rPr>
          <w:rFonts w:eastAsia="Roboto"/>
          <w:b/>
          <w:color w:val="404040" w:themeColor="text1" w:themeTint="BF"/>
          <w:sz w:val="28"/>
          <w:szCs w:val="28"/>
        </w:rPr>
        <w:t xml:space="preserve"> </w:t>
      </w:r>
      <w:r w:rsidR="00835443">
        <w:rPr>
          <w:rFonts w:eastAsia="Roboto"/>
          <w:b/>
          <w:color w:val="404040" w:themeColor="text1" w:themeTint="BF"/>
          <w:sz w:val="28"/>
          <w:szCs w:val="28"/>
        </w:rPr>
        <w:t>3</w:t>
      </w:r>
    </w:p>
    <w:p w14:paraId="0DBBEFCB" w14:textId="77777777" w:rsidR="00C235F4" w:rsidRPr="00A11E38" w:rsidRDefault="00C235F4">
      <w:pPr>
        <w:jc w:val="center"/>
        <w:rPr>
          <w:rFonts w:eastAsia="Roboto"/>
          <w:b/>
          <w:color w:val="404040" w:themeColor="text1" w:themeTint="BF"/>
          <w:sz w:val="28"/>
          <w:szCs w:val="28"/>
        </w:rPr>
      </w:pPr>
    </w:p>
    <w:p w14:paraId="1392DA75" w14:textId="63822C6E" w:rsidR="00C235F4" w:rsidRDefault="00835443" w:rsidP="00835443">
      <w:pPr>
        <w:pStyle w:val="ListParagraph"/>
        <w:numPr>
          <w:ilvl w:val="0"/>
          <w:numId w:val="17"/>
        </w:numPr>
        <w:spacing w:after="0" w:line="276" w:lineRule="auto"/>
        <w:jc w:val="both"/>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443">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and explain different </w:t>
      </w:r>
      <w:proofErr w:type="spellStart"/>
      <w:r w:rsidRPr="00835443">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PowerBi</w:t>
      </w:r>
      <w:proofErr w:type="spellEnd"/>
      <w:r w:rsidRPr="00835443">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products?</w:t>
      </w:r>
    </w:p>
    <w:p w14:paraId="5555F647" w14:textId="77777777" w:rsidR="00835443" w:rsidRDefault="00835443" w:rsidP="00835443">
      <w:pPr>
        <w:pStyle w:val="ListParagraph"/>
        <w:spacing w:after="0" w:line="276" w:lineRule="auto"/>
        <w:ind w:left="1145"/>
        <w:jc w:val="both"/>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443">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different products offered by Microsoft are:</w:t>
      </w:r>
    </w:p>
    <w:p w14:paraId="10FBA945" w14:textId="37B37BD1" w:rsidR="00835443" w:rsidRDefault="00835443" w:rsidP="00835443">
      <w:pPr>
        <w:pStyle w:val="ListParagraph"/>
        <w:numPr>
          <w:ilvl w:val="0"/>
          <w:numId w:val="38"/>
        </w:numPr>
        <w:spacing w:after="0" w:line="276" w:lineRule="auto"/>
        <w:jc w:val="both"/>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Power BI </w:t>
      </w:r>
      <w:proofErr w:type="gramStart"/>
      <w:r>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Desktop</w:t>
      </w:r>
      <w:r w:rsidR="00C02572">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5AD6F34" w14:textId="77777777" w:rsidR="00C02572" w:rsidRDefault="00C02572" w:rsidP="00C02572">
      <w:pPr>
        <w:pStyle w:val="ListParagraph"/>
        <w:spacing w:after="0" w:line="276" w:lineRule="auto"/>
        <w:ind w:left="1440"/>
        <w:jc w:val="both"/>
        <w:rPr>
          <w:rFonts w:ascii="Caladea" w:eastAsia="Roboto" w:hAnsi="Caladea" w:cs="Robo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572">
        <w:rPr>
          <w:rFonts w:ascii="Caladea" w:eastAsia="Roboto" w:hAnsi="Caladea" w:cs="Robo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Microsoft Power BI Desktop is built for the analyst. It combines state-of-the-art interactive visualizations, with industry-leading data query and </w:t>
      </w:r>
      <w:proofErr w:type="spellStart"/>
      <w:r w:rsidRPr="00C02572">
        <w:rPr>
          <w:rFonts w:ascii="Caladea" w:eastAsia="Roboto" w:hAnsi="Caladea" w:cs="Robo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C02572">
        <w:rPr>
          <w:rFonts w:ascii="Caladea" w:eastAsia="Roboto" w:hAnsi="Caladea" w:cs="Robo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built-in. Create and publish your reports to Power BI. Power BI Desktop helps you empower others with timely critical insights, anytime, anywhere.</w:t>
      </w:r>
    </w:p>
    <w:p w14:paraId="3F89F1CB" w14:textId="77777777" w:rsidR="00692E52" w:rsidRPr="00692E52" w:rsidRDefault="00835443" w:rsidP="00692E52">
      <w:pPr>
        <w:pStyle w:val="ListParagraph"/>
        <w:numPr>
          <w:ilvl w:val="0"/>
          <w:numId w:val="38"/>
        </w:numPr>
        <w:spacing w:after="0" w:line="276" w:lineRule="auto"/>
        <w:jc w:val="both"/>
        <w:rPr>
          <w:rFonts w:ascii="Caladea" w:eastAsia="Roboto" w:hAnsi="Caladea" w:cs="Robo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572">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Power BI </w:t>
      </w:r>
      <w:proofErr w:type="gramStart"/>
      <w:r w:rsidRPr="00C02572">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w:t>
      </w:r>
      <w:r w:rsidR="00C02572" w:rsidRPr="00C02572">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692E52" w:rsidRPr="00692E52">
        <w:t xml:space="preserve"> </w:t>
      </w:r>
    </w:p>
    <w:p w14:paraId="0A6C6D3A" w14:textId="7D83ACD2" w:rsidR="00C02572" w:rsidRPr="00692E52" w:rsidRDefault="00692E52" w:rsidP="00692E52">
      <w:pPr>
        <w:pStyle w:val="ListParagraph"/>
        <w:spacing w:after="0" w:line="276" w:lineRule="auto"/>
        <w:ind w:left="1440"/>
        <w:jc w:val="both"/>
        <w:rPr>
          <w:rFonts w:ascii="Caladea" w:eastAsia="Roboto" w:hAnsi="Caladea" w:cs="Robo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E52">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Pro is an individual user license that allows access to all content and capabilities in the Power BI service. You can even share content and collaborate with other Pro users. Only Pro users can publish content to other workspaces, share dashboards, and subscribe to dashboards and reports.</w:t>
      </w:r>
      <w:r w:rsidR="00C02572" w:rsidRPr="00692E52">
        <w:rPr>
          <w:rFonts w:ascii="Segoe UI" w:hAnsi="Segoe UI" w:cs="Segoe UI"/>
          <w:color w:val="FFFFFF"/>
          <w:sz w:val="27"/>
          <w:szCs w:val="27"/>
          <w:shd w:val="clear" w:color="auto" w:fill="FFFFFF"/>
        </w:rPr>
        <w:t xml:space="preserve"> </w:t>
      </w:r>
    </w:p>
    <w:p w14:paraId="27FB41CD" w14:textId="2A0DDC2D" w:rsidR="00835443" w:rsidRDefault="00835443" w:rsidP="00835443">
      <w:pPr>
        <w:pStyle w:val="ListParagraph"/>
        <w:numPr>
          <w:ilvl w:val="0"/>
          <w:numId w:val="38"/>
        </w:numPr>
        <w:spacing w:after="0" w:line="276" w:lineRule="auto"/>
        <w:jc w:val="both"/>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Premium</w:t>
      </w:r>
    </w:p>
    <w:p w14:paraId="70C4859C" w14:textId="4C29EFC9" w:rsidR="00692E52" w:rsidRDefault="00692E52" w:rsidP="00692E52">
      <w:pPr>
        <w:pStyle w:val="ListParagraph"/>
        <w:spacing w:after="0" w:line="276" w:lineRule="auto"/>
        <w:ind w:left="1440"/>
        <w:jc w:val="both"/>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E52">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Premium is a capacity-based offering that includes: Flexibility to publish reports broadly across an enterprise, without requiring recipients to be licensed individually per user. Greater scale and performance than shared capacity in the Power BI service.</w:t>
      </w:r>
    </w:p>
    <w:p w14:paraId="3F77E8E3" w14:textId="7FE0DCDD" w:rsidR="00835443" w:rsidRDefault="00835443" w:rsidP="00835443">
      <w:pPr>
        <w:pStyle w:val="ListParagraph"/>
        <w:numPr>
          <w:ilvl w:val="0"/>
          <w:numId w:val="38"/>
        </w:numPr>
        <w:spacing w:after="0" w:line="276" w:lineRule="auto"/>
        <w:jc w:val="both"/>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Mobile</w:t>
      </w:r>
    </w:p>
    <w:p w14:paraId="70860B3C" w14:textId="65F64D88" w:rsidR="00692E52" w:rsidRDefault="00692E52" w:rsidP="00692E52">
      <w:pPr>
        <w:pStyle w:val="ListParagraph"/>
        <w:spacing w:after="0" w:line="276" w:lineRule="auto"/>
        <w:ind w:left="1440"/>
        <w:jc w:val="both"/>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E52">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Android app for Microsoft Power BI delivers the mobile BI experience for Power BI, Power BI Report Server, and Reporting Services. View and interact with your company dashboards on premises and in the cloud from anywhere, with live, touch-enabled mobile access. Explore the data in dashboards, and share with your colleagues in email or text messages.</w:t>
      </w:r>
    </w:p>
    <w:p w14:paraId="4D6B3C18" w14:textId="77777777" w:rsidR="00692E52" w:rsidRDefault="00835443" w:rsidP="00835443">
      <w:pPr>
        <w:pStyle w:val="ListParagraph"/>
        <w:numPr>
          <w:ilvl w:val="0"/>
          <w:numId w:val="38"/>
        </w:numPr>
        <w:spacing w:after="0" w:line="276" w:lineRule="auto"/>
        <w:jc w:val="both"/>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443">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Embedded</w:t>
      </w:r>
    </w:p>
    <w:p w14:paraId="3E373A46" w14:textId="2D2FC72A" w:rsidR="00692E52" w:rsidRPr="00692E52" w:rsidRDefault="00692E52" w:rsidP="00692E52">
      <w:pPr>
        <w:pStyle w:val="ListParagraph"/>
        <w:spacing w:after="0" w:line="276" w:lineRule="auto"/>
        <w:ind w:left="1440"/>
        <w:jc w:val="both"/>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E52">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embedded analytics allows you to embed your Power BI items such as reports, dashboards and tiles, in a web application or in a website. You can: Deliver compelling data experiences for your end users, enabling them to take action based on insights from your solutions data.</w:t>
      </w:r>
    </w:p>
    <w:p w14:paraId="404F1A4C" w14:textId="1CF85E6B" w:rsidR="008A60A6" w:rsidRPr="00692E52" w:rsidRDefault="00835443" w:rsidP="00835443">
      <w:pPr>
        <w:pStyle w:val="ListParagraph"/>
        <w:numPr>
          <w:ilvl w:val="0"/>
          <w:numId w:val="38"/>
        </w:numPr>
        <w:spacing w:after="0" w:line="276" w:lineRule="auto"/>
        <w:jc w:val="both"/>
      </w:pPr>
      <w:r>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Report Server</w:t>
      </w:r>
      <w:r w:rsidRPr="00835443">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98E053" w14:textId="77777777" w:rsidR="00692E52" w:rsidRPr="00692E52" w:rsidRDefault="00692E52" w:rsidP="00692E52">
      <w:pPr>
        <w:pStyle w:val="ListParagraph"/>
        <w:spacing w:after="0" w:line="276" w:lineRule="auto"/>
        <w:ind w:left="1440"/>
        <w:jc w:val="both"/>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E52">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result for power bi report service</w:t>
      </w:r>
    </w:p>
    <w:p w14:paraId="7F4ADF45" w14:textId="0D4A9B1A" w:rsidR="00692E52" w:rsidRDefault="00692E52" w:rsidP="00692E52">
      <w:pPr>
        <w:pStyle w:val="ListParagraph"/>
        <w:spacing w:after="0" w:line="276" w:lineRule="auto"/>
        <w:ind w:left="1440"/>
        <w:jc w:val="both"/>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E52">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Power BI report is a multi-perspective view into a data model, with visualizations that represent different findings and insights from that data model. A report can have a single visualization or pages full of visualizations. Depending on your role, you may read and explore reports, or you may create them for others</w:t>
      </w:r>
    </w:p>
    <w:p w14:paraId="022CE261" w14:textId="285FF280" w:rsidR="00692E52" w:rsidRPr="000F5A1E" w:rsidRDefault="000F5A1E" w:rsidP="000F5A1E">
      <w:pPr>
        <w:pStyle w:val="ListParagraph"/>
        <w:numPr>
          <w:ilvl w:val="0"/>
          <w:numId w:val="17"/>
        </w:numPr>
        <w:spacing w:after="0" w:line="276" w:lineRule="auto"/>
        <w:rPr>
          <w:rFonts w:ascii="Roboto" w:hAnsi="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Roboto" w:hAnsi="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What limitations of Excel, Microsoft solved by </w:t>
      </w:r>
      <w:proofErr w:type="spellStart"/>
      <w:r w:rsidRPr="000F5A1E">
        <w:rPr>
          <w:rFonts w:ascii="Roboto" w:hAnsi="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PowerBi</w:t>
      </w:r>
      <w:proofErr w:type="spellEnd"/>
      <w:r w:rsidRPr="000F5A1E">
        <w:rPr>
          <w:rFonts w:ascii="Roboto" w:hAnsi="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0A72EC" w14:textId="77777777" w:rsidR="000F5A1E" w:rsidRPr="000F5A1E" w:rsidRDefault="000F5A1E" w:rsidP="000F5A1E">
      <w:pPr>
        <w:pStyle w:val="ListParagraph"/>
        <w:rPr>
          <w:rFonts w:ascii="Caladea" w:hAnsi="Caladea"/>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eastAsia="Roboto" w:hAnsi="Roboto" w:cs="Roboto"/>
          <w:b/>
          <w:sz w:val="40"/>
          <w:szCs w:val="40"/>
        </w:rPr>
        <w:t xml:space="preserve">       </w:t>
      </w:r>
      <w:r w:rsidRPr="000F5A1E">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F5A1E">
        <w:rPr>
          <w:rFonts w:ascii="Caladea" w:hAnsi="Caladea"/>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Excel is mainly used for simple analysis tasks on historical data only while Power BI deals with the simplification of real-time data obtained from disparate sources, apart from complex analysis of historical data.</w:t>
      </w:r>
    </w:p>
    <w:p w14:paraId="74E7AEC2" w14:textId="77777777" w:rsidR="000F5A1E" w:rsidRPr="000F5A1E" w:rsidRDefault="000F5A1E" w:rsidP="000F5A1E">
      <w:pPr>
        <w:pStyle w:val="ListParagraph"/>
        <w:rPr>
          <w:rFonts w:ascii="Caladea" w:hAnsi="Caladea"/>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83F4F" w14:textId="77777777" w:rsidR="000F5A1E" w:rsidRPr="000F5A1E" w:rsidRDefault="000F5A1E" w:rsidP="000F5A1E">
      <w:pPr>
        <w:pStyle w:val="Heading3"/>
        <w:shd w:val="clear" w:color="auto" w:fill="FFFFFF"/>
        <w:ind w:firstLine="720"/>
        <w:rPr>
          <w:rFonts w:ascii="Caladea" w:hAnsi="Caladea"/>
          <w:smallCap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hAnsi="Caladea"/>
          <w:smallCap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vs Excel: Language Dependency</w:t>
      </w:r>
    </w:p>
    <w:p w14:paraId="5E11BD32" w14:textId="77777777" w:rsidR="000F5A1E" w:rsidRPr="000F5A1E" w:rsidRDefault="000F5A1E" w:rsidP="000F5A1E">
      <w:pPr>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941EF9" w14:textId="77777777" w:rsidR="000F5A1E" w:rsidRPr="000F5A1E" w:rsidRDefault="000F5A1E" w:rsidP="000F5A1E">
      <w:pPr>
        <w:ind w:left="720"/>
        <w:rPr>
          <w:rFonts w:ascii="Caladea" w:hAnsi="Caladea"/>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hAnsi="Caladea"/>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Excel works with the MDX language for querying the underlying Data Model, while for Power BI, the DAX language is used</w:t>
      </w:r>
    </w:p>
    <w:p w14:paraId="7275214D" w14:textId="77777777" w:rsidR="000F5A1E" w:rsidRPr="000F5A1E" w:rsidRDefault="000F5A1E" w:rsidP="000F5A1E">
      <w:pPr>
        <w:ind w:left="720"/>
        <w:rPr>
          <w:rFonts w:ascii="Caladea" w:hAnsi="Caladea"/>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B87ED" w14:textId="77777777" w:rsidR="000F5A1E" w:rsidRPr="000F5A1E" w:rsidRDefault="000F5A1E" w:rsidP="000F5A1E">
      <w:pPr>
        <w:pStyle w:val="Heading3"/>
        <w:shd w:val="clear" w:color="auto" w:fill="FFFFFF"/>
        <w:ind w:firstLine="720"/>
        <w:rPr>
          <w:rFonts w:ascii="Caladea" w:hAnsi="Caladea"/>
          <w:smallCap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hAnsi="Caladea"/>
          <w:smallCap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vs Excel: Collaboration</w:t>
      </w:r>
    </w:p>
    <w:p w14:paraId="0DEA59CE" w14:textId="77777777" w:rsidR="000F5A1E" w:rsidRPr="000F5A1E" w:rsidRDefault="000F5A1E" w:rsidP="000F5A1E">
      <w:pPr>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EAFB" w14:textId="77777777" w:rsidR="000F5A1E" w:rsidRPr="000F5A1E" w:rsidRDefault="000F5A1E" w:rsidP="000F5A1E">
      <w:pPr>
        <w:pStyle w:val="NormalWeb"/>
        <w:shd w:val="clear" w:color="auto" w:fill="FFFFFF"/>
        <w:ind w:left="720"/>
        <w:rPr>
          <w:rFonts w:ascii="Caladea" w:hAnsi="Caladea"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hAnsi="Caladea"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lets you share your dashboards and reports with other employees in just a few clicks. This is available for people looking for On-Premise Solutions or In-Cloud Solutions catering to enterprises and small businesses alike.</w:t>
      </w:r>
    </w:p>
    <w:p w14:paraId="49DA9366" w14:textId="77777777" w:rsidR="000F5A1E" w:rsidRPr="000F5A1E" w:rsidRDefault="000F5A1E" w:rsidP="000F5A1E">
      <w:pPr>
        <w:pStyle w:val="NormalWeb"/>
        <w:shd w:val="clear" w:color="auto" w:fill="FFFFFF"/>
        <w:ind w:left="720"/>
        <w:rPr>
          <w:rFonts w:ascii="Caladea" w:hAnsi="Caladea"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hAnsi="Caladea"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Excel, however, has limited scope for collaboration, integration, and a bunch of other functions and formats. Setting KPIs and organizing complex data structures is simpler in Microsoft Excel due to the presence of a rich set of mathematical formulas to help you along the way.</w:t>
      </w:r>
    </w:p>
    <w:p w14:paraId="61557F67" w14:textId="77777777" w:rsidR="000F5A1E" w:rsidRPr="000F5A1E" w:rsidRDefault="000F5A1E" w:rsidP="000F5A1E">
      <w:pPr>
        <w:pStyle w:val="NormalWeb"/>
        <w:shd w:val="clear" w:color="auto" w:fill="FFFFFF"/>
        <w:ind w:left="720"/>
        <w:rPr>
          <w:rFonts w:ascii="Caladea" w:hAnsi="Caladea"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0579F8" w14:textId="77777777" w:rsidR="000F5A1E" w:rsidRPr="000F5A1E" w:rsidRDefault="000F5A1E" w:rsidP="000F5A1E">
      <w:pPr>
        <w:pStyle w:val="Heading3"/>
        <w:shd w:val="clear" w:color="auto" w:fill="FFFFFF"/>
        <w:ind w:firstLine="720"/>
        <w:rPr>
          <w:rFonts w:ascii="Caladea" w:hAnsi="Caladea"/>
          <w:smallCap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hAnsi="Caladea"/>
          <w:smallCap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vs Excel: Data Security</w:t>
      </w:r>
    </w:p>
    <w:p w14:paraId="7524F9FB" w14:textId="77777777" w:rsidR="000F5A1E" w:rsidRPr="000F5A1E" w:rsidRDefault="000F5A1E" w:rsidP="000F5A1E">
      <w:pPr>
        <w:shd w:val="clear" w:color="auto" w:fill="FFFFFF"/>
        <w:spacing w:before="100" w:beforeAutospacing="1" w:after="100" w:afterAutospacing="1" w:line="240" w:lineRule="auto"/>
        <w:ind w:left="720"/>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Excel allows you to restrict access to a file, worksheet, or workbook. You can also lock the files to hide their visibility or give read-only access to prevent editing or modifications. This is all Microsoft Excel has to offer when it comes to Data Security. It does not have a robust, built-in security control, unlike Power BI. Power BI offers a rich assortment of measures to keep your customer data safe like:</w:t>
      </w:r>
    </w:p>
    <w:p w14:paraId="2696F8B0" w14:textId="77777777" w:rsidR="000F5A1E" w:rsidRPr="000F5A1E" w:rsidRDefault="000F5A1E" w:rsidP="000F5A1E">
      <w:pPr>
        <w:numPr>
          <w:ilvl w:val="0"/>
          <w:numId w:val="39"/>
        </w:numPr>
        <w:shd w:val="clear" w:color="auto" w:fill="FFFFFF"/>
        <w:spacing w:before="100" w:beforeAutospacing="1" w:after="100" w:afterAutospacing="1" w:line="240" w:lineRule="auto"/>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Row-Level Security Feature</w:t>
      </w:r>
    </w:p>
    <w:p w14:paraId="08CF3E00" w14:textId="77777777" w:rsidR="000F5A1E" w:rsidRPr="000F5A1E" w:rsidRDefault="000F5A1E" w:rsidP="000F5A1E">
      <w:pPr>
        <w:numPr>
          <w:ilvl w:val="0"/>
          <w:numId w:val="39"/>
        </w:numPr>
        <w:shd w:val="clear" w:color="auto" w:fill="FFFFFF"/>
        <w:spacing w:before="100" w:beforeAutospacing="1" w:after="100" w:afterAutospacing="1" w:line="240" w:lineRule="auto"/>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Role-Based Authentication</w:t>
      </w:r>
    </w:p>
    <w:p w14:paraId="118A331C" w14:textId="77777777" w:rsidR="000F5A1E" w:rsidRPr="000F5A1E" w:rsidRDefault="000F5A1E" w:rsidP="000F5A1E">
      <w:pPr>
        <w:numPr>
          <w:ilvl w:val="0"/>
          <w:numId w:val="39"/>
        </w:numPr>
        <w:shd w:val="clear" w:color="auto" w:fill="FFFFFF"/>
        <w:spacing w:before="100" w:beforeAutospacing="1" w:after="100" w:afterAutospacing="1" w:line="240" w:lineRule="auto"/>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 Security</w:t>
      </w:r>
    </w:p>
    <w:p w14:paraId="7DD779FB" w14:textId="77777777" w:rsidR="000F5A1E" w:rsidRPr="000F5A1E" w:rsidRDefault="000F5A1E" w:rsidP="000F5A1E">
      <w:pPr>
        <w:numPr>
          <w:ilvl w:val="0"/>
          <w:numId w:val="39"/>
        </w:numPr>
        <w:shd w:val="clear" w:color="auto" w:fill="FFFFFF"/>
        <w:spacing w:before="100" w:beforeAutospacing="1" w:after="100" w:afterAutospacing="1" w:line="240" w:lineRule="auto"/>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Mitigation</w:t>
      </w:r>
    </w:p>
    <w:p w14:paraId="4E6F96F5" w14:textId="77777777" w:rsidR="000F5A1E" w:rsidRPr="000F5A1E" w:rsidRDefault="000F5A1E" w:rsidP="000F5A1E">
      <w:pPr>
        <w:numPr>
          <w:ilvl w:val="0"/>
          <w:numId w:val="39"/>
        </w:numPr>
        <w:shd w:val="clear" w:color="auto" w:fill="FFFFFF"/>
        <w:spacing w:before="100" w:beforeAutospacing="1" w:after="100" w:afterAutospacing="1" w:line="240" w:lineRule="auto"/>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Monitoring</w:t>
      </w:r>
    </w:p>
    <w:p w14:paraId="29FF09C0" w14:textId="77777777" w:rsidR="000F5A1E" w:rsidRPr="000F5A1E" w:rsidRDefault="000F5A1E" w:rsidP="000F5A1E">
      <w:pPr>
        <w:numPr>
          <w:ilvl w:val="0"/>
          <w:numId w:val="39"/>
        </w:numPr>
        <w:shd w:val="clear" w:color="auto" w:fill="FFFFFF"/>
        <w:spacing w:before="100" w:beforeAutospacing="1" w:after="100" w:afterAutospacing="1" w:line="240" w:lineRule="auto"/>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eastAsia="Times New Roman" w:hAnsi="Caladea"/>
          <w:color w:val="000000" w:themeColor="text1"/>
          <w:sz w:val="24"/>
          <w:szCs w:val="24"/>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Cloud-Based Security Provisions</w:t>
      </w:r>
    </w:p>
    <w:p w14:paraId="3825CEF0" w14:textId="77777777" w:rsidR="000F5A1E" w:rsidRDefault="000F5A1E" w:rsidP="000F5A1E">
      <w:pPr>
        <w:pStyle w:val="NormalWeb"/>
        <w:shd w:val="clear" w:color="auto" w:fill="FFFFFF"/>
        <w:ind w:left="720"/>
        <w:rPr>
          <w:rFonts w:ascii="Arial" w:hAnsi="Arial" w:cs="Arial"/>
          <w:color w:val="32325D"/>
          <w:sz w:val="27"/>
          <w:szCs w:val="27"/>
        </w:rPr>
      </w:pPr>
    </w:p>
    <w:p w14:paraId="1D808BE8" w14:textId="77777777" w:rsidR="000F5A1E" w:rsidRPr="000F5A1E" w:rsidRDefault="000F5A1E" w:rsidP="000F5A1E">
      <w:pPr>
        <w:pStyle w:val="Heading3"/>
        <w:shd w:val="clear" w:color="auto" w:fill="FFFFFF"/>
        <w:ind w:firstLine="720"/>
        <w:rPr>
          <w:rFonts w:ascii="Caladea" w:hAnsi="Caladea"/>
          <w:smallCap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hAnsi="Caladea"/>
          <w:smallCap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Power BI vs Excel: Data Visualizations</w:t>
      </w:r>
    </w:p>
    <w:p w14:paraId="6783F807" w14:textId="77777777" w:rsidR="000F5A1E" w:rsidRPr="000F5A1E" w:rsidRDefault="000F5A1E" w:rsidP="000F5A1E">
      <w:pPr>
        <w:pStyle w:val="NormalWeb"/>
        <w:shd w:val="clear" w:color="auto" w:fill="FFFFFF"/>
        <w:ind w:left="720"/>
        <w:rPr>
          <w:rFonts w:ascii="Caladea" w:hAnsi="Caladea"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hAnsi="Caladea"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it comes to data visualizations, Power BI trumps Microsoft Excel by its sheer ability to analyze a vast amount of data with great ease along with a wide range of charts like Tables, Area Charts, Doughnut Charts, Funnel Charts, etc.</w:t>
      </w:r>
    </w:p>
    <w:p w14:paraId="4CCF1FF3" w14:textId="77777777" w:rsidR="000F5A1E" w:rsidRPr="000F5A1E" w:rsidRDefault="000F5A1E" w:rsidP="000F5A1E">
      <w:pPr>
        <w:pStyle w:val="NormalWeb"/>
        <w:shd w:val="clear" w:color="auto" w:fill="FFFFFF"/>
        <w:ind w:left="720"/>
        <w:rPr>
          <w:rFonts w:ascii="Caladea" w:hAnsi="Caladea"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098D56" w14:textId="77777777" w:rsidR="000F5A1E" w:rsidRPr="000F5A1E" w:rsidRDefault="000F5A1E" w:rsidP="000F5A1E">
      <w:pPr>
        <w:pStyle w:val="Heading3"/>
        <w:shd w:val="clear" w:color="auto" w:fill="FFFFFF"/>
        <w:ind w:firstLine="720"/>
        <w:rPr>
          <w:rFonts w:ascii="Caladea" w:hAnsi="Caladea"/>
          <w:smallCap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hAnsi="Caladea"/>
          <w:smallCap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Power BI vs Excel: Reporting and </w:t>
      </w:r>
      <w:proofErr w:type="spellStart"/>
      <w:r w:rsidRPr="000F5A1E">
        <w:rPr>
          <w:rFonts w:ascii="Caladea" w:hAnsi="Caladea"/>
          <w:smallCap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Dashboarding</w:t>
      </w:r>
      <w:proofErr w:type="spellEnd"/>
    </w:p>
    <w:p w14:paraId="3C3CF06B" w14:textId="6D75F2C9" w:rsidR="00406DC0" w:rsidRDefault="000F5A1E" w:rsidP="00B402A7">
      <w:pPr>
        <w:pStyle w:val="NormalWeb"/>
        <w:shd w:val="clear" w:color="auto" w:fill="FFFFFF"/>
        <w:ind w:left="720"/>
        <w:rPr>
          <w:rFonts w:ascii="Caladea" w:hAnsi="Caladea"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A1E">
        <w:rPr>
          <w:rFonts w:ascii="Caladea" w:hAnsi="Caladea"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Excel offers you a limited range of dashboards if you look at interactivity and the range of functions. It has a tabular data format that can help you visualize data with various chart formats. However, it is not an ideal tool for larger datasets. Power BI has a cohort of powerful features like easy formatting, natural language querying, resizing, editing, and filtering that make the reports easy to understand, and visually attractive, while helping you draw multi-faceted insights to guide the decision-making process. Power BI’s reports are highly dynamic and interactive.</w:t>
      </w:r>
    </w:p>
    <w:p w14:paraId="60EFEDCC" w14:textId="77777777" w:rsidR="00B402A7" w:rsidRDefault="00B402A7" w:rsidP="00B402A7">
      <w:pPr>
        <w:pStyle w:val="NormalWeb"/>
        <w:shd w:val="clear" w:color="auto" w:fill="FFFFFF"/>
        <w:ind w:left="720"/>
        <w:rPr>
          <w:rFonts w:ascii="Caladea" w:hAnsi="Caladea"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32AD99" w14:textId="4383B0BB" w:rsidR="00B402A7" w:rsidRPr="00B402A7" w:rsidRDefault="00B402A7" w:rsidP="00B402A7">
      <w:pPr>
        <w:pStyle w:val="NormalWeb"/>
        <w:numPr>
          <w:ilvl w:val="0"/>
          <w:numId w:val="17"/>
        </w:numPr>
        <w:shd w:val="clear" w:color="auto" w:fill="FFFFFF"/>
        <w:rPr>
          <w:rFonts w:ascii="Caladea" w:hAnsi="Caladea"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2A7">
        <w:rPr>
          <w:rFonts w:ascii="Roboto" w:hAnsi="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w:t>
      </w:r>
      <w:proofErr w:type="spellStart"/>
      <w:r w:rsidRPr="00B402A7">
        <w:rPr>
          <w:rFonts w:ascii="Roboto" w:hAnsi="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PowerQuery</w:t>
      </w:r>
      <w:proofErr w:type="spellEnd"/>
      <w:r w:rsidRPr="00B402A7">
        <w:rPr>
          <w:rFonts w:ascii="Roboto" w:hAnsi="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DBD1CB" w14:textId="6F82A7B6" w:rsidR="00B402A7" w:rsidRDefault="00B402A7" w:rsidP="00B402A7">
      <w:pPr>
        <w:pStyle w:val="ListParagraph"/>
        <w:ind w:left="644"/>
        <w:rPr>
          <w:rFonts w:ascii="Roboto" w:eastAsia="Roboto" w:hAnsi="Roboto" w:cs="Roboto"/>
          <w:sz w:val="24"/>
          <w:szCs w:val="24"/>
        </w:rPr>
      </w:pPr>
      <w:r w:rsidRPr="00B402A7">
        <w:rPr>
          <w:rFonts w:ascii="Roboto" w:eastAsia="Roboto" w:hAnsi="Roboto" w:cs="Roboto"/>
          <w:sz w:val="24"/>
          <w:szCs w:val="24"/>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0268F3F2" w14:textId="0F634416" w:rsidR="00B402A7" w:rsidRDefault="00B402A7" w:rsidP="00B402A7">
      <w:pPr>
        <w:pStyle w:val="ListParagraph"/>
        <w:ind w:left="644"/>
        <w:rPr>
          <w:rFonts w:ascii="Roboto" w:eastAsia="Roboto" w:hAnsi="Roboto" w:cs="Roboto"/>
          <w:sz w:val="24"/>
          <w:szCs w:val="24"/>
        </w:rPr>
      </w:pPr>
    </w:p>
    <w:p w14:paraId="6E37CA2C" w14:textId="77777777" w:rsidR="00B402A7" w:rsidRPr="00B402A7" w:rsidRDefault="00B402A7" w:rsidP="00B402A7">
      <w:pPr>
        <w:pStyle w:val="ListParagraph"/>
        <w:ind w:left="644"/>
        <w:rPr>
          <w:rFonts w:ascii="Roboto" w:eastAsia="Roboto" w:hAnsi="Roboto" w:cs="Roboto"/>
          <w:sz w:val="24"/>
          <w:szCs w:val="24"/>
        </w:rPr>
      </w:pPr>
    </w:p>
    <w:p w14:paraId="270C4398" w14:textId="77777777" w:rsidR="00B402A7" w:rsidRPr="00B402A7" w:rsidRDefault="00B402A7" w:rsidP="00B402A7">
      <w:pPr>
        <w:pStyle w:val="ListParagraph"/>
        <w:ind w:left="644"/>
        <w:rPr>
          <w:rFonts w:ascii="Roboto" w:eastAsia="Roboto" w:hAnsi="Roboto" w:cs="Roboto"/>
          <w:sz w:val="24"/>
          <w:szCs w:val="24"/>
        </w:rPr>
      </w:pPr>
    </w:p>
    <w:p w14:paraId="1C89F8CF" w14:textId="77777777" w:rsidR="00B402A7" w:rsidRDefault="00B402A7" w:rsidP="00B402A7">
      <w:pPr>
        <w:pStyle w:val="ListParagraph"/>
        <w:ind w:left="644"/>
        <w:rPr>
          <w:rFonts w:ascii="Roboto" w:eastAsia="Roboto" w:hAnsi="Roboto" w:cs="Roboto"/>
          <w:sz w:val="28"/>
          <w:szCs w:val="28"/>
        </w:rPr>
      </w:pPr>
      <w:r>
        <w:rPr>
          <w:noProof/>
          <w:lang w:val="en-IN"/>
        </w:rPr>
        <w:drawing>
          <wp:inline distT="0" distB="0" distL="0" distR="0" wp14:anchorId="473C868F" wp14:editId="7802EDFE">
            <wp:extent cx="3673503" cy="2503888"/>
            <wp:effectExtent l="0" t="0" r="3175" b="0"/>
            <wp:docPr id="1" name="Picture 1" descr="Power Query input, transformation, an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Query input, transformation, and destin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1127" cy="2515900"/>
                    </a:xfrm>
                    <a:prstGeom prst="rect">
                      <a:avLst/>
                    </a:prstGeom>
                    <a:noFill/>
                    <a:ln>
                      <a:noFill/>
                    </a:ln>
                  </pic:spPr>
                </pic:pic>
              </a:graphicData>
            </a:graphic>
          </wp:inline>
        </w:drawing>
      </w:r>
    </w:p>
    <w:p w14:paraId="741AE7D3" w14:textId="77777777" w:rsidR="00B402A7" w:rsidRDefault="00B402A7" w:rsidP="00B402A7">
      <w:pPr>
        <w:pStyle w:val="ListParagraph"/>
        <w:ind w:left="644"/>
        <w:rPr>
          <w:rFonts w:ascii="Roboto" w:eastAsia="Roboto" w:hAnsi="Roboto" w:cs="Roboto"/>
          <w:sz w:val="28"/>
          <w:szCs w:val="28"/>
        </w:rPr>
      </w:pPr>
    </w:p>
    <w:p w14:paraId="2E1FC2BD" w14:textId="77777777" w:rsidR="00B402A7" w:rsidRPr="00B402A7" w:rsidRDefault="00B402A7" w:rsidP="00B402A7">
      <w:pPr>
        <w:pStyle w:val="NormalWeb"/>
        <w:shd w:val="clear" w:color="auto" w:fill="FFFFFF"/>
        <w:ind w:left="644"/>
        <w:rPr>
          <w:rFonts w:ascii="Caladea" w:hAnsi="Caladea"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54C17F" w14:textId="5431910F" w:rsidR="00B402A7" w:rsidRPr="00B402A7" w:rsidRDefault="00B402A7" w:rsidP="00B402A7">
      <w:pPr>
        <w:pStyle w:val="NormalWeb"/>
        <w:numPr>
          <w:ilvl w:val="0"/>
          <w:numId w:val="17"/>
        </w:numPr>
        <w:shd w:val="clear" w:color="auto" w:fill="FFFFFF"/>
        <w:rPr>
          <w:rFonts w:ascii="Roboto" w:hAnsi="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2A7">
        <w:rPr>
          <w:rFonts w:ascii="Roboto" w:hAnsi="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Explain </w:t>
      </w:r>
      <w:proofErr w:type="spellStart"/>
      <w:r w:rsidRPr="00B402A7">
        <w:rPr>
          <w:rFonts w:ascii="Roboto" w:hAnsi="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PowerMap</w:t>
      </w:r>
      <w:proofErr w:type="spellEnd"/>
      <w:r w:rsidRPr="00B402A7">
        <w:rPr>
          <w:rFonts w:ascii="Roboto" w:hAnsi="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96CA7D" w14:textId="0651B32C" w:rsidR="00B402A7" w:rsidRDefault="00B402A7" w:rsidP="00B402A7">
      <w:pPr>
        <w:pStyle w:val="NormalWeb"/>
        <w:shd w:val="clear" w:color="auto" w:fill="FFFFFF"/>
        <w:ind w:left="644"/>
        <w:rPr>
          <w:rFonts w:ascii="Caladea" w:hAnsi="Caladea"/>
          <w:color w:val="000000"/>
        </w:rPr>
      </w:pPr>
      <w:r w:rsidRPr="00B402A7">
        <w:rPr>
          <w:rFonts w:ascii="Caladea" w:hAnsi="Caladea"/>
          <w:color w:val="000000"/>
        </w:rPr>
        <w:t>A power map lets you discover insights you might not see in traditional two-dimensional (2-D) tables and charts. With Power Map, you can plot geographic and temporal data on a 3-D globe or custom map, show it over time, and create visual tours you can share with other people.</w:t>
      </w:r>
    </w:p>
    <w:p w14:paraId="07534BA5" w14:textId="77777777" w:rsidR="00B402A7" w:rsidRPr="00B402A7" w:rsidRDefault="00B402A7" w:rsidP="00B402A7">
      <w:pPr>
        <w:pStyle w:val="NormalWeb"/>
        <w:shd w:val="clear" w:color="auto" w:fill="FFFFFF"/>
        <w:ind w:left="644"/>
        <w:rPr>
          <w:rFonts w:ascii="Caladea" w:hAnsi="Caladea"/>
          <w:color w:val="000000"/>
        </w:rPr>
      </w:pPr>
    </w:p>
    <w:p w14:paraId="5CA700E6" w14:textId="7AD3138E" w:rsidR="00B402A7" w:rsidRDefault="00B402A7" w:rsidP="00835443">
      <w:pPr>
        <w:pStyle w:val="NormalWeb"/>
        <w:numPr>
          <w:ilvl w:val="0"/>
          <w:numId w:val="17"/>
        </w:numPr>
        <w:shd w:val="clear" w:color="auto" w:fill="FFFFFF"/>
        <w:rPr>
          <w:rFonts w:ascii="Roboto" w:hAnsi="Roboto"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2A7">
        <w:rPr>
          <w:rFonts w:ascii="Roboto" w:hAnsi="Roboto"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w:t>
      </w:r>
      <w:proofErr w:type="spellStart"/>
      <w:r w:rsidRPr="00B402A7">
        <w:rPr>
          <w:rFonts w:ascii="Roboto" w:hAnsi="Roboto"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powerBi</w:t>
      </w:r>
      <w:proofErr w:type="spellEnd"/>
      <w:r w:rsidRPr="00B402A7">
        <w:rPr>
          <w:rFonts w:ascii="Roboto" w:hAnsi="Roboto"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eliminated the need to host SharePoint Server on premises?</w:t>
      </w:r>
    </w:p>
    <w:p w14:paraId="49594AB6" w14:textId="77777777" w:rsidR="00B402A7" w:rsidRPr="00B402A7" w:rsidRDefault="00B402A7" w:rsidP="00B402A7">
      <w:pPr>
        <w:pStyle w:val="ListParagraph"/>
        <w:numPr>
          <w:ilvl w:val="0"/>
          <w:numId w:val="44"/>
        </w:numPr>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PowerBI</w:t>
      </w:r>
      <w:proofErr w:type="spellEnd"/>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cloud technology for reporting as however it has also an on-premises solution for which we have </w:t>
      </w:r>
      <w:proofErr w:type="spellStart"/>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PowerBI</w:t>
      </w:r>
      <w:proofErr w:type="spellEnd"/>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 Server.</w:t>
      </w:r>
    </w:p>
    <w:p w14:paraId="019406D5" w14:textId="73176D89" w:rsidR="00B402A7" w:rsidRDefault="00B402A7" w:rsidP="00B402A7">
      <w:pPr>
        <w:pStyle w:val="ListParagraph"/>
        <w:numPr>
          <w:ilvl w:val="0"/>
          <w:numId w:val="44"/>
        </w:numPr>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PowerBI</w:t>
      </w:r>
      <w:proofErr w:type="spellEnd"/>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Reporting server is an instance of reporting </w:t>
      </w:r>
      <w:proofErr w:type="gramStart"/>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 .</w:t>
      </w:r>
      <w:proofErr w:type="gramEnd"/>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whole server hosting environment you setup on premises and you can have </w:t>
      </w:r>
      <w:proofErr w:type="spellStart"/>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Powerbi</w:t>
      </w:r>
      <w:proofErr w:type="spellEnd"/>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reports in </w:t>
      </w:r>
      <w:proofErr w:type="gramStart"/>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t>
      </w:r>
      <w:proofErr w:type="gramEnd"/>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basically it’s a centralized hosting environment which can have your interactive </w:t>
      </w:r>
      <w:proofErr w:type="spellStart"/>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powerbi</w:t>
      </w:r>
      <w:proofErr w:type="spellEnd"/>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reports which eliminate the need to host </w:t>
      </w:r>
      <w:proofErr w:type="spellStart"/>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sharepoint</w:t>
      </w:r>
      <w:proofErr w:type="spellEnd"/>
      <w:r w:rsidRPr="00B402A7">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 on premises.</w:t>
      </w:r>
    </w:p>
    <w:p w14:paraId="64D21A60" w14:textId="6B4ACD95" w:rsidR="00F6591E" w:rsidRDefault="00F6591E" w:rsidP="00F6591E">
      <w:pPr>
        <w:pStyle w:val="ListParagraph"/>
        <w:ind w:left="1004"/>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DBEDF" w14:textId="77777777" w:rsidR="00F6591E" w:rsidRDefault="00F6591E" w:rsidP="00F6591E">
      <w:pPr>
        <w:pStyle w:val="ListParagraph"/>
        <w:ind w:left="1004"/>
        <w:rPr>
          <w:rFonts w:ascii="Caladea" w:eastAsia="Roboto" w:hAnsi="Caladea" w:cs="Roboto"/>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2F6D4" w14:textId="727A2CE9" w:rsidR="00F6591E" w:rsidRDefault="00B402A7" w:rsidP="00F6591E">
      <w:pPr>
        <w:pStyle w:val="ListParagraph"/>
        <w:numPr>
          <w:ilvl w:val="0"/>
          <w:numId w:val="17"/>
        </w:numPr>
        <w:spacing w:after="0" w:line="240" w:lineRule="auto"/>
        <w:textAlignment w:val="baseline"/>
        <w:rPr>
          <w:rFonts w:ascii="Roboto" w:eastAsia="Times New Roman" w:hAnsi="Roboto"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591E">
        <w:rPr>
          <w:rFonts w:ascii="Roboto" w:eastAsia="Times New Roman" w:hAnsi="Roboto"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the updates done in Power Bi </w:t>
      </w:r>
      <w:proofErr w:type="gramStart"/>
      <w:r w:rsidRPr="00F6591E">
        <w:rPr>
          <w:rFonts w:ascii="Roboto" w:eastAsia="Times New Roman" w:hAnsi="Roboto"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proofErr w:type="gramEnd"/>
      <w:r w:rsidRPr="00F6591E">
        <w:rPr>
          <w:rFonts w:ascii="Roboto" w:eastAsia="Times New Roman" w:hAnsi="Roboto"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2.0) as compared to older version ?</w:t>
      </w:r>
    </w:p>
    <w:p w14:paraId="5419DFF4" w14:textId="77777777" w:rsidR="00F6591E" w:rsidRPr="00F6591E" w:rsidRDefault="00F6591E" w:rsidP="00F6591E">
      <w:pPr>
        <w:spacing w:after="0" w:line="240" w:lineRule="auto"/>
        <w:ind w:left="284"/>
        <w:textAlignment w:val="baseline"/>
        <w:rPr>
          <w:rFonts w:ascii="Roboto" w:eastAsia="Times New Roman" w:hAnsi="Roboto"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226D9" w14:textId="3C18FC47" w:rsidR="00B402A7" w:rsidRPr="00F6591E" w:rsidRDefault="00F6591E" w:rsidP="00F6591E">
      <w:pPr>
        <w:spacing w:after="0" w:line="240" w:lineRule="auto"/>
        <w:ind w:left="720"/>
        <w:textAlignment w:val="baseline"/>
        <w:rPr>
          <w:rFonts w:ascii="Roboto" w:eastAsia="Times New Roman" w:hAnsi="Roboto"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591E">
        <w:rPr>
          <w:rFonts w:ascii="Caladea" w:hAnsi="Caladea"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biggest difference between these two systems is the way in which they are deployed. Power BI is a cloud-based software and is hosted on the vendor's servers and accessed through a web browser, whereas, MSBI is an </w:t>
      </w:r>
      <w:proofErr w:type="spellStart"/>
      <w:r w:rsidRPr="00F6591E">
        <w:rPr>
          <w:rFonts w:ascii="Caladea" w:hAnsi="Caladea"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on-premise</w:t>
      </w:r>
      <w:proofErr w:type="spellEnd"/>
      <w:r w:rsidRPr="00F6591E">
        <w:rPr>
          <w:rFonts w:ascii="Caladea" w:hAnsi="Caladea"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is installed locally, on a company's own computers and servers.29</w:t>
      </w:r>
      <w:bookmarkStart w:id="0" w:name="_GoBack"/>
      <w:bookmarkEnd w:id="0"/>
    </w:p>
    <w:sectPr w:rsidR="00B402A7" w:rsidRPr="00F6591E">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74DAB" w14:textId="77777777" w:rsidR="00651CC9" w:rsidRDefault="00651CC9">
      <w:pPr>
        <w:spacing w:line="240" w:lineRule="auto"/>
      </w:pPr>
      <w:r>
        <w:separator/>
      </w:r>
    </w:p>
  </w:endnote>
  <w:endnote w:type="continuationSeparator" w:id="0">
    <w:p w14:paraId="3F395A55" w14:textId="77777777" w:rsidR="00651CC9" w:rsidRDefault="00651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adea">
    <w:altName w:val="Cambria Math"/>
    <w:charset w:val="00"/>
    <w:family w:val="roman"/>
    <w:pitch w:val="variable"/>
    <w:sig w:usb0="00000001"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0F5A1E" w:rsidRDefault="000F5A1E"/>
  <w:p w14:paraId="0000000C" w14:textId="77777777" w:rsidR="000F5A1E" w:rsidRDefault="000F5A1E">
    <w:r>
      <w:pict w14:anchorId="3D22CC67">
        <v:rect id="_x0000_i1026" style="width:0;height:1.5pt" o:hralign="center" o:hrstd="t" o:hr="t" fillcolor="#a0a0a0" stroked="f"/>
      </w:pict>
    </w:r>
  </w:p>
  <w:p w14:paraId="0000000D" w14:textId="77777777" w:rsidR="000F5A1E" w:rsidRDefault="000F5A1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57520" w14:textId="77777777" w:rsidR="00651CC9" w:rsidRDefault="00651CC9">
      <w:pPr>
        <w:spacing w:line="240" w:lineRule="auto"/>
      </w:pPr>
      <w:r>
        <w:separator/>
      </w:r>
    </w:p>
  </w:footnote>
  <w:footnote w:type="continuationSeparator" w:id="0">
    <w:p w14:paraId="07F5D676" w14:textId="77777777" w:rsidR="00651CC9" w:rsidRDefault="00651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27454"/>
      <w:docPartObj>
        <w:docPartGallery w:val="Watermarks"/>
        <w:docPartUnique/>
      </w:docPartObj>
    </w:sdtPr>
    <w:sdtContent>
      <w:p w14:paraId="00000008" w14:textId="448433AC" w:rsidR="000F5A1E" w:rsidRDefault="000F5A1E">
        <w:r>
          <w:rPr>
            <w:noProof/>
            <w:lang w:val="en-US" w:eastAsia="en-US"/>
          </w:rPr>
          <w:pict w14:anchorId="67FBEC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908" o:spid="_x0000_s2053" type="#_x0000_t136" style="position:absolute;margin-left:0;margin-top:0;width:591.95pt;height:177.55pt;rotation:315;z-index:-251658752;mso-position-horizontal:center;mso-position-horizontal-relative:margin;mso-position-vertical:center;mso-position-vertical-relative:margin" o:allowincell="f" fillcolor="silver" stroked="f">
              <v:fill opacity=".5"/>
              <v:textpath style="font-family:&quot;Calibri&quot;;font-size:1pt" string="madhu8323"/>
              <w10:wrap anchorx="margin" anchory="margin"/>
            </v:shape>
          </w:pict>
        </w:r>
      </w:p>
    </w:sdtContent>
  </w:sdt>
  <w:p w14:paraId="00000009" w14:textId="4D46FF4A" w:rsidR="000F5A1E" w:rsidRDefault="000F5A1E">
    <w:r>
      <w:pict w14:anchorId="68D4664E">
        <v:rect id="_x0000_i1025" style="width:545.85pt;height:1.5pt" o:hralign="center" o:hrstd="t" o:hrnoshade="t" o:hr="t" fillcolor="#f79646 [3209]" stroked="f"/>
      </w:pict>
    </w:r>
  </w:p>
  <w:p w14:paraId="0000000A" w14:textId="0FE1E431" w:rsidR="000F5A1E" w:rsidRDefault="000F5A1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335"/>
    <w:multiLevelType w:val="hybridMultilevel"/>
    <w:tmpl w:val="30DCE7DA"/>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 w15:restartNumberingAfterBreak="0">
    <w:nsid w:val="00C952B1"/>
    <w:multiLevelType w:val="hybridMultilevel"/>
    <w:tmpl w:val="BCCA0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DF29E1"/>
    <w:multiLevelType w:val="multilevel"/>
    <w:tmpl w:val="A2BA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A046C"/>
    <w:multiLevelType w:val="multilevel"/>
    <w:tmpl w:val="C0446FA4"/>
    <w:lvl w:ilvl="0">
      <w:start w:val="1"/>
      <w:numFmt w:val="bullet"/>
      <w:lvlText w:val=""/>
      <w:lvlJc w:val="left"/>
      <w:pPr>
        <w:tabs>
          <w:tab w:val="num" w:pos="1145"/>
        </w:tabs>
        <w:ind w:left="1145" w:hanging="360"/>
      </w:pPr>
      <w:rPr>
        <w:rFonts w:ascii="Wingdings" w:hAnsi="Wingdings" w:hint="default"/>
        <w:sz w:val="20"/>
      </w:rPr>
    </w:lvl>
    <w:lvl w:ilvl="1" w:tentative="1">
      <w:start w:val="1"/>
      <w:numFmt w:val="bullet"/>
      <w:lvlText w:val="o"/>
      <w:lvlJc w:val="left"/>
      <w:pPr>
        <w:tabs>
          <w:tab w:val="num" w:pos="1865"/>
        </w:tabs>
        <w:ind w:left="1865" w:hanging="360"/>
      </w:pPr>
      <w:rPr>
        <w:rFonts w:ascii="Courier New" w:hAnsi="Courier New" w:hint="default"/>
        <w:sz w:val="20"/>
      </w:rPr>
    </w:lvl>
    <w:lvl w:ilvl="2" w:tentative="1">
      <w:start w:val="1"/>
      <w:numFmt w:val="bullet"/>
      <w:lvlText w:val=""/>
      <w:lvlJc w:val="left"/>
      <w:pPr>
        <w:tabs>
          <w:tab w:val="num" w:pos="2585"/>
        </w:tabs>
        <w:ind w:left="2585" w:hanging="360"/>
      </w:pPr>
      <w:rPr>
        <w:rFonts w:ascii="Wingdings" w:hAnsi="Wingdings" w:hint="default"/>
        <w:sz w:val="20"/>
      </w:rPr>
    </w:lvl>
    <w:lvl w:ilvl="3" w:tentative="1">
      <w:start w:val="1"/>
      <w:numFmt w:val="bullet"/>
      <w:lvlText w:val=""/>
      <w:lvlJc w:val="left"/>
      <w:pPr>
        <w:tabs>
          <w:tab w:val="num" w:pos="3305"/>
        </w:tabs>
        <w:ind w:left="3305" w:hanging="360"/>
      </w:pPr>
      <w:rPr>
        <w:rFonts w:ascii="Wingdings" w:hAnsi="Wingdings" w:hint="default"/>
        <w:sz w:val="20"/>
      </w:rPr>
    </w:lvl>
    <w:lvl w:ilvl="4" w:tentative="1">
      <w:start w:val="1"/>
      <w:numFmt w:val="bullet"/>
      <w:lvlText w:val=""/>
      <w:lvlJc w:val="left"/>
      <w:pPr>
        <w:tabs>
          <w:tab w:val="num" w:pos="4025"/>
        </w:tabs>
        <w:ind w:left="4025" w:hanging="360"/>
      </w:pPr>
      <w:rPr>
        <w:rFonts w:ascii="Wingdings" w:hAnsi="Wingdings" w:hint="default"/>
        <w:sz w:val="20"/>
      </w:rPr>
    </w:lvl>
    <w:lvl w:ilvl="5" w:tentative="1">
      <w:start w:val="1"/>
      <w:numFmt w:val="bullet"/>
      <w:lvlText w:val=""/>
      <w:lvlJc w:val="left"/>
      <w:pPr>
        <w:tabs>
          <w:tab w:val="num" w:pos="4745"/>
        </w:tabs>
        <w:ind w:left="4745" w:hanging="360"/>
      </w:pPr>
      <w:rPr>
        <w:rFonts w:ascii="Wingdings" w:hAnsi="Wingdings" w:hint="default"/>
        <w:sz w:val="20"/>
      </w:rPr>
    </w:lvl>
    <w:lvl w:ilvl="6" w:tentative="1">
      <w:start w:val="1"/>
      <w:numFmt w:val="bullet"/>
      <w:lvlText w:val=""/>
      <w:lvlJc w:val="left"/>
      <w:pPr>
        <w:tabs>
          <w:tab w:val="num" w:pos="5465"/>
        </w:tabs>
        <w:ind w:left="5465" w:hanging="360"/>
      </w:pPr>
      <w:rPr>
        <w:rFonts w:ascii="Wingdings" w:hAnsi="Wingdings" w:hint="default"/>
        <w:sz w:val="20"/>
      </w:rPr>
    </w:lvl>
    <w:lvl w:ilvl="7" w:tentative="1">
      <w:start w:val="1"/>
      <w:numFmt w:val="bullet"/>
      <w:lvlText w:val=""/>
      <w:lvlJc w:val="left"/>
      <w:pPr>
        <w:tabs>
          <w:tab w:val="num" w:pos="6185"/>
        </w:tabs>
        <w:ind w:left="6185" w:hanging="360"/>
      </w:pPr>
      <w:rPr>
        <w:rFonts w:ascii="Wingdings" w:hAnsi="Wingdings" w:hint="default"/>
        <w:sz w:val="20"/>
      </w:rPr>
    </w:lvl>
    <w:lvl w:ilvl="8" w:tentative="1">
      <w:start w:val="1"/>
      <w:numFmt w:val="bullet"/>
      <w:lvlText w:val=""/>
      <w:lvlJc w:val="left"/>
      <w:pPr>
        <w:tabs>
          <w:tab w:val="num" w:pos="6905"/>
        </w:tabs>
        <w:ind w:left="6905" w:hanging="360"/>
      </w:pPr>
      <w:rPr>
        <w:rFonts w:ascii="Wingdings" w:hAnsi="Wingdings" w:hint="default"/>
        <w:sz w:val="20"/>
      </w:rPr>
    </w:lvl>
  </w:abstractNum>
  <w:abstractNum w:abstractNumId="4" w15:restartNumberingAfterBreak="0">
    <w:nsid w:val="098B4CA2"/>
    <w:multiLevelType w:val="hybridMultilevel"/>
    <w:tmpl w:val="3788D8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0A24B9B"/>
    <w:multiLevelType w:val="multilevel"/>
    <w:tmpl w:val="61A699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3276267"/>
    <w:multiLevelType w:val="hybridMultilevel"/>
    <w:tmpl w:val="99DC39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58A09F5"/>
    <w:multiLevelType w:val="multilevel"/>
    <w:tmpl w:val="4692B0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8330667"/>
    <w:multiLevelType w:val="multilevel"/>
    <w:tmpl w:val="9288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424CB"/>
    <w:multiLevelType w:val="hybridMultilevel"/>
    <w:tmpl w:val="58CCFBD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25B9618F"/>
    <w:multiLevelType w:val="hybridMultilevel"/>
    <w:tmpl w:val="7B2E1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033409"/>
    <w:multiLevelType w:val="multilevel"/>
    <w:tmpl w:val="D6DAFB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0B66607"/>
    <w:multiLevelType w:val="hybridMultilevel"/>
    <w:tmpl w:val="AF24876A"/>
    <w:lvl w:ilvl="0" w:tplc="BD5E5BF6">
      <w:start w:val="1"/>
      <w:numFmt w:val="decimal"/>
      <w:lvlText w:val="%1."/>
      <w:lvlJc w:val="left"/>
      <w:pPr>
        <w:ind w:left="644"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F30983"/>
    <w:multiLevelType w:val="multilevel"/>
    <w:tmpl w:val="4C44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978F2"/>
    <w:multiLevelType w:val="multilevel"/>
    <w:tmpl w:val="391A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2925B7"/>
    <w:multiLevelType w:val="hybridMultilevel"/>
    <w:tmpl w:val="3A7E7B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1CA124A"/>
    <w:multiLevelType w:val="hybridMultilevel"/>
    <w:tmpl w:val="DB68E0FC"/>
    <w:lvl w:ilvl="0" w:tplc="F78097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7F736B"/>
    <w:multiLevelType w:val="hybridMultilevel"/>
    <w:tmpl w:val="4EB4A2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803515F"/>
    <w:multiLevelType w:val="multilevel"/>
    <w:tmpl w:val="D6DAFB9E"/>
    <w:lvl w:ilvl="0">
      <w:start w:val="1"/>
      <w:numFmt w:val="bullet"/>
      <w:lvlText w:val=""/>
      <w:lvlJc w:val="left"/>
      <w:pPr>
        <w:tabs>
          <w:tab w:val="num" w:pos="1145"/>
        </w:tabs>
        <w:ind w:left="1145" w:hanging="360"/>
      </w:pPr>
      <w:rPr>
        <w:rFonts w:ascii="Symbol" w:hAnsi="Symbol" w:hint="default"/>
        <w:sz w:val="20"/>
      </w:rPr>
    </w:lvl>
    <w:lvl w:ilvl="1" w:tentative="1">
      <w:start w:val="1"/>
      <w:numFmt w:val="bullet"/>
      <w:lvlText w:val="o"/>
      <w:lvlJc w:val="left"/>
      <w:pPr>
        <w:tabs>
          <w:tab w:val="num" w:pos="1865"/>
        </w:tabs>
        <w:ind w:left="1865" w:hanging="360"/>
      </w:pPr>
      <w:rPr>
        <w:rFonts w:ascii="Courier New" w:hAnsi="Courier New" w:hint="default"/>
        <w:sz w:val="20"/>
      </w:rPr>
    </w:lvl>
    <w:lvl w:ilvl="2" w:tentative="1">
      <w:start w:val="1"/>
      <w:numFmt w:val="bullet"/>
      <w:lvlText w:val=""/>
      <w:lvlJc w:val="left"/>
      <w:pPr>
        <w:tabs>
          <w:tab w:val="num" w:pos="2585"/>
        </w:tabs>
        <w:ind w:left="2585" w:hanging="360"/>
      </w:pPr>
      <w:rPr>
        <w:rFonts w:ascii="Wingdings" w:hAnsi="Wingdings" w:hint="default"/>
        <w:sz w:val="20"/>
      </w:rPr>
    </w:lvl>
    <w:lvl w:ilvl="3" w:tentative="1">
      <w:start w:val="1"/>
      <w:numFmt w:val="bullet"/>
      <w:lvlText w:val=""/>
      <w:lvlJc w:val="left"/>
      <w:pPr>
        <w:tabs>
          <w:tab w:val="num" w:pos="3305"/>
        </w:tabs>
        <w:ind w:left="3305" w:hanging="360"/>
      </w:pPr>
      <w:rPr>
        <w:rFonts w:ascii="Wingdings" w:hAnsi="Wingdings" w:hint="default"/>
        <w:sz w:val="20"/>
      </w:rPr>
    </w:lvl>
    <w:lvl w:ilvl="4" w:tentative="1">
      <w:start w:val="1"/>
      <w:numFmt w:val="bullet"/>
      <w:lvlText w:val=""/>
      <w:lvlJc w:val="left"/>
      <w:pPr>
        <w:tabs>
          <w:tab w:val="num" w:pos="4025"/>
        </w:tabs>
        <w:ind w:left="4025" w:hanging="360"/>
      </w:pPr>
      <w:rPr>
        <w:rFonts w:ascii="Wingdings" w:hAnsi="Wingdings" w:hint="default"/>
        <w:sz w:val="20"/>
      </w:rPr>
    </w:lvl>
    <w:lvl w:ilvl="5" w:tentative="1">
      <w:start w:val="1"/>
      <w:numFmt w:val="bullet"/>
      <w:lvlText w:val=""/>
      <w:lvlJc w:val="left"/>
      <w:pPr>
        <w:tabs>
          <w:tab w:val="num" w:pos="4745"/>
        </w:tabs>
        <w:ind w:left="4745" w:hanging="360"/>
      </w:pPr>
      <w:rPr>
        <w:rFonts w:ascii="Wingdings" w:hAnsi="Wingdings" w:hint="default"/>
        <w:sz w:val="20"/>
      </w:rPr>
    </w:lvl>
    <w:lvl w:ilvl="6" w:tentative="1">
      <w:start w:val="1"/>
      <w:numFmt w:val="bullet"/>
      <w:lvlText w:val=""/>
      <w:lvlJc w:val="left"/>
      <w:pPr>
        <w:tabs>
          <w:tab w:val="num" w:pos="5465"/>
        </w:tabs>
        <w:ind w:left="5465" w:hanging="360"/>
      </w:pPr>
      <w:rPr>
        <w:rFonts w:ascii="Wingdings" w:hAnsi="Wingdings" w:hint="default"/>
        <w:sz w:val="20"/>
      </w:rPr>
    </w:lvl>
    <w:lvl w:ilvl="7" w:tentative="1">
      <w:start w:val="1"/>
      <w:numFmt w:val="bullet"/>
      <w:lvlText w:val=""/>
      <w:lvlJc w:val="left"/>
      <w:pPr>
        <w:tabs>
          <w:tab w:val="num" w:pos="6185"/>
        </w:tabs>
        <w:ind w:left="6185" w:hanging="360"/>
      </w:pPr>
      <w:rPr>
        <w:rFonts w:ascii="Wingdings" w:hAnsi="Wingdings" w:hint="default"/>
        <w:sz w:val="20"/>
      </w:rPr>
    </w:lvl>
    <w:lvl w:ilvl="8" w:tentative="1">
      <w:start w:val="1"/>
      <w:numFmt w:val="bullet"/>
      <w:lvlText w:val=""/>
      <w:lvlJc w:val="left"/>
      <w:pPr>
        <w:tabs>
          <w:tab w:val="num" w:pos="6905"/>
        </w:tabs>
        <w:ind w:left="6905" w:hanging="360"/>
      </w:pPr>
      <w:rPr>
        <w:rFonts w:ascii="Wingdings" w:hAnsi="Wingdings" w:hint="default"/>
        <w:sz w:val="20"/>
      </w:rPr>
    </w:lvl>
  </w:abstractNum>
  <w:abstractNum w:abstractNumId="21" w15:restartNumberingAfterBreak="0">
    <w:nsid w:val="4A75343B"/>
    <w:multiLevelType w:val="hybridMultilevel"/>
    <w:tmpl w:val="D66A543A"/>
    <w:lvl w:ilvl="0" w:tplc="40090001">
      <w:start w:val="1"/>
      <w:numFmt w:val="bullet"/>
      <w:lvlText w:val=""/>
      <w:lvlJc w:val="left"/>
      <w:pPr>
        <w:ind w:left="1799" w:hanging="360"/>
      </w:pPr>
      <w:rPr>
        <w:rFonts w:ascii="Symbol" w:hAnsi="Symbol"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22" w15:restartNumberingAfterBreak="0">
    <w:nsid w:val="4BBD59D8"/>
    <w:multiLevelType w:val="multilevel"/>
    <w:tmpl w:val="0B7CF5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4D2F3DBA"/>
    <w:multiLevelType w:val="hybridMultilevel"/>
    <w:tmpl w:val="73CAABA4"/>
    <w:lvl w:ilvl="0" w:tplc="40090017">
      <w:start w:val="1"/>
      <w:numFmt w:val="lowerLetter"/>
      <w:lvlText w:val="%1)"/>
      <w:lvlJc w:val="left"/>
      <w:pPr>
        <w:ind w:left="1145" w:hanging="360"/>
      </w:pPr>
      <w:rPr>
        <w:rFont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24" w15:restartNumberingAfterBreak="0">
    <w:nsid w:val="4DB309B9"/>
    <w:multiLevelType w:val="hybridMultilevel"/>
    <w:tmpl w:val="6C767D2E"/>
    <w:lvl w:ilvl="0" w:tplc="40090001">
      <w:start w:val="1"/>
      <w:numFmt w:val="bullet"/>
      <w:lvlText w:val=""/>
      <w:lvlJc w:val="left"/>
      <w:pPr>
        <w:ind w:left="785"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EA3B88"/>
    <w:multiLevelType w:val="multilevel"/>
    <w:tmpl w:val="22B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0080C"/>
    <w:multiLevelType w:val="hybridMultilevel"/>
    <w:tmpl w:val="E14E25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06E60B2"/>
    <w:multiLevelType w:val="hybridMultilevel"/>
    <w:tmpl w:val="B96C1398"/>
    <w:lvl w:ilvl="0" w:tplc="40090001">
      <w:start w:val="1"/>
      <w:numFmt w:val="bullet"/>
      <w:lvlText w:val=""/>
      <w:lvlJc w:val="left"/>
      <w:pPr>
        <w:ind w:left="785"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83332D"/>
    <w:multiLevelType w:val="hybridMultilevel"/>
    <w:tmpl w:val="F5020E1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541F7EFB"/>
    <w:multiLevelType w:val="hybridMultilevel"/>
    <w:tmpl w:val="5D92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436E54"/>
    <w:multiLevelType w:val="hybridMultilevel"/>
    <w:tmpl w:val="F0020EAE"/>
    <w:lvl w:ilvl="0" w:tplc="56846A3C">
      <w:start w:val="1"/>
      <w:numFmt w:val="decimal"/>
      <w:lvlText w:val="%1."/>
      <w:lvlJc w:val="left"/>
      <w:pPr>
        <w:ind w:left="1545" w:hanging="360"/>
      </w:pPr>
      <w:rPr>
        <w:rFonts w:eastAsia="Roboto" w:hint="default"/>
        <w:b/>
        <w:color w:val="434343"/>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31" w15:restartNumberingAfterBreak="0">
    <w:nsid w:val="58310C77"/>
    <w:multiLevelType w:val="hybridMultilevel"/>
    <w:tmpl w:val="D3D04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AB5B41"/>
    <w:multiLevelType w:val="hybridMultilevel"/>
    <w:tmpl w:val="0BB4339C"/>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3" w15:restartNumberingAfterBreak="0">
    <w:nsid w:val="5E7B62CE"/>
    <w:multiLevelType w:val="hybridMultilevel"/>
    <w:tmpl w:val="8F26445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4" w15:restartNumberingAfterBreak="0">
    <w:nsid w:val="5F8F4BCF"/>
    <w:multiLevelType w:val="hybridMultilevel"/>
    <w:tmpl w:val="0D4C7F56"/>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35" w15:restartNumberingAfterBreak="0">
    <w:nsid w:val="632C644A"/>
    <w:multiLevelType w:val="hybridMultilevel"/>
    <w:tmpl w:val="637025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665A601A"/>
    <w:multiLevelType w:val="multilevel"/>
    <w:tmpl w:val="37CE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6925A9"/>
    <w:multiLevelType w:val="hybridMultilevel"/>
    <w:tmpl w:val="F7D07B26"/>
    <w:lvl w:ilvl="0" w:tplc="4009000F">
      <w:start w:val="1"/>
      <w:numFmt w:val="decimal"/>
      <w:lvlText w:val="%1."/>
      <w:lvlJc w:val="left"/>
      <w:pPr>
        <w:ind w:left="1145" w:hanging="360"/>
      </w:pPr>
      <w:rPr>
        <w:rFont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38" w15:restartNumberingAfterBreak="0">
    <w:nsid w:val="666E64CD"/>
    <w:multiLevelType w:val="hybridMultilevel"/>
    <w:tmpl w:val="9612B43E"/>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6D128D2"/>
    <w:multiLevelType w:val="hybridMultilevel"/>
    <w:tmpl w:val="7E10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4C1213"/>
    <w:multiLevelType w:val="multilevel"/>
    <w:tmpl w:val="0CB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8B3B07"/>
    <w:multiLevelType w:val="hybridMultilevel"/>
    <w:tmpl w:val="65609B6C"/>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42"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672338E"/>
    <w:multiLevelType w:val="hybridMultilevel"/>
    <w:tmpl w:val="F7CE5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5B0550"/>
    <w:multiLevelType w:val="multilevel"/>
    <w:tmpl w:val="E764AD9A"/>
    <w:lvl w:ilvl="0">
      <w:start w:val="1"/>
      <w:numFmt w:val="bullet"/>
      <w:lvlText w:val=""/>
      <w:lvlJc w:val="left"/>
      <w:pPr>
        <w:tabs>
          <w:tab w:val="num" w:pos="2030"/>
        </w:tabs>
        <w:ind w:left="2030" w:hanging="360"/>
      </w:pPr>
      <w:rPr>
        <w:rFonts w:ascii="Symbol" w:hAnsi="Symbol" w:hint="default"/>
        <w:sz w:val="20"/>
      </w:rPr>
    </w:lvl>
    <w:lvl w:ilvl="1" w:tentative="1">
      <w:start w:val="1"/>
      <w:numFmt w:val="bullet"/>
      <w:lvlText w:val="o"/>
      <w:lvlJc w:val="left"/>
      <w:pPr>
        <w:tabs>
          <w:tab w:val="num" w:pos="2750"/>
        </w:tabs>
        <w:ind w:left="2750" w:hanging="360"/>
      </w:pPr>
      <w:rPr>
        <w:rFonts w:ascii="Courier New" w:hAnsi="Courier New" w:hint="default"/>
        <w:sz w:val="20"/>
      </w:rPr>
    </w:lvl>
    <w:lvl w:ilvl="2" w:tentative="1">
      <w:start w:val="1"/>
      <w:numFmt w:val="bullet"/>
      <w:lvlText w:val=""/>
      <w:lvlJc w:val="left"/>
      <w:pPr>
        <w:tabs>
          <w:tab w:val="num" w:pos="3470"/>
        </w:tabs>
        <w:ind w:left="3470" w:hanging="360"/>
      </w:pPr>
      <w:rPr>
        <w:rFonts w:ascii="Wingdings" w:hAnsi="Wingdings" w:hint="default"/>
        <w:sz w:val="20"/>
      </w:rPr>
    </w:lvl>
    <w:lvl w:ilvl="3" w:tentative="1">
      <w:start w:val="1"/>
      <w:numFmt w:val="bullet"/>
      <w:lvlText w:val=""/>
      <w:lvlJc w:val="left"/>
      <w:pPr>
        <w:tabs>
          <w:tab w:val="num" w:pos="4190"/>
        </w:tabs>
        <w:ind w:left="4190" w:hanging="360"/>
      </w:pPr>
      <w:rPr>
        <w:rFonts w:ascii="Wingdings" w:hAnsi="Wingdings" w:hint="default"/>
        <w:sz w:val="20"/>
      </w:rPr>
    </w:lvl>
    <w:lvl w:ilvl="4" w:tentative="1">
      <w:start w:val="1"/>
      <w:numFmt w:val="bullet"/>
      <w:lvlText w:val=""/>
      <w:lvlJc w:val="left"/>
      <w:pPr>
        <w:tabs>
          <w:tab w:val="num" w:pos="4910"/>
        </w:tabs>
        <w:ind w:left="4910" w:hanging="360"/>
      </w:pPr>
      <w:rPr>
        <w:rFonts w:ascii="Wingdings" w:hAnsi="Wingdings" w:hint="default"/>
        <w:sz w:val="20"/>
      </w:rPr>
    </w:lvl>
    <w:lvl w:ilvl="5" w:tentative="1">
      <w:start w:val="1"/>
      <w:numFmt w:val="bullet"/>
      <w:lvlText w:val=""/>
      <w:lvlJc w:val="left"/>
      <w:pPr>
        <w:tabs>
          <w:tab w:val="num" w:pos="5630"/>
        </w:tabs>
        <w:ind w:left="5630" w:hanging="360"/>
      </w:pPr>
      <w:rPr>
        <w:rFonts w:ascii="Wingdings" w:hAnsi="Wingdings" w:hint="default"/>
        <w:sz w:val="20"/>
      </w:rPr>
    </w:lvl>
    <w:lvl w:ilvl="6" w:tentative="1">
      <w:start w:val="1"/>
      <w:numFmt w:val="bullet"/>
      <w:lvlText w:val=""/>
      <w:lvlJc w:val="left"/>
      <w:pPr>
        <w:tabs>
          <w:tab w:val="num" w:pos="6350"/>
        </w:tabs>
        <w:ind w:left="6350" w:hanging="360"/>
      </w:pPr>
      <w:rPr>
        <w:rFonts w:ascii="Wingdings" w:hAnsi="Wingdings" w:hint="default"/>
        <w:sz w:val="20"/>
      </w:rPr>
    </w:lvl>
    <w:lvl w:ilvl="7" w:tentative="1">
      <w:start w:val="1"/>
      <w:numFmt w:val="bullet"/>
      <w:lvlText w:val=""/>
      <w:lvlJc w:val="left"/>
      <w:pPr>
        <w:tabs>
          <w:tab w:val="num" w:pos="7070"/>
        </w:tabs>
        <w:ind w:left="7070" w:hanging="360"/>
      </w:pPr>
      <w:rPr>
        <w:rFonts w:ascii="Wingdings" w:hAnsi="Wingdings" w:hint="default"/>
        <w:sz w:val="20"/>
      </w:rPr>
    </w:lvl>
    <w:lvl w:ilvl="8" w:tentative="1">
      <w:start w:val="1"/>
      <w:numFmt w:val="bullet"/>
      <w:lvlText w:val=""/>
      <w:lvlJc w:val="left"/>
      <w:pPr>
        <w:tabs>
          <w:tab w:val="num" w:pos="7790"/>
        </w:tabs>
        <w:ind w:left="7790" w:hanging="360"/>
      </w:pPr>
      <w:rPr>
        <w:rFonts w:ascii="Wingdings" w:hAnsi="Wingdings" w:hint="default"/>
        <w:sz w:val="20"/>
      </w:rPr>
    </w:lvl>
  </w:abstractNum>
  <w:num w:numId="1">
    <w:abstractNumId w:val="12"/>
  </w:num>
  <w:num w:numId="2">
    <w:abstractNumId w:val="42"/>
  </w:num>
  <w:num w:numId="3">
    <w:abstractNumId w:val="17"/>
  </w:num>
  <w:num w:numId="4">
    <w:abstractNumId w:val="2"/>
  </w:num>
  <w:num w:numId="5">
    <w:abstractNumId w:val="28"/>
  </w:num>
  <w:num w:numId="6">
    <w:abstractNumId w:val="15"/>
  </w:num>
  <w:num w:numId="7">
    <w:abstractNumId w:val="29"/>
  </w:num>
  <w:num w:numId="8">
    <w:abstractNumId w:val="4"/>
  </w:num>
  <w:num w:numId="9">
    <w:abstractNumId w:val="25"/>
  </w:num>
  <w:num w:numId="10">
    <w:abstractNumId w:val="6"/>
  </w:num>
  <w:num w:numId="11">
    <w:abstractNumId w:val="30"/>
  </w:num>
  <w:num w:numId="12">
    <w:abstractNumId w:val="40"/>
  </w:num>
  <w:num w:numId="13">
    <w:abstractNumId w:val="19"/>
  </w:num>
  <w:num w:numId="14">
    <w:abstractNumId w:val="11"/>
  </w:num>
  <w:num w:numId="15">
    <w:abstractNumId w:val="5"/>
  </w:num>
  <w:num w:numId="16">
    <w:abstractNumId w:val="22"/>
  </w:num>
  <w:num w:numId="17">
    <w:abstractNumId w:val="13"/>
  </w:num>
  <w:num w:numId="18">
    <w:abstractNumId w:val="39"/>
  </w:num>
  <w:num w:numId="19">
    <w:abstractNumId w:val="16"/>
  </w:num>
  <w:num w:numId="20">
    <w:abstractNumId w:val="31"/>
  </w:num>
  <w:num w:numId="21">
    <w:abstractNumId w:val="26"/>
  </w:num>
  <w:num w:numId="22">
    <w:abstractNumId w:val="34"/>
  </w:num>
  <w:num w:numId="23">
    <w:abstractNumId w:val="27"/>
  </w:num>
  <w:num w:numId="24">
    <w:abstractNumId w:val="33"/>
  </w:num>
  <w:num w:numId="25">
    <w:abstractNumId w:val="41"/>
  </w:num>
  <w:num w:numId="26">
    <w:abstractNumId w:val="32"/>
  </w:num>
  <w:num w:numId="27">
    <w:abstractNumId w:val="24"/>
  </w:num>
  <w:num w:numId="28">
    <w:abstractNumId w:val="18"/>
  </w:num>
  <w:num w:numId="29">
    <w:abstractNumId w:val="38"/>
  </w:num>
  <w:num w:numId="30">
    <w:abstractNumId w:val="8"/>
  </w:num>
  <w:num w:numId="31">
    <w:abstractNumId w:val="14"/>
  </w:num>
  <w:num w:numId="32">
    <w:abstractNumId w:val="21"/>
  </w:num>
  <w:num w:numId="33">
    <w:abstractNumId w:val="20"/>
  </w:num>
  <w:num w:numId="34">
    <w:abstractNumId w:val="3"/>
  </w:num>
  <w:num w:numId="35">
    <w:abstractNumId w:val="44"/>
  </w:num>
  <w:num w:numId="36">
    <w:abstractNumId w:val="0"/>
  </w:num>
  <w:num w:numId="37">
    <w:abstractNumId w:val="37"/>
  </w:num>
  <w:num w:numId="38">
    <w:abstractNumId w:val="23"/>
  </w:num>
  <w:num w:numId="39">
    <w:abstractNumId w:val="7"/>
  </w:num>
  <w:num w:numId="40">
    <w:abstractNumId w:val="35"/>
  </w:num>
  <w:num w:numId="41">
    <w:abstractNumId w:val="10"/>
  </w:num>
  <w:num w:numId="42">
    <w:abstractNumId w:val="43"/>
  </w:num>
  <w:num w:numId="43">
    <w:abstractNumId w:val="1"/>
  </w:num>
  <w:num w:numId="44">
    <w:abstractNumId w:val="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32FA6"/>
    <w:rsid w:val="000F5A1E"/>
    <w:rsid w:val="002165A0"/>
    <w:rsid w:val="002A7A01"/>
    <w:rsid w:val="0035697F"/>
    <w:rsid w:val="003A36AC"/>
    <w:rsid w:val="00406DC0"/>
    <w:rsid w:val="0048737A"/>
    <w:rsid w:val="0052394F"/>
    <w:rsid w:val="00621D33"/>
    <w:rsid w:val="00636C23"/>
    <w:rsid w:val="00651CC9"/>
    <w:rsid w:val="00692E52"/>
    <w:rsid w:val="007131A4"/>
    <w:rsid w:val="00731558"/>
    <w:rsid w:val="00747CA2"/>
    <w:rsid w:val="007E4AF6"/>
    <w:rsid w:val="00812394"/>
    <w:rsid w:val="0083484F"/>
    <w:rsid w:val="00835443"/>
    <w:rsid w:val="008A4E33"/>
    <w:rsid w:val="008A60A6"/>
    <w:rsid w:val="008D03D0"/>
    <w:rsid w:val="00A11E38"/>
    <w:rsid w:val="00A75288"/>
    <w:rsid w:val="00B1323F"/>
    <w:rsid w:val="00B1428F"/>
    <w:rsid w:val="00B402A7"/>
    <w:rsid w:val="00C02572"/>
    <w:rsid w:val="00C235F4"/>
    <w:rsid w:val="00CA56E5"/>
    <w:rsid w:val="00D90475"/>
    <w:rsid w:val="00F57F79"/>
    <w:rsid w:val="00F65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23F"/>
  </w:style>
  <w:style w:type="paragraph" w:styleId="Heading1">
    <w:name w:val="heading 1"/>
    <w:basedOn w:val="Normal"/>
    <w:next w:val="Normal"/>
    <w:link w:val="Heading1Char"/>
    <w:uiPriority w:val="9"/>
    <w:qFormat/>
    <w:rsid w:val="00B1323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1323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1323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1323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1323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1323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1323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1323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1323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23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1323F"/>
    <w:pPr>
      <w:numPr>
        <w:ilvl w:val="1"/>
      </w:numPr>
    </w:pPr>
    <w:rPr>
      <w:rFonts w:asciiTheme="majorHAnsi" w:eastAsiaTheme="majorEastAsia" w:hAnsiTheme="majorHAnsi" w:cstheme="majorBidi"/>
      <w:smallCaps/>
      <w:color w:val="595959" w:themeColor="text1" w:themeTint="A6"/>
      <w:sz w:val="28"/>
      <w:szCs w:val="28"/>
    </w:rPr>
  </w:style>
  <w:style w:type="paragraph" w:styleId="ListParagraph">
    <w:name w:val="List Paragraph"/>
    <w:basedOn w:val="Normal"/>
    <w:uiPriority w:val="34"/>
    <w:qFormat/>
    <w:rsid w:val="007131A4"/>
    <w:pPr>
      <w:ind w:left="720"/>
      <w:contextualSpacing/>
    </w:pPr>
  </w:style>
  <w:style w:type="paragraph" w:customStyle="1" w:styleId="comp">
    <w:name w:val="comp"/>
    <w:basedOn w:val="Normal"/>
    <w:rsid w:val="00406D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06DC0"/>
    <w:rPr>
      <w:color w:val="0000FF"/>
      <w:u w:val="single"/>
    </w:rPr>
  </w:style>
  <w:style w:type="character" w:styleId="Strong">
    <w:name w:val="Strong"/>
    <w:basedOn w:val="DefaultParagraphFont"/>
    <w:uiPriority w:val="22"/>
    <w:qFormat/>
    <w:rsid w:val="00B1323F"/>
    <w:rPr>
      <w:b/>
      <w:bCs/>
    </w:rPr>
  </w:style>
  <w:style w:type="paragraph" w:styleId="Header">
    <w:name w:val="header"/>
    <w:basedOn w:val="Normal"/>
    <w:link w:val="HeaderChar"/>
    <w:uiPriority w:val="99"/>
    <w:unhideWhenUsed/>
    <w:rsid w:val="0048737A"/>
    <w:pPr>
      <w:tabs>
        <w:tab w:val="center" w:pos="4513"/>
        <w:tab w:val="right" w:pos="9026"/>
      </w:tabs>
      <w:spacing w:line="240" w:lineRule="auto"/>
    </w:pPr>
  </w:style>
  <w:style w:type="character" w:customStyle="1" w:styleId="HeaderChar">
    <w:name w:val="Header Char"/>
    <w:basedOn w:val="DefaultParagraphFont"/>
    <w:link w:val="Header"/>
    <w:uiPriority w:val="99"/>
    <w:rsid w:val="0048737A"/>
  </w:style>
  <w:style w:type="paragraph" w:styleId="Footer">
    <w:name w:val="footer"/>
    <w:basedOn w:val="Normal"/>
    <w:link w:val="FooterChar"/>
    <w:uiPriority w:val="99"/>
    <w:unhideWhenUsed/>
    <w:rsid w:val="0048737A"/>
    <w:pPr>
      <w:tabs>
        <w:tab w:val="center" w:pos="4513"/>
        <w:tab w:val="right" w:pos="9026"/>
      </w:tabs>
      <w:spacing w:line="240" w:lineRule="auto"/>
    </w:pPr>
  </w:style>
  <w:style w:type="character" w:customStyle="1" w:styleId="FooterChar">
    <w:name w:val="Footer Char"/>
    <w:basedOn w:val="DefaultParagraphFont"/>
    <w:link w:val="Footer"/>
    <w:uiPriority w:val="99"/>
    <w:rsid w:val="0048737A"/>
  </w:style>
  <w:style w:type="character" w:customStyle="1" w:styleId="Heading1Char">
    <w:name w:val="Heading 1 Char"/>
    <w:basedOn w:val="DefaultParagraphFont"/>
    <w:link w:val="Heading1"/>
    <w:uiPriority w:val="9"/>
    <w:rsid w:val="00B1323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1323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1323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1323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1323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1323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1323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1323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1323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1323F"/>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B1323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B1323F"/>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B1323F"/>
    <w:rPr>
      <w:i/>
      <w:iCs/>
    </w:rPr>
  </w:style>
  <w:style w:type="paragraph" w:styleId="NoSpacing">
    <w:name w:val="No Spacing"/>
    <w:uiPriority w:val="1"/>
    <w:qFormat/>
    <w:rsid w:val="00B1323F"/>
    <w:pPr>
      <w:spacing w:after="0" w:line="240" w:lineRule="auto"/>
    </w:pPr>
  </w:style>
  <w:style w:type="paragraph" w:styleId="Quote">
    <w:name w:val="Quote"/>
    <w:basedOn w:val="Normal"/>
    <w:next w:val="Normal"/>
    <w:link w:val="QuoteChar"/>
    <w:uiPriority w:val="29"/>
    <w:qFormat/>
    <w:rsid w:val="00B1323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1323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1323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1323F"/>
    <w:rPr>
      <w:color w:val="404040" w:themeColor="text1" w:themeTint="BF"/>
      <w:sz w:val="32"/>
      <w:szCs w:val="32"/>
    </w:rPr>
  </w:style>
  <w:style w:type="character" w:styleId="SubtleEmphasis">
    <w:name w:val="Subtle Emphasis"/>
    <w:basedOn w:val="DefaultParagraphFont"/>
    <w:uiPriority w:val="19"/>
    <w:qFormat/>
    <w:rsid w:val="00B1323F"/>
    <w:rPr>
      <w:i/>
      <w:iCs/>
      <w:color w:val="595959" w:themeColor="text1" w:themeTint="A6"/>
    </w:rPr>
  </w:style>
  <w:style w:type="character" w:styleId="IntenseEmphasis">
    <w:name w:val="Intense Emphasis"/>
    <w:basedOn w:val="DefaultParagraphFont"/>
    <w:uiPriority w:val="21"/>
    <w:qFormat/>
    <w:rsid w:val="00B1323F"/>
    <w:rPr>
      <w:b/>
      <w:bCs/>
      <w:i/>
      <w:iCs/>
    </w:rPr>
  </w:style>
  <w:style w:type="character" w:styleId="SubtleReference">
    <w:name w:val="Subtle Reference"/>
    <w:basedOn w:val="DefaultParagraphFont"/>
    <w:uiPriority w:val="31"/>
    <w:qFormat/>
    <w:rsid w:val="00B132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323F"/>
    <w:rPr>
      <w:b/>
      <w:bCs/>
      <w:caps w:val="0"/>
      <w:smallCaps/>
      <w:color w:val="auto"/>
      <w:spacing w:val="3"/>
      <w:u w:val="single"/>
    </w:rPr>
  </w:style>
  <w:style w:type="character" w:styleId="BookTitle">
    <w:name w:val="Book Title"/>
    <w:basedOn w:val="DefaultParagraphFont"/>
    <w:uiPriority w:val="33"/>
    <w:qFormat/>
    <w:rsid w:val="00B1323F"/>
    <w:rPr>
      <w:b/>
      <w:bCs/>
      <w:smallCaps/>
      <w:spacing w:val="7"/>
    </w:rPr>
  </w:style>
  <w:style w:type="paragraph" w:styleId="TOCHeading">
    <w:name w:val="TOC Heading"/>
    <w:basedOn w:val="Heading1"/>
    <w:next w:val="Normal"/>
    <w:uiPriority w:val="39"/>
    <w:semiHidden/>
    <w:unhideWhenUsed/>
    <w:qFormat/>
    <w:rsid w:val="00B1323F"/>
    <w:pPr>
      <w:outlineLvl w:val="9"/>
    </w:pPr>
  </w:style>
  <w:style w:type="paragraph" w:styleId="NormalWeb">
    <w:name w:val="Normal (Web)"/>
    <w:basedOn w:val="Normal"/>
    <w:uiPriority w:val="99"/>
    <w:unhideWhenUsed/>
    <w:rsid w:val="00C235F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3263">
      <w:bodyDiv w:val="1"/>
      <w:marLeft w:val="0"/>
      <w:marRight w:val="0"/>
      <w:marTop w:val="0"/>
      <w:marBottom w:val="0"/>
      <w:divBdr>
        <w:top w:val="none" w:sz="0" w:space="0" w:color="auto"/>
        <w:left w:val="none" w:sz="0" w:space="0" w:color="auto"/>
        <w:bottom w:val="none" w:sz="0" w:space="0" w:color="auto"/>
        <w:right w:val="none" w:sz="0" w:space="0" w:color="auto"/>
      </w:divBdr>
    </w:div>
    <w:div w:id="159541551">
      <w:bodyDiv w:val="1"/>
      <w:marLeft w:val="0"/>
      <w:marRight w:val="0"/>
      <w:marTop w:val="0"/>
      <w:marBottom w:val="0"/>
      <w:divBdr>
        <w:top w:val="none" w:sz="0" w:space="0" w:color="auto"/>
        <w:left w:val="none" w:sz="0" w:space="0" w:color="auto"/>
        <w:bottom w:val="none" w:sz="0" w:space="0" w:color="auto"/>
        <w:right w:val="none" w:sz="0" w:space="0" w:color="auto"/>
      </w:divBdr>
    </w:div>
    <w:div w:id="210462572">
      <w:bodyDiv w:val="1"/>
      <w:marLeft w:val="0"/>
      <w:marRight w:val="0"/>
      <w:marTop w:val="0"/>
      <w:marBottom w:val="0"/>
      <w:divBdr>
        <w:top w:val="none" w:sz="0" w:space="0" w:color="auto"/>
        <w:left w:val="none" w:sz="0" w:space="0" w:color="auto"/>
        <w:bottom w:val="none" w:sz="0" w:space="0" w:color="auto"/>
        <w:right w:val="none" w:sz="0" w:space="0" w:color="auto"/>
      </w:divBdr>
    </w:div>
    <w:div w:id="328101469">
      <w:bodyDiv w:val="1"/>
      <w:marLeft w:val="0"/>
      <w:marRight w:val="0"/>
      <w:marTop w:val="0"/>
      <w:marBottom w:val="0"/>
      <w:divBdr>
        <w:top w:val="none" w:sz="0" w:space="0" w:color="auto"/>
        <w:left w:val="none" w:sz="0" w:space="0" w:color="auto"/>
        <w:bottom w:val="none" w:sz="0" w:space="0" w:color="auto"/>
        <w:right w:val="none" w:sz="0" w:space="0" w:color="auto"/>
      </w:divBdr>
    </w:div>
    <w:div w:id="480584454">
      <w:bodyDiv w:val="1"/>
      <w:marLeft w:val="0"/>
      <w:marRight w:val="0"/>
      <w:marTop w:val="0"/>
      <w:marBottom w:val="0"/>
      <w:divBdr>
        <w:top w:val="none" w:sz="0" w:space="0" w:color="auto"/>
        <w:left w:val="none" w:sz="0" w:space="0" w:color="auto"/>
        <w:bottom w:val="none" w:sz="0" w:space="0" w:color="auto"/>
        <w:right w:val="none" w:sz="0" w:space="0" w:color="auto"/>
      </w:divBdr>
    </w:div>
    <w:div w:id="752436716">
      <w:bodyDiv w:val="1"/>
      <w:marLeft w:val="0"/>
      <w:marRight w:val="0"/>
      <w:marTop w:val="0"/>
      <w:marBottom w:val="0"/>
      <w:divBdr>
        <w:top w:val="none" w:sz="0" w:space="0" w:color="auto"/>
        <w:left w:val="none" w:sz="0" w:space="0" w:color="auto"/>
        <w:bottom w:val="none" w:sz="0" w:space="0" w:color="auto"/>
        <w:right w:val="none" w:sz="0" w:space="0" w:color="auto"/>
      </w:divBdr>
    </w:div>
    <w:div w:id="789205146">
      <w:bodyDiv w:val="1"/>
      <w:marLeft w:val="0"/>
      <w:marRight w:val="0"/>
      <w:marTop w:val="0"/>
      <w:marBottom w:val="0"/>
      <w:divBdr>
        <w:top w:val="none" w:sz="0" w:space="0" w:color="auto"/>
        <w:left w:val="none" w:sz="0" w:space="0" w:color="auto"/>
        <w:bottom w:val="none" w:sz="0" w:space="0" w:color="auto"/>
        <w:right w:val="none" w:sz="0" w:space="0" w:color="auto"/>
      </w:divBdr>
    </w:div>
    <w:div w:id="871647984">
      <w:bodyDiv w:val="1"/>
      <w:marLeft w:val="0"/>
      <w:marRight w:val="0"/>
      <w:marTop w:val="0"/>
      <w:marBottom w:val="0"/>
      <w:divBdr>
        <w:top w:val="none" w:sz="0" w:space="0" w:color="auto"/>
        <w:left w:val="none" w:sz="0" w:space="0" w:color="auto"/>
        <w:bottom w:val="none" w:sz="0" w:space="0" w:color="auto"/>
        <w:right w:val="none" w:sz="0" w:space="0" w:color="auto"/>
      </w:divBdr>
    </w:div>
    <w:div w:id="905385532">
      <w:bodyDiv w:val="1"/>
      <w:marLeft w:val="0"/>
      <w:marRight w:val="0"/>
      <w:marTop w:val="0"/>
      <w:marBottom w:val="0"/>
      <w:divBdr>
        <w:top w:val="none" w:sz="0" w:space="0" w:color="auto"/>
        <w:left w:val="none" w:sz="0" w:space="0" w:color="auto"/>
        <w:bottom w:val="none" w:sz="0" w:space="0" w:color="auto"/>
        <w:right w:val="none" w:sz="0" w:space="0" w:color="auto"/>
      </w:divBdr>
    </w:div>
    <w:div w:id="985477504">
      <w:bodyDiv w:val="1"/>
      <w:marLeft w:val="0"/>
      <w:marRight w:val="0"/>
      <w:marTop w:val="0"/>
      <w:marBottom w:val="0"/>
      <w:divBdr>
        <w:top w:val="none" w:sz="0" w:space="0" w:color="auto"/>
        <w:left w:val="none" w:sz="0" w:space="0" w:color="auto"/>
        <w:bottom w:val="none" w:sz="0" w:space="0" w:color="auto"/>
        <w:right w:val="none" w:sz="0" w:space="0" w:color="auto"/>
      </w:divBdr>
    </w:div>
    <w:div w:id="1069613319">
      <w:bodyDiv w:val="1"/>
      <w:marLeft w:val="0"/>
      <w:marRight w:val="0"/>
      <w:marTop w:val="0"/>
      <w:marBottom w:val="0"/>
      <w:divBdr>
        <w:top w:val="none" w:sz="0" w:space="0" w:color="auto"/>
        <w:left w:val="none" w:sz="0" w:space="0" w:color="auto"/>
        <w:bottom w:val="none" w:sz="0" w:space="0" w:color="auto"/>
        <w:right w:val="none" w:sz="0" w:space="0" w:color="auto"/>
      </w:divBdr>
    </w:div>
    <w:div w:id="1101754253">
      <w:bodyDiv w:val="1"/>
      <w:marLeft w:val="0"/>
      <w:marRight w:val="0"/>
      <w:marTop w:val="0"/>
      <w:marBottom w:val="0"/>
      <w:divBdr>
        <w:top w:val="none" w:sz="0" w:space="0" w:color="auto"/>
        <w:left w:val="none" w:sz="0" w:space="0" w:color="auto"/>
        <w:bottom w:val="none" w:sz="0" w:space="0" w:color="auto"/>
        <w:right w:val="none" w:sz="0" w:space="0" w:color="auto"/>
      </w:divBdr>
    </w:div>
    <w:div w:id="1152451476">
      <w:bodyDiv w:val="1"/>
      <w:marLeft w:val="0"/>
      <w:marRight w:val="0"/>
      <w:marTop w:val="0"/>
      <w:marBottom w:val="0"/>
      <w:divBdr>
        <w:top w:val="none" w:sz="0" w:space="0" w:color="auto"/>
        <w:left w:val="none" w:sz="0" w:space="0" w:color="auto"/>
        <w:bottom w:val="none" w:sz="0" w:space="0" w:color="auto"/>
        <w:right w:val="none" w:sz="0" w:space="0" w:color="auto"/>
      </w:divBdr>
    </w:div>
    <w:div w:id="1319266248">
      <w:bodyDiv w:val="1"/>
      <w:marLeft w:val="0"/>
      <w:marRight w:val="0"/>
      <w:marTop w:val="0"/>
      <w:marBottom w:val="0"/>
      <w:divBdr>
        <w:top w:val="none" w:sz="0" w:space="0" w:color="auto"/>
        <w:left w:val="none" w:sz="0" w:space="0" w:color="auto"/>
        <w:bottom w:val="none" w:sz="0" w:space="0" w:color="auto"/>
        <w:right w:val="none" w:sz="0" w:space="0" w:color="auto"/>
      </w:divBdr>
      <w:divsChild>
        <w:div w:id="1051881075">
          <w:marLeft w:val="0"/>
          <w:marRight w:val="0"/>
          <w:marTop w:val="0"/>
          <w:marBottom w:val="0"/>
          <w:divBdr>
            <w:top w:val="none" w:sz="0" w:space="0" w:color="auto"/>
            <w:left w:val="none" w:sz="0" w:space="0" w:color="auto"/>
            <w:bottom w:val="none" w:sz="0" w:space="0" w:color="auto"/>
            <w:right w:val="none" w:sz="0" w:space="0" w:color="auto"/>
          </w:divBdr>
          <w:divsChild>
            <w:div w:id="296229338">
              <w:marLeft w:val="0"/>
              <w:marRight w:val="0"/>
              <w:marTop w:val="180"/>
              <w:marBottom w:val="180"/>
              <w:divBdr>
                <w:top w:val="none" w:sz="0" w:space="0" w:color="auto"/>
                <w:left w:val="none" w:sz="0" w:space="0" w:color="auto"/>
                <w:bottom w:val="none" w:sz="0" w:space="0" w:color="auto"/>
                <w:right w:val="none" w:sz="0" w:space="0" w:color="auto"/>
              </w:divBdr>
            </w:div>
          </w:divsChild>
        </w:div>
        <w:div w:id="280193033">
          <w:marLeft w:val="0"/>
          <w:marRight w:val="0"/>
          <w:marTop w:val="0"/>
          <w:marBottom w:val="0"/>
          <w:divBdr>
            <w:top w:val="none" w:sz="0" w:space="0" w:color="auto"/>
            <w:left w:val="none" w:sz="0" w:space="0" w:color="auto"/>
            <w:bottom w:val="none" w:sz="0" w:space="0" w:color="auto"/>
            <w:right w:val="none" w:sz="0" w:space="0" w:color="auto"/>
          </w:divBdr>
          <w:divsChild>
            <w:div w:id="720444161">
              <w:marLeft w:val="0"/>
              <w:marRight w:val="0"/>
              <w:marTop w:val="0"/>
              <w:marBottom w:val="0"/>
              <w:divBdr>
                <w:top w:val="none" w:sz="0" w:space="0" w:color="auto"/>
                <w:left w:val="none" w:sz="0" w:space="0" w:color="auto"/>
                <w:bottom w:val="none" w:sz="0" w:space="0" w:color="auto"/>
                <w:right w:val="none" w:sz="0" w:space="0" w:color="auto"/>
              </w:divBdr>
              <w:divsChild>
                <w:div w:id="752702741">
                  <w:marLeft w:val="0"/>
                  <w:marRight w:val="0"/>
                  <w:marTop w:val="0"/>
                  <w:marBottom w:val="0"/>
                  <w:divBdr>
                    <w:top w:val="none" w:sz="0" w:space="0" w:color="auto"/>
                    <w:left w:val="none" w:sz="0" w:space="0" w:color="auto"/>
                    <w:bottom w:val="none" w:sz="0" w:space="0" w:color="auto"/>
                    <w:right w:val="none" w:sz="0" w:space="0" w:color="auto"/>
                  </w:divBdr>
                  <w:divsChild>
                    <w:div w:id="19279126">
                      <w:marLeft w:val="0"/>
                      <w:marRight w:val="0"/>
                      <w:marTop w:val="0"/>
                      <w:marBottom w:val="0"/>
                      <w:divBdr>
                        <w:top w:val="none" w:sz="0" w:space="0" w:color="auto"/>
                        <w:left w:val="none" w:sz="0" w:space="0" w:color="auto"/>
                        <w:bottom w:val="none" w:sz="0" w:space="0" w:color="auto"/>
                        <w:right w:val="none" w:sz="0" w:space="0" w:color="auto"/>
                      </w:divBdr>
                      <w:divsChild>
                        <w:div w:id="177041940">
                          <w:marLeft w:val="0"/>
                          <w:marRight w:val="0"/>
                          <w:marTop w:val="0"/>
                          <w:marBottom w:val="0"/>
                          <w:divBdr>
                            <w:top w:val="none" w:sz="0" w:space="0" w:color="auto"/>
                            <w:left w:val="none" w:sz="0" w:space="0" w:color="auto"/>
                            <w:bottom w:val="none" w:sz="0" w:space="0" w:color="auto"/>
                            <w:right w:val="none" w:sz="0" w:space="0" w:color="auto"/>
                          </w:divBdr>
                          <w:divsChild>
                            <w:div w:id="18133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596749">
      <w:bodyDiv w:val="1"/>
      <w:marLeft w:val="0"/>
      <w:marRight w:val="0"/>
      <w:marTop w:val="0"/>
      <w:marBottom w:val="0"/>
      <w:divBdr>
        <w:top w:val="none" w:sz="0" w:space="0" w:color="auto"/>
        <w:left w:val="none" w:sz="0" w:space="0" w:color="auto"/>
        <w:bottom w:val="none" w:sz="0" w:space="0" w:color="auto"/>
        <w:right w:val="none" w:sz="0" w:space="0" w:color="auto"/>
      </w:divBdr>
    </w:div>
    <w:div w:id="1403723974">
      <w:bodyDiv w:val="1"/>
      <w:marLeft w:val="0"/>
      <w:marRight w:val="0"/>
      <w:marTop w:val="0"/>
      <w:marBottom w:val="0"/>
      <w:divBdr>
        <w:top w:val="none" w:sz="0" w:space="0" w:color="auto"/>
        <w:left w:val="none" w:sz="0" w:space="0" w:color="auto"/>
        <w:bottom w:val="none" w:sz="0" w:space="0" w:color="auto"/>
        <w:right w:val="none" w:sz="0" w:space="0" w:color="auto"/>
      </w:divBdr>
    </w:div>
    <w:div w:id="1498035787">
      <w:bodyDiv w:val="1"/>
      <w:marLeft w:val="0"/>
      <w:marRight w:val="0"/>
      <w:marTop w:val="0"/>
      <w:marBottom w:val="0"/>
      <w:divBdr>
        <w:top w:val="none" w:sz="0" w:space="0" w:color="auto"/>
        <w:left w:val="none" w:sz="0" w:space="0" w:color="auto"/>
        <w:bottom w:val="none" w:sz="0" w:space="0" w:color="auto"/>
        <w:right w:val="none" w:sz="0" w:space="0" w:color="auto"/>
      </w:divBdr>
      <w:divsChild>
        <w:div w:id="1549605791">
          <w:marLeft w:val="0"/>
          <w:marRight w:val="0"/>
          <w:marTop w:val="0"/>
          <w:marBottom w:val="0"/>
          <w:divBdr>
            <w:top w:val="none" w:sz="0" w:space="0" w:color="auto"/>
            <w:left w:val="none" w:sz="0" w:space="0" w:color="auto"/>
            <w:bottom w:val="none" w:sz="0" w:space="0" w:color="auto"/>
            <w:right w:val="none" w:sz="0" w:space="0" w:color="auto"/>
          </w:divBdr>
          <w:divsChild>
            <w:div w:id="1239095260">
              <w:marLeft w:val="0"/>
              <w:marRight w:val="0"/>
              <w:marTop w:val="180"/>
              <w:marBottom w:val="180"/>
              <w:divBdr>
                <w:top w:val="none" w:sz="0" w:space="0" w:color="auto"/>
                <w:left w:val="none" w:sz="0" w:space="0" w:color="auto"/>
                <w:bottom w:val="none" w:sz="0" w:space="0" w:color="auto"/>
                <w:right w:val="none" w:sz="0" w:space="0" w:color="auto"/>
              </w:divBdr>
            </w:div>
          </w:divsChild>
        </w:div>
        <w:div w:id="341127527">
          <w:marLeft w:val="0"/>
          <w:marRight w:val="0"/>
          <w:marTop w:val="0"/>
          <w:marBottom w:val="0"/>
          <w:divBdr>
            <w:top w:val="none" w:sz="0" w:space="0" w:color="auto"/>
            <w:left w:val="none" w:sz="0" w:space="0" w:color="auto"/>
            <w:bottom w:val="none" w:sz="0" w:space="0" w:color="auto"/>
            <w:right w:val="none" w:sz="0" w:space="0" w:color="auto"/>
          </w:divBdr>
          <w:divsChild>
            <w:div w:id="594901324">
              <w:marLeft w:val="0"/>
              <w:marRight w:val="0"/>
              <w:marTop w:val="0"/>
              <w:marBottom w:val="0"/>
              <w:divBdr>
                <w:top w:val="none" w:sz="0" w:space="0" w:color="auto"/>
                <w:left w:val="none" w:sz="0" w:space="0" w:color="auto"/>
                <w:bottom w:val="none" w:sz="0" w:space="0" w:color="auto"/>
                <w:right w:val="none" w:sz="0" w:space="0" w:color="auto"/>
              </w:divBdr>
              <w:divsChild>
                <w:div w:id="1633634143">
                  <w:marLeft w:val="0"/>
                  <w:marRight w:val="0"/>
                  <w:marTop w:val="0"/>
                  <w:marBottom w:val="0"/>
                  <w:divBdr>
                    <w:top w:val="none" w:sz="0" w:space="0" w:color="auto"/>
                    <w:left w:val="none" w:sz="0" w:space="0" w:color="auto"/>
                    <w:bottom w:val="none" w:sz="0" w:space="0" w:color="auto"/>
                    <w:right w:val="none" w:sz="0" w:space="0" w:color="auto"/>
                  </w:divBdr>
                  <w:divsChild>
                    <w:div w:id="524561190">
                      <w:marLeft w:val="0"/>
                      <w:marRight w:val="0"/>
                      <w:marTop w:val="0"/>
                      <w:marBottom w:val="0"/>
                      <w:divBdr>
                        <w:top w:val="none" w:sz="0" w:space="0" w:color="auto"/>
                        <w:left w:val="none" w:sz="0" w:space="0" w:color="auto"/>
                        <w:bottom w:val="none" w:sz="0" w:space="0" w:color="auto"/>
                        <w:right w:val="none" w:sz="0" w:space="0" w:color="auto"/>
                      </w:divBdr>
                      <w:divsChild>
                        <w:div w:id="1410620356">
                          <w:marLeft w:val="0"/>
                          <w:marRight w:val="0"/>
                          <w:marTop w:val="0"/>
                          <w:marBottom w:val="0"/>
                          <w:divBdr>
                            <w:top w:val="none" w:sz="0" w:space="0" w:color="auto"/>
                            <w:left w:val="none" w:sz="0" w:space="0" w:color="auto"/>
                            <w:bottom w:val="none" w:sz="0" w:space="0" w:color="auto"/>
                            <w:right w:val="none" w:sz="0" w:space="0" w:color="auto"/>
                          </w:divBdr>
                          <w:divsChild>
                            <w:div w:id="9531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10362">
      <w:bodyDiv w:val="1"/>
      <w:marLeft w:val="0"/>
      <w:marRight w:val="0"/>
      <w:marTop w:val="0"/>
      <w:marBottom w:val="0"/>
      <w:divBdr>
        <w:top w:val="none" w:sz="0" w:space="0" w:color="auto"/>
        <w:left w:val="none" w:sz="0" w:space="0" w:color="auto"/>
        <w:bottom w:val="none" w:sz="0" w:space="0" w:color="auto"/>
        <w:right w:val="none" w:sz="0" w:space="0" w:color="auto"/>
      </w:divBdr>
    </w:div>
    <w:div w:id="1586186551">
      <w:bodyDiv w:val="1"/>
      <w:marLeft w:val="0"/>
      <w:marRight w:val="0"/>
      <w:marTop w:val="0"/>
      <w:marBottom w:val="0"/>
      <w:divBdr>
        <w:top w:val="none" w:sz="0" w:space="0" w:color="auto"/>
        <w:left w:val="none" w:sz="0" w:space="0" w:color="auto"/>
        <w:bottom w:val="none" w:sz="0" w:space="0" w:color="auto"/>
        <w:right w:val="none" w:sz="0" w:space="0" w:color="auto"/>
      </w:divBdr>
    </w:div>
    <w:div w:id="1665746443">
      <w:bodyDiv w:val="1"/>
      <w:marLeft w:val="0"/>
      <w:marRight w:val="0"/>
      <w:marTop w:val="0"/>
      <w:marBottom w:val="0"/>
      <w:divBdr>
        <w:top w:val="none" w:sz="0" w:space="0" w:color="auto"/>
        <w:left w:val="none" w:sz="0" w:space="0" w:color="auto"/>
        <w:bottom w:val="none" w:sz="0" w:space="0" w:color="auto"/>
        <w:right w:val="none" w:sz="0" w:space="0" w:color="auto"/>
      </w:divBdr>
    </w:div>
    <w:div w:id="1717194540">
      <w:bodyDiv w:val="1"/>
      <w:marLeft w:val="0"/>
      <w:marRight w:val="0"/>
      <w:marTop w:val="0"/>
      <w:marBottom w:val="0"/>
      <w:divBdr>
        <w:top w:val="none" w:sz="0" w:space="0" w:color="auto"/>
        <w:left w:val="none" w:sz="0" w:space="0" w:color="auto"/>
        <w:bottom w:val="none" w:sz="0" w:space="0" w:color="auto"/>
        <w:right w:val="none" w:sz="0" w:space="0" w:color="auto"/>
      </w:divBdr>
    </w:div>
    <w:div w:id="1732847167">
      <w:bodyDiv w:val="1"/>
      <w:marLeft w:val="0"/>
      <w:marRight w:val="0"/>
      <w:marTop w:val="0"/>
      <w:marBottom w:val="0"/>
      <w:divBdr>
        <w:top w:val="none" w:sz="0" w:space="0" w:color="auto"/>
        <w:left w:val="none" w:sz="0" w:space="0" w:color="auto"/>
        <w:bottom w:val="none" w:sz="0" w:space="0" w:color="auto"/>
        <w:right w:val="none" w:sz="0" w:space="0" w:color="auto"/>
      </w:divBdr>
    </w:div>
    <w:div w:id="1835757073">
      <w:bodyDiv w:val="1"/>
      <w:marLeft w:val="0"/>
      <w:marRight w:val="0"/>
      <w:marTop w:val="0"/>
      <w:marBottom w:val="0"/>
      <w:divBdr>
        <w:top w:val="none" w:sz="0" w:space="0" w:color="auto"/>
        <w:left w:val="none" w:sz="0" w:space="0" w:color="auto"/>
        <w:bottom w:val="none" w:sz="0" w:space="0" w:color="auto"/>
        <w:right w:val="none" w:sz="0" w:space="0" w:color="auto"/>
      </w:divBdr>
    </w:div>
    <w:div w:id="1892614189">
      <w:bodyDiv w:val="1"/>
      <w:marLeft w:val="0"/>
      <w:marRight w:val="0"/>
      <w:marTop w:val="0"/>
      <w:marBottom w:val="0"/>
      <w:divBdr>
        <w:top w:val="none" w:sz="0" w:space="0" w:color="auto"/>
        <w:left w:val="none" w:sz="0" w:space="0" w:color="auto"/>
        <w:bottom w:val="none" w:sz="0" w:space="0" w:color="auto"/>
        <w:right w:val="none" w:sz="0" w:space="0" w:color="auto"/>
      </w:divBdr>
    </w:div>
    <w:div w:id="1905870983">
      <w:bodyDiv w:val="1"/>
      <w:marLeft w:val="0"/>
      <w:marRight w:val="0"/>
      <w:marTop w:val="0"/>
      <w:marBottom w:val="0"/>
      <w:divBdr>
        <w:top w:val="none" w:sz="0" w:space="0" w:color="auto"/>
        <w:left w:val="none" w:sz="0" w:space="0" w:color="auto"/>
        <w:bottom w:val="none" w:sz="0" w:space="0" w:color="auto"/>
        <w:right w:val="none" w:sz="0" w:space="0" w:color="auto"/>
      </w:divBdr>
    </w:div>
    <w:div w:id="2097971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KUMAR V</dc:creator>
  <cp:lastModifiedBy>MADHU KUMAR V</cp:lastModifiedBy>
  <cp:revision>2</cp:revision>
  <dcterms:created xsi:type="dcterms:W3CDTF">2022-12-20T14:28:00Z</dcterms:created>
  <dcterms:modified xsi:type="dcterms:W3CDTF">2022-12-20T14:28:00Z</dcterms:modified>
</cp:coreProperties>
</file>