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D8" w:rsidRDefault="00336AD8">
      <w:pPr>
        <w:rPr>
          <w:sz w:val="40"/>
          <w:szCs w:val="56"/>
          <w:lang w:val="en-US"/>
        </w:rPr>
      </w:pPr>
    </w:p>
    <w:p w:rsidR="00336AD8" w:rsidRDefault="00336AD8">
      <w:pPr>
        <w:rPr>
          <w:sz w:val="40"/>
          <w:szCs w:val="56"/>
          <w:lang w:val="en-US"/>
        </w:rPr>
      </w:pPr>
    </w:p>
    <w:p w:rsidR="001C1F9B" w:rsidRDefault="005939A8">
      <w:pPr>
        <w:rPr>
          <w:sz w:val="40"/>
          <w:szCs w:val="56"/>
          <w:lang w:val="en-US"/>
        </w:rPr>
      </w:pPr>
      <w:proofErr w:type="gramStart"/>
      <w:r>
        <w:rPr>
          <w:sz w:val="40"/>
          <w:szCs w:val="56"/>
          <w:lang w:val="en-US"/>
        </w:rPr>
        <w:t>1.Introduction</w:t>
      </w:r>
      <w:proofErr w:type="gramEnd"/>
      <w:r>
        <w:rPr>
          <w:sz w:val="40"/>
          <w:szCs w:val="56"/>
          <w:lang w:val="en-US"/>
        </w:rPr>
        <w:t>:</w:t>
      </w:r>
    </w:p>
    <w:p w:rsidR="005939A8" w:rsidRDefault="005939A8">
      <w:pPr>
        <w:rPr>
          <w:sz w:val="40"/>
          <w:szCs w:val="56"/>
          <w:lang w:val="en-US"/>
        </w:rPr>
      </w:pPr>
      <w:r>
        <w:rPr>
          <w:sz w:val="40"/>
          <w:szCs w:val="56"/>
          <w:lang w:val="en-US"/>
        </w:rPr>
        <w:t xml:space="preserve">               Team member: </w:t>
      </w:r>
      <w:proofErr w:type="spellStart"/>
      <w:r>
        <w:rPr>
          <w:sz w:val="40"/>
          <w:szCs w:val="56"/>
          <w:lang w:val="en-US"/>
        </w:rPr>
        <w:t>V.Madhumadhi</w:t>
      </w:r>
      <w:proofErr w:type="spellEnd"/>
    </w:p>
    <w:p w:rsidR="00D212C3" w:rsidRDefault="00D212C3">
      <w:pPr>
        <w:rPr>
          <w:sz w:val="40"/>
          <w:szCs w:val="56"/>
          <w:lang w:val="en-US"/>
        </w:rPr>
      </w:pPr>
      <w:r>
        <w:rPr>
          <w:sz w:val="40"/>
          <w:szCs w:val="56"/>
          <w:lang w:val="en-US"/>
        </w:rPr>
        <w:t xml:space="preserve">               </w:t>
      </w:r>
      <w:r w:rsidR="005939A8">
        <w:rPr>
          <w:sz w:val="40"/>
          <w:szCs w:val="56"/>
          <w:lang w:val="en-US"/>
        </w:rPr>
        <w:t xml:space="preserve">Team member: </w:t>
      </w:r>
      <w:proofErr w:type="spellStart"/>
      <w:r>
        <w:rPr>
          <w:sz w:val="40"/>
          <w:szCs w:val="56"/>
          <w:lang w:val="en-US"/>
        </w:rPr>
        <w:t>k.Mahalakshmi</w:t>
      </w:r>
      <w:proofErr w:type="spellEnd"/>
    </w:p>
    <w:p w:rsidR="005939A8" w:rsidRDefault="00D212C3">
      <w:pPr>
        <w:rPr>
          <w:sz w:val="40"/>
          <w:szCs w:val="56"/>
          <w:lang w:val="en-US"/>
        </w:rPr>
      </w:pPr>
      <w:r>
        <w:rPr>
          <w:sz w:val="40"/>
          <w:szCs w:val="56"/>
          <w:lang w:val="en-US"/>
        </w:rPr>
        <w:t xml:space="preserve">           </w:t>
      </w:r>
      <w:r w:rsidR="005939A8">
        <w:rPr>
          <w:sz w:val="40"/>
          <w:szCs w:val="56"/>
          <w:lang w:val="en-US"/>
        </w:rPr>
        <w:t xml:space="preserve"> </w:t>
      </w:r>
      <w:r>
        <w:rPr>
          <w:sz w:val="40"/>
          <w:szCs w:val="56"/>
          <w:lang w:val="en-US"/>
        </w:rPr>
        <w:t xml:space="preserve">   Team member: </w:t>
      </w:r>
      <w:proofErr w:type="spellStart"/>
      <w:r>
        <w:rPr>
          <w:sz w:val="40"/>
          <w:szCs w:val="56"/>
          <w:lang w:val="en-US"/>
        </w:rPr>
        <w:t>V.Malathika</w:t>
      </w:r>
      <w:proofErr w:type="spellEnd"/>
    </w:p>
    <w:p w:rsidR="00336AD8" w:rsidRDefault="00D212C3" w:rsidP="00F420C0">
      <w:pPr>
        <w:rPr>
          <w:sz w:val="40"/>
          <w:szCs w:val="56"/>
          <w:lang w:val="en-US"/>
        </w:rPr>
      </w:pPr>
      <w:r>
        <w:rPr>
          <w:sz w:val="40"/>
          <w:szCs w:val="56"/>
          <w:lang w:val="en-US"/>
        </w:rPr>
        <w:t xml:space="preserve">               Tea</w:t>
      </w:r>
      <w:r w:rsidR="00F420C0">
        <w:rPr>
          <w:sz w:val="40"/>
          <w:szCs w:val="56"/>
          <w:lang w:val="en-US"/>
        </w:rPr>
        <w:t xml:space="preserve">m member: </w:t>
      </w:r>
      <w:proofErr w:type="spellStart"/>
      <w:r w:rsidR="00F420C0">
        <w:rPr>
          <w:sz w:val="40"/>
          <w:szCs w:val="56"/>
          <w:lang w:val="en-US"/>
        </w:rPr>
        <w:t>S.Mohanapriya</w:t>
      </w:r>
      <w:proofErr w:type="spellEnd"/>
    </w:p>
    <w:p w:rsidR="00F420C0" w:rsidRDefault="00F420C0" w:rsidP="00F420C0">
      <w:pPr>
        <w:rPr>
          <w:sz w:val="40"/>
          <w:szCs w:val="56"/>
          <w:lang w:val="en-US"/>
        </w:rPr>
      </w:pPr>
    </w:p>
    <w:p w:rsidR="00336AD8" w:rsidRPr="00336AD8" w:rsidRDefault="00336AD8" w:rsidP="00336AD8">
      <w:pPr>
        <w:rPr>
          <w:sz w:val="40"/>
          <w:szCs w:val="56"/>
          <w:lang w:val="en-US"/>
        </w:rPr>
      </w:pPr>
    </w:p>
    <w:p w:rsidR="00336AD8" w:rsidRPr="00336AD8" w:rsidRDefault="00F420C0" w:rsidP="00336AD8">
      <w:pPr>
        <w:rPr>
          <w:sz w:val="40"/>
          <w:szCs w:val="56"/>
          <w:lang w:val="en-US"/>
        </w:rPr>
      </w:pPr>
      <w:r>
        <w:rPr>
          <w:sz w:val="40"/>
          <w:szCs w:val="56"/>
          <w:lang w:val="en-US"/>
        </w:rPr>
        <w:t>Citizen AI – Project Overview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  <w:r w:rsidRPr="00F420C0">
        <w:rPr>
          <w:sz w:val="40"/>
          <w:szCs w:val="56"/>
          <w:lang w:val="en-US"/>
        </w:rPr>
        <w:t>Citizen AI is an intelligent citizen engagement platform that leverages IBM's Generative AI technology to enhance communication between citizens and government services. Here's a project overview: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F420C0" w:rsidRDefault="00F420C0" w:rsidP="00F420C0">
      <w:pPr>
        <w:rPr>
          <w:sz w:val="40"/>
          <w:szCs w:val="56"/>
          <w:lang w:val="en-US"/>
        </w:rPr>
      </w:pPr>
      <w:r w:rsidRPr="00F420C0">
        <w:rPr>
          <w:sz w:val="40"/>
          <w:szCs w:val="56"/>
          <w:lang w:val="en-US"/>
        </w:rPr>
        <w:t>Key Features: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0D7DB3" w:rsidRDefault="00F420C0" w:rsidP="000D7DB3">
      <w:pPr>
        <w:pStyle w:val="ListParagraph"/>
        <w:numPr>
          <w:ilvl w:val="0"/>
          <w:numId w:val="2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lastRenderedPageBreak/>
        <w:t xml:space="preserve">Real-Time AI </w:t>
      </w:r>
      <w:proofErr w:type="spellStart"/>
      <w:r w:rsidRPr="000D7DB3">
        <w:rPr>
          <w:sz w:val="40"/>
          <w:szCs w:val="56"/>
          <w:lang w:val="en-US"/>
        </w:rPr>
        <w:t>Chatbot</w:t>
      </w:r>
      <w:proofErr w:type="spellEnd"/>
      <w:r w:rsidRPr="000D7DB3">
        <w:rPr>
          <w:sz w:val="40"/>
          <w:szCs w:val="56"/>
          <w:lang w:val="en-US"/>
        </w:rPr>
        <w:t>: Provides instant responses to civic queries, utilizing IBM's Granite model for accurate and personalized advice.</w:t>
      </w:r>
    </w:p>
    <w:p w:rsidR="000D7DB3" w:rsidRPr="000D7DB3" w:rsidRDefault="00F420C0" w:rsidP="000D7DB3">
      <w:pPr>
        <w:pStyle w:val="ListParagraph"/>
        <w:numPr>
          <w:ilvl w:val="0"/>
          <w:numId w:val="2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Citizen Sentiment Analysis: Analyzes public sentiment from submitted feedback, helping governments understand citizen satisfaction.</w:t>
      </w:r>
    </w:p>
    <w:p w:rsidR="00F420C0" w:rsidRPr="000D7DB3" w:rsidRDefault="00F420C0" w:rsidP="000D7DB3">
      <w:pPr>
        <w:pStyle w:val="ListParagraph"/>
        <w:numPr>
          <w:ilvl w:val="0"/>
          <w:numId w:val="2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Interactive Dashboard: Visualizes feedback trends and sentiment data, enabling data-driven decision-making.</w:t>
      </w:r>
    </w:p>
    <w:p w:rsidR="00F420C0" w:rsidRPr="000D7DB3" w:rsidRDefault="00F420C0" w:rsidP="000D7DB3">
      <w:pPr>
        <w:pStyle w:val="ListParagraph"/>
        <w:numPr>
          <w:ilvl w:val="0"/>
          <w:numId w:val="2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Context-Aware Responses: Offers smarter replies by understanding conversation flow.</w:t>
      </w:r>
    </w:p>
    <w:p w:rsidR="00F420C0" w:rsidRPr="000D7DB3" w:rsidRDefault="00F420C0" w:rsidP="000D7DB3">
      <w:pPr>
        <w:pStyle w:val="ListParagraph"/>
        <w:numPr>
          <w:ilvl w:val="0"/>
          <w:numId w:val="2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Concern Management: Allows citizens to report issues and concerns, with categorized tracking and priority-based issue management.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F420C0" w:rsidRDefault="00F420C0" w:rsidP="00F420C0">
      <w:pPr>
        <w:rPr>
          <w:sz w:val="40"/>
          <w:szCs w:val="56"/>
          <w:lang w:val="en-US"/>
        </w:rPr>
      </w:pPr>
      <w:r w:rsidRPr="00F420C0">
        <w:rPr>
          <w:sz w:val="40"/>
          <w:szCs w:val="56"/>
          <w:lang w:val="en-US"/>
        </w:rPr>
        <w:t>Technologies Used: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0D7DB3" w:rsidRDefault="00F420C0" w:rsidP="000D7DB3">
      <w:pPr>
        <w:pStyle w:val="ListParagraph"/>
        <w:numPr>
          <w:ilvl w:val="0"/>
          <w:numId w:val="3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Backend: Python, Flask</w:t>
      </w:r>
    </w:p>
    <w:p w:rsidR="00F420C0" w:rsidRPr="000D7DB3" w:rsidRDefault="00F420C0" w:rsidP="000D7DB3">
      <w:pPr>
        <w:pStyle w:val="ListParagraph"/>
        <w:numPr>
          <w:ilvl w:val="0"/>
          <w:numId w:val="4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Frontend: HTML, CSS, JavaScript (Bootstrap)</w:t>
      </w:r>
    </w:p>
    <w:p w:rsidR="00F420C0" w:rsidRPr="000D7DB3" w:rsidRDefault="00F420C0" w:rsidP="000D7DB3">
      <w:pPr>
        <w:pStyle w:val="ListParagraph"/>
        <w:numPr>
          <w:ilvl w:val="0"/>
          <w:numId w:val="4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AI Integration: IBM Granite LLM, Watson NLP</w:t>
      </w:r>
    </w:p>
    <w:p w:rsidR="00F420C0" w:rsidRPr="000D7DB3" w:rsidRDefault="00F420C0" w:rsidP="000D7DB3">
      <w:pPr>
        <w:pStyle w:val="ListParagraph"/>
        <w:numPr>
          <w:ilvl w:val="0"/>
          <w:numId w:val="4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 xml:space="preserve">Database: SQLite / </w:t>
      </w:r>
      <w:proofErr w:type="spellStart"/>
      <w:r w:rsidRPr="000D7DB3">
        <w:rPr>
          <w:sz w:val="40"/>
          <w:szCs w:val="56"/>
          <w:lang w:val="en-US"/>
        </w:rPr>
        <w:t>PostgreSQL</w:t>
      </w:r>
      <w:proofErr w:type="spellEnd"/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F420C0" w:rsidRDefault="00F420C0" w:rsidP="00F420C0">
      <w:pPr>
        <w:rPr>
          <w:sz w:val="40"/>
          <w:szCs w:val="56"/>
          <w:lang w:val="en-US"/>
        </w:rPr>
      </w:pPr>
      <w:r w:rsidRPr="00F420C0">
        <w:rPr>
          <w:sz w:val="40"/>
          <w:szCs w:val="56"/>
          <w:lang w:val="en-US"/>
        </w:rPr>
        <w:lastRenderedPageBreak/>
        <w:t>Benefits: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0D7DB3" w:rsidRDefault="00F420C0" w:rsidP="000D7DB3">
      <w:pPr>
        <w:pStyle w:val="ListParagraph"/>
        <w:numPr>
          <w:ilvl w:val="0"/>
          <w:numId w:val="5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Personalized Communication: Tailors communication to individual citizen needs and preferences.</w:t>
      </w:r>
    </w:p>
    <w:p w:rsidR="00F420C0" w:rsidRPr="000D7DB3" w:rsidRDefault="00F420C0" w:rsidP="000D7DB3">
      <w:pPr>
        <w:pStyle w:val="ListParagraph"/>
        <w:numPr>
          <w:ilvl w:val="0"/>
          <w:numId w:val="5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Automated Interactions: Automates routine interactions, freeing up human agents for complex tasks.</w:t>
      </w:r>
    </w:p>
    <w:p w:rsidR="00F420C0" w:rsidRPr="000D7DB3" w:rsidRDefault="00F420C0" w:rsidP="000D7DB3">
      <w:pPr>
        <w:pStyle w:val="ListParagraph"/>
        <w:numPr>
          <w:ilvl w:val="0"/>
          <w:numId w:val="5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Data-Driven Insights: Provides valuable insights into citizen needs, preferences, and feedback.</w:t>
      </w:r>
    </w:p>
    <w:p w:rsidR="00F420C0" w:rsidRPr="000D7DB3" w:rsidRDefault="00F420C0" w:rsidP="000D7DB3">
      <w:pPr>
        <w:pStyle w:val="ListParagraph"/>
        <w:numPr>
          <w:ilvl w:val="0"/>
          <w:numId w:val="5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Proactive Engagement: Enables governments to proactively engage citizens based on predicted needs or interests.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F420C0" w:rsidRDefault="00F420C0" w:rsidP="00F420C0">
      <w:pPr>
        <w:rPr>
          <w:sz w:val="40"/>
          <w:szCs w:val="56"/>
          <w:lang w:val="en-US"/>
        </w:rPr>
      </w:pPr>
      <w:r w:rsidRPr="00F420C0">
        <w:rPr>
          <w:sz w:val="40"/>
          <w:szCs w:val="56"/>
          <w:lang w:val="en-US"/>
        </w:rPr>
        <w:t>Potential Applications:</w:t>
      </w:r>
    </w:p>
    <w:p w:rsidR="00F420C0" w:rsidRPr="00F420C0" w:rsidRDefault="00F420C0" w:rsidP="00F420C0">
      <w:pPr>
        <w:rPr>
          <w:sz w:val="40"/>
          <w:szCs w:val="56"/>
          <w:lang w:val="en-US"/>
        </w:rPr>
      </w:pPr>
    </w:p>
    <w:p w:rsidR="00F420C0" w:rsidRPr="000D7DB3" w:rsidRDefault="00F420C0" w:rsidP="000D7DB3">
      <w:pPr>
        <w:pStyle w:val="ListParagraph"/>
        <w:numPr>
          <w:ilvl w:val="0"/>
          <w:numId w:val="7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Government Services: Enhances citizen-government interactions, improving transparency and responsiveness.</w:t>
      </w:r>
    </w:p>
    <w:p w:rsidR="00F420C0" w:rsidRPr="000D7DB3" w:rsidRDefault="00F420C0" w:rsidP="000D7DB3">
      <w:pPr>
        <w:pStyle w:val="ListParagraph"/>
        <w:numPr>
          <w:ilvl w:val="0"/>
          <w:numId w:val="7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>Public Safety: Supports public safety initiatives through AI-driven analytics and insights.</w:t>
      </w:r>
    </w:p>
    <w:p w:rsidR="000D7DB3" w:rsidRDefault="00F420C0" w:rsidP="000D7DB3">
      <w:pPr>
        <w:pStyle w:val="ListParagraph"/>
        <w:numPr>
          <w:ilvl w:val="0"/>
          <w:numId w:val="7"/>
        </w:numPr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lastRenderedPageBreak/>
        <w:t>Healthcare: Facilitates citizen engagement in healthcare services, improving</w:t>
      </w:r>
      <w:r w:rsidR="000D7DB3">
        <w:rPr>
          <w:sz w:val="40"/>
          <w:szCs w:val="56"/>
          <w:lang w:val="en-US"/>
        </w:rPr>
        <w:t xml:space="preserve"> outcomes and </w:t>
      </w:r>
      <w:proofErr w:type="gramStart"/>
      <w:r w:rsidR="000D7DB3">
        <w:rPr>
          <w:sz w:val="40"/>
          <w:szCs w:val="56"/>
          <w:lang w:val="en-US"/>
        </w:rPr>
        <w:t xml:space="preserve">satisfaction </w:t>
      </w:r>
      <w:r w:rsidRPr="000D7DB3">
        <w:rPr>
          <w:sz w:val="40"/>
          <w:szCs w:val="56"/>
          <w:lang w:val="en-US"/>
        </w:rPr>
        <w:t>.</w:t>
      </w:r>
      <w:proofErr w:type="gramEnd"/>
    </w:p>
    <w:p w:rsidR="000D7DB3" w:rsidRDefault="000D7DB3" w:rsidP="000D7DB3">
      <w:pPr>
        <w:ind w:left="450"/>
        <w:rPr>
          <w:sz w:val="40"/>
          <w:szCs w:val="56"/>
          <w:lang w:val="en-US"/>
        </w:rPr>
      </w:pPr>
    </w:p>
    <w:p w:rsidR="000D7DB3" w:rsidRDefault="000D7DB3" w:rsidP="000D7DB3">
      <w:pPr>
        <w:ind w:left="450"/>
        <w:rPr>
          <w:sz w:val="40"/>
          <w:szCs w:val="56"/>
          <w:lang w:val="en-US"/>
        </w:rPr>
      </w:pPr>
      <w:r>
        <w:rPr>
          <w:sz w:val="40"/>
          <w:szCs w:val="56"/>
          <w:lang w:val="en-US"/>
        </w:rPr>
        <w:t>Conclusion:</w:t>
      </w:r>
      <w:bookmarkStart w:id="0" w:name="_GoBack"/>
      <w:bookmarkEnd w:id="0"/>
    </w:p>
    <w:p w:rsidR="000D7DB3" w:rsidRDefault="000D7DB3" w:rsidP="000D7DB3">
      <w:pPr>
        <w:ind w:left="450"/>
        <w:rPr>
          <w:sz w:val="40"/>
          <w:szCs w:val="56"/>
          <w:lang w:val="en-US"/>
        </w:rPr>
      </w:pPr>
    </w:p>
    <w:p w:rsidR="000D7DB3" w:rsidRPr="000D7DB3" w:rsidRDefault="000D7DB3" w:rsidP="000D7DB3">
      <w:pPr>
        <w:ind w:left="450"/>
        <w:rPr>
          <w:sz w:val="40"/>
          <w:szCs w:val="56"/>
          <w:lang w:val="en-US"/>
        </w:rPr>
      </w:pPr>
      <w:r w:rsidRPr="000D7DB3">
        <w:rPr>
          <w:sz w:val="40"/>
          <w:szCs w:val="56"/>
          <w:lang w:val="en-US"/>
        </w:rPr>
        <w:t xml:space="preserve">Overall, Citizen AI represents a significant step forward in leveraging AI for public sector innovation, promising to make government services more </w:t>
      </w:r>
      <w:proofErr w:type="gramStart"/>
      <w:r w:rsidRPr="000D7DB3">
        <w:rPr>
          <w:sz w:val="40"/>
          <w:szCs w:val="56"/>
          <w:lang w:val="en-US"/>
        </w:rPr>
        <w:t>accessible</w:t>
      </w:r>
      <w:proofErr w:type="gramEnd"/>
      <w:r w:rsidRPr="000D7DB3">
        <w:rPr>
          <w:sz w:val="40"/>
          <w:szCs w:val="56"/>
          <w:lang w:val="en-US"/>
        </w:rPr>
        <w:t>, efficient, and responsive to citizen needs.</w:t>
      </w:r>
    </w:p>
    <w:sectPr w:rsidR="000D7DB3" w:rsidRPr="000D7DB3" w:rsidSect="00336AD8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43" w:rsidRDefault="00495543" w:rsidP="005939A8">
      <w:pPr>
        <w:spacing w:after="0" w:line="240" w:lineRule="auto"/>
      </w:pPr>
      <w:r>
        <w:separator/>
      </w:r>
    </w:p>
  </w:endnote>
  <w:endnote w:type="continuationSeparator" w:id="0">
    <w:p w:rsidR="00495543" w:rsidRDefault="00495543" w:rsidP="0059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43" w:rsidRDefault="00495543" w:rsidP="005939A8">
      <w:pPr>
        <w:spacing w:after="0" w:line="240" w:lineRule="auto"/>
      </w:pPr>
      <w:r>
        <w:separator/>
      </w:r>
    </w:p>
  </w:footnote>
  <w:footnote w:type="continuationSeparator" w:id="0">
    <w:p w:rsidR="00495543" w:rsidRDefault="00495543" w:rsidP="00593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D8" w:rsidRPr="00336AD8" w:rsidRDefault="00336AD8" w:rsidP="00336AD8">
    <w:pPr>
      <w:pStyle w:val="Header"/>
      <w:jc w:val="center"/>
      <w:rPr>
        <w:b/>
        <w:sz w:val="72"/>
        <w:szCs w:val="7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D8" w:rsidRPr="00336AD8" w:rsidRDefault="00336AD8" w:rsidP="00F420C0">
    <w:pPr>
      <w:pStyle w:val="Header"/>
      <w:jc w:val="center"/>
      <w:rPr>
        <w:sz w:val="72"/>
        <w:lang w:val="en-US"/>
      </w:rPr>
    </w:pPr>
    <w:proofErr w:type="gramStart"/>
    <w:r>
      <w:rPr>
        <w:sz w:val="72"/>
        <w:lang w:val="en-US"/>
      </w:rPr>
      <w:t>Citizen  AI</w:t>
    </w:r>
    <w:proofErr w:type="gramEnd"/>
    <w:r>
      <w:rPr>
        <w:sz w:val="72"/>
        <w:lang w:val="en-US"/>
      </w:rPr>
      <w:t xml:space="preserve"> Intelligent Citizen Engagement Platform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E4B"/>
    <w:multiLevelType w:val="hybridMultilevel"/>
    <w:tmpl w:val="E9E46ED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8E90557"/>
    <w:multiLevelType w:val="hybridMultilevel"/>
    <w:tmpl w:val="4E300F68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475E01"/>
    <w:multiLevelType w:val="hybridMultilevel"/>
    <w:tmpl w:val="24E01388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2984A8D"/>
    <w:multiLevelType w:val="hybridMultilevel"/>
    <w:tmpl w:val="791A5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D25E5"/>
    <w:multiLevelType w:val="hybridMultilevel"/>
    <w:tmpl w:val="F8266A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67C4C"/>
    <w:multiLevelType w:val="hybridMultilevel"/>
    <w:tmpl w:val="F5987850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2B67B8B"/>
    <w:multiLevelType w:val="hybridMultilevel"/>
    <w:tmpl w:val="661CC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A8"/>
    <w:rsid w:val="000D7DB3"/>
    <w:rsid w:val="001C1F9B"/>
    <w:rsid w:val="00336AD8"/>
    <w:rsid w:val="00495543"/>
    <w:rsid w:val="005939A8"/>
    <w:rsid w:val="00D212C3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A8"/>
  </w:style>
  <w:style w:type="paragraph" w:styleId="Footer">
    <w:name w:val="footer"/>
    <w:basedOn w:val="Normal"/>
    <w:link w:val="FooterChar"/>
    <w:uiPriority w:val="99"/>
    <w:unhideWhenUsed/>
    <w:rsid w:val="00593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A8"/>
  </w:style>
  <w:style w:type="paragraph" w:styleId="Title">
    <w:name w:val="Title"/>
    <w:basedOn w:val="Normal"/>
    <w:next w:val="Normal"/>
    <w:link w:val="TitleChar"/>
    <w:uiPriority w:val="10"/>
    <w:qFormat/>
    <w:rsid w:val="00593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939A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39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9A8"/>
    <w:rPr>
      <w:i/>
      <w:iCs/>
      <w:color w:val="000000" w:themeColor="text1"/>
    </w:rPr>
  </w:style>
  <w:style w:type="paragraph" w:styleId="NoSpacing">
    <w:name w:val="No Spacing"/>
    <w:uiPriority w:val="1"/>
    <w:qFormat/>
    <w:rsid w:val="00D212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A8"/>
  </w:style>
  <w:style w:type="paragraph" w:styleId="Footer">
    <w:name w:val="footer"/>
    <w:basedOn w:val="Normal"/>
    <w:link w:val="FooterChar"/>
    <w:uiPriority w:val="99"/>
    <w:unhideWhenUsed/>
    <w:rsid w:val="00593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A8"/>
  </w:style>
  <w:style w:type="paragraph" w:styleId="Title">
    <w:name w:val="Title"/>
    <w:basedOn w:val="Normal"/>
    <w:next w:val="Normal"/>
    <w:link w:val="TitleChar"/>
    <w:uiPriority w:val="10"/>
    <w:qFormat/>
    <w:rsid w:val="00593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939A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39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9A8"/>
    <w:rPr>
      <w:i/>
      <w:iCs/>
      <w:color w:val="000000" w:themeColor="text1"/>
    </w:rPr>
  </w:style>
  <w:style w:type="paragraph" w:styleId="NoSpacing">
    <w:name w:val="No Spacing"/>
    <w:uiPriority w:val="1"/>
    <w:qFormat/>
    <w:rsid w:val="00D212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2025-09-12T06:56:00Z</cp:lastPrinted>
  <dcterms:created xsi:type="dcterms:W3CDTF">2025-09-12T06:06:00Z</dcterms:created>
  <dcterms:modified xsi:type="dcterms:W3CDTF">2025-09-12T06:57:00Z</dcterms:modified>
</cp:coreProperties>
</file>