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0BF" w:rsidRPr="00CF70BF" w:rsidRDefault="001F50BE" w:rsidP="001F50BE">
      <w:pPr>
        <w:pStyle w:val="Heading1"/>
        <w:spacing w:before="400" w:after="200"/>
        <w:jc w:val="center"/>
        <w:rPr>
          <w:color w:val="auto"/>
        </w:rPr>
      </w:pPr>
      <w:proofErr w:type="spellStart"/>
      <w:r w:rsidRPr="001F50BE">
        <w:rPr>
          <w:color w:val="auto"/>
        </w:rPr>
        <w:t>Microservices</w:t>
      </w:r>
      <w:proofErr w:type="spellEnd"/>
      <w:r w:rsidRPr="001F50BE">
        <w:rPr>
          <w:color w:val="auto"/>
        </w:rPr>
        <w:t xml:space="preserve"> with API gateway</w:t>
      </w:r>
      <w:r>
        <w:rPr>
          <w:color w:val="auto"/>
        </w:rPr>
        <w:br/>
      </w:r>
      <w:r w:rsidR="00CF70BF">
        <w:rPr>
          <w:color w:val="auto"/>
        </w:rPr>
        <w:t>Edge Services &amp; API Gateway</w:t>
      </w:r>
    </w:p>
    <w:p w:rsidR="00CF70BF" w:rsidRPr="00CF70BF" w:rsidRDefault="00CF70BF" w:rsidP="00CF70BF">
      <w:pPr>
        <w:pStyle w:val="Heading2"/>
        <w:spacing w:before="300" w:after="150"/>
        <w:rPr>
          <w:color w:val="auto"/>
        </w:rPr>
      </w:pPr>
      <w:r w:rsidRPr="00CF70BF">
        <w:rPr>
          <w:color w:val="auto"/>
        </w:rPr>
        <w:t>Exercise 1: Edge Service for Routing and Filtering</w:t>
      </w:r>
    </w:p>
    <w:p w:rsidR="00CF70BF" w:rsidRPr="00CF70BF" w:rsidRDefault="00CF70BF" w:rsidP="00CF70BF">
      <w:pPr>
        <w:spacing w:before="100" w:after="40"/>
      </w:pPr>
      <w:r w:rsidRPr="00CF70BF">
        <w:rPr>
          <w:rFonts w:ascii="Calibri" w:eastAsia="Calibri" w:hAnsi="Calibri" w:cs="Calibri"/>
          <w:b/>
          <w:bCs/>
          <w:i/>
          <w:iCs/>
        </w:rPr>
        <w:t>pom.xml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spring-cloud-starter-gateway&lt;/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&lt;/dependency&gt;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spacing w:before="100" w:after="40"/>
      </w:pPr>
      <w:proofErr w:type="spellStart"/>
      <w:r w:rsidRPr="00CF70BF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CF70BF" w:rsidRPr="00CF70BF" w:rsidRDefault="00CF70BF" w:rsidP="00CF70BF">
      <w:pPr>
        <w:shd w:val="clear" w:color="auto" w:fill="F2F2F2"/>
        <w:ind w:left="200"/>
      </w:pP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[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0].id=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example_route</w:t>
      </w:r>
      <w:proofErr w:type="spellEnd"/>
    </w:p>
    <w:p w:rsidR="00CF70BF" w:rsidRPr="00CF70BF" w:rsidRDefault="00CF70BF" w:rsidP="00CF70BF">
      <w:pPr>
        <w:shd w:val="clear" w:color="auto" w:fill="F2F2F2"/>
        <w:ind w:left="200"/>
      </w:pP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[0].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uri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=http://example.org</w:t>
      </w:r>
    </w:p>
    <w:p w:rsidR="00CF70BF" w:rsidRPr="00CF70BF" w:rsidRDefault="00CF70BF" w:rsidP="00CF70BF">
      <w:pPr>
        <w:shd w:val="clear" w:color="auto" w:fill="F2F2F2"/>
        <w:ind w:left="200"/>
      </w:pP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[0].predicates[0]=Path=/example/**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spacing w:before="100" w:after="40"/>
      </w:pPr>
      <w:r w:rsidRPr="00CF70BF">
        <w:rPr>
          <w:rFonts w:ascii="Calibri" w:eastAsia="Calibri" w:hAnsi="Calibri" w:cs="Calibri"/>
          <w:b/>
          <w:bCs/>
          <w:i/>
          <w:iCs/>
        </w:rPr>
        <w:t>LoggingFilter.java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@Component</w:t>
      </w:r>
    </w:p>
    <w:p w:rsidR="00CF70BF" w:rsidRPr="00CF70BF" w:rsidRDefault="00CF70BF" w:rsidP="00CF70BF">
      <w:pPr>
        <w:shd w:val="clear" w:color="auto" w:fill="F2F2F2"/>
        <w:ind w:left="200"/>
      </w:pPr>
      <w:proofErr w:type="gramStart"/>
      <w:r w:rsidRPr="00CF70BF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LoggingFilter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 implements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GlobalFilter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@Override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Mono&lt;Void&gt; filter(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ServerWebExchange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 exchange,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GatewayFilterChain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 chain) {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System.out.println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"Request: " +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exchange.getRequest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().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getURI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());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chain.filter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(exchange);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}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pStyle w:val="Heading2"/>
        <w:spacing w:before="300" w:after="150"/>
        <w:rPr>
          <w:color w:val="auto"/>
        </w:rPr>
      </w:pPr>
      <w:r w:rsidRPr="00CF70BF">
        <w:rPr>
          <w:color w:val="auto"/>
        </w:rPr>
        <w:t>Exercise 2: Load Balancing in an API Gateway</w:t>
      </w:r>
    </w:p>
    <w:p w:rsidR="00CF70BF" w:rsidRPr="00CF70BF" w:rsidRDefault="00CF70BF" w:rsidP="00CF70BF">
      <w:pPr>
        <w:spacing w:before="100" w:after="40"/>
      </w:pPr>
      <w:r w:rsidRPr="00CF70BF">
        <w:rPr>
          <w:rFonts w:ascii="Calibri" w:eastAsia="Calibri" w:hAnsi="Calibri" w:cs="Calibri"/>
          <w:b/>
          <w:bCs/>
          <w:i/>
          <w:iCs/>
        </w:rPr>
        <w:t>pom.xml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spring-cloud-starter-gateway&lt;/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&lt;/dependency&gt;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spring-cloud-starter-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loadbalancer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&lt;/dependency&gt;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spacing w:before="100" w:after="40"/>
      </w:pPr>
      <w:proofErr w:type="spellStart"/>
      <w:r w:rsidRPr="00CF70BF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CF70BF" w:rsidRPr="00CF70BF" w:rsidRDefault="00CF70BF" w:rsidP="00CF70BF">
      <w:pPr>
        <w:shd w:val="clear" w:color="auto" w:fill="F2F2F2"/>
        <w:ind w:left="200"/>
      </w:pP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[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0].id=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load_balanced_route</w:t>
      </w:r>
      <w:proofErr w:type="spellEnd"/>
    </w:p>
    <w:p w:rsidR="00CF70BF" w:rsidRPr="00CF70BF" w:rsidRDefault="00CF70BF" w:rsidP="00CF70BF">
      <w:pPr>
        <w:shd w:val="clear" w:color="auto" w:fill="F2F2F2"/>
        <w:ind w:left="200"/>
      </w:pP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spring.cloud.gateway.routes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[0].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uri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=lb://example-service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spring.cloud.gateway.routes[0].predicates[0]=Path=/loadbalanced/**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spacing w:before="100" w:after="40"/>
      </w:pPr>
      <w:r w:rsidRPr="00CF70BF">
        <w:rPr>
          <w:rFonts w:ascii="Calibri" w:eastAsia="Calibri" w:hAnsi="Calibri" w:cs="Calibri"/>
          <w:b/>
          <w:bCs/>
          <w:i/>
          <w:iCs/>
        </w:rPr>
        <w:t>LoadBalancerConfiguration.java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@Configuration</w:t>
      </w:r>
    </w:p>
    <w:p w:rsidR="00CF70BF" w:rsidRPr="00CF70BF" w:rsidRDefault="00CF70BF" w:rsidP="00CF70BF">
      <w:pPr>
        <w:shd w:val="clear" w:color="auto" w:fill="F2F2F2"/>
        <w:ind w:left="200"/>
      </w:pPr>
      <w:proofErr w:type="gramStart"/>
      <w:r w:rsidRPr="00CF70BF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LoadBalancerConfiguration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ReactorLoadBalancer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ServiceInstance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randomLoadBalancer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    Environment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environment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LoadBalancerClientFactory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loadBalancerClientFactory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) {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String name = 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environment.getProperty(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LoadBalancerClientFactory.PROPERTY_NAME);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RandomLoadBalancer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loadBalancerClientFactory.getLazyProvider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name,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ServiceInstanceListSupplier.class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), name);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pStyle w:val="Heading2"/>
        <w:spacing w:before="300" w:after="150"/>
        <w:rPr>
          <w:color w:val="auto"/>
        </w:rPr>
      </w:pPr>
      <w:r w:rsidRPr="00CF70BF">
        <w:rPr>
          <w:color w:val="auto"/>
        </w:rPr>
        <w:t>Exercise 3: Resilience Patterns in an API Gateway</w:t>
      </w:r>
    </w:p>
    <w:p w:rsidR="00CF70BF" w:rsidRPr="00CF70BF" w:rsidRDefault="00CF70BF" w:rsidP="00CF70BF">
      <w:pPr>
        <w:spacing w:before="100" w:after="40"/>
      </w:pPr>
      <w:r w:rsidRPr="00CF70BF">
        <w:rPr>
          <w:rFonts w:ascii="Calibri" w:eastAsia="Calibri" w:hAnsi="Calibri" w:cs="Calibri"/>
          <w:b/>
          <w:bCs/>
          <w:i/>
          <w:iCs/>
        </w:rPr>
        <w:t>pom.xml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spring-cloud-starter-gateway&lt;/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&lt;/dependency&gt;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&gt;io.github.resilience4j&lt;/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resilience4j-spring-boot2&lt;/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&gt;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&lt;/dependency&gt;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spacing w:before="100" w:after="40"/>
      </w:pPr>
      <w:proofErr w:type="spellStart"/>
      <w:r w:rsidRPr="00CF70BF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resilience4j.circuitbreaker.instances.exampleCircuitBreaker.registerHealthIndicator=true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resilience4j.circuitbreaker.instances.exampleCircuitBreaker.slidingWindowSize=10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resilience4j.circuitbreaker.instances.exampleCircuitBreaker.failureRateThreshold=50</w:t>
      </w:r>
    </w:p>
    <w:p w:rsidR="00CF70BF" w:rsidRPr="00CF70BF" w:rsidRDefault="00CF70BF" w:rsidP="00CF70BF">
      <w:pPr>
        <w:spacing w:after="160"/>
      </w:pPr>
    </w:p>
    <w:p w:rsidR="00CF70BF" w:rsidRPr="00CF70BF" w:rsidRDefault="00CF70BF" w:rsidP="00CF70BF">
      <w:pPr>
        <w:spacing w:before="100" w:after="40"/>
      </w:pPr>
      <w:r w:rsidRPr="00CF70BF">
        <w:rPr>
          <w:rFonts w:ascii="Calibri" w:eastAsia="Calibri" w:hAnsi="Calibri" w:cs="Calibri"/>
          <w:b/>
          <w:bCs/>
          <w:i/>
          <w:iCs/>
        </w:rPr>
        <w:t>ResilienceConfiguration.java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@Configuration</w:t>
      </w:r>
    </w:p>
    <w:p w:rsidR="00CF70BF" w:rsidRPr="00CF70BF" w:rsidRDefault="00CF70BF" w:rsidP="00CF70BF">
      <w:pPr>
        <w:shd w:val="clear" w:color="auto" w:fill="F2F2F2"/>
        <w:ind w:left="200"/>
      </w:pPr>
      <w:proofErr w:type="gramStart"/>
      <w:r w:rsidRPr="00CF70BF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ResilienceConfiguration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Customizer&lt;ReactiveResilience4JCircuitBreakerFactory&gt;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defaultCustomizer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() {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 xml:space="preserve"> factory -&gt; </w:t>
      </w:r>
      <w:proofErr w:type="spellStart"/>
      <w:r w:rsidRPr="00CF70BF">
        <w:rPr>
          <w:rFonts w:ascii="Consolas" w:eastAsia="Consolas" w:hAnsi="Consolas" w:cs="Consolas"/>
          <w:sz w:val="18"/>
          <w:szCs w:val="18"/>
        </w:rPr>
        <w:t>factory.configureDefault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(id -&gt; new Resilience4JConfigBuilder(id)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circuitBreakerConfig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CF70BF">
        <w:rPr>
          <w:rFonts w:ascii="Consolas" w:eastAsia="Consolas" w:hAnsi="Consolas" w:cs="Consolas"/>
          <w:sz w:val="18"/>
          <w:szCs w:val="18"/>
        </w:rPr>
        <w:t>CircuitBreakerConfig.ofDefaults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())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CF70BF">
        <w:rPr>
          <w:rFonts w:ascii="Consolas" w:eastAsia="Consolas" w:hAnsi="Consolas" w:cs="Consolas"/>
          <w:sz w:val="18"/>
          <w:szCs w:val="18"/>
        </w:rPr>
        <w:t>timeLimiterConfig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CF70BF">
        <w:rPr>
          <w:rFonts w:ascii="Consolas" w:eastAsia="Consolas" w:hAnsi="Consolas" w:cs="Consolas"/>
          <w:sz w:val="18"/>
          <w:szCs w:val="18"/>
        </w:rPr>
        <w:t>TimeLimiterConfig.ofDefaults</w:t>
      </w:r>
      <w:proofErr w:type="spellEnd"/>
      <w:r w:rsidRPr="00CF70BF">
        <w:rPr>
          <w:rFonts w:ascii="Consolas" w:eastAsia="Consolas" w:hAnsi="Consolas" w:cs="Consolas"/>
          <w:sz w:val="18"/>
          <w:szCs w:val="18"/>
        </w:rPr>
        <w:t>())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gramStart"/>
      <w:r w:rsidRPr="00CF70BF">
        <w:rPr>
          <w:rFonts w:ascii="Consolas" w:eastAsia="Consolas" w:hAnsi="Consolas" w:cs="Consolas"/>
          <w:sz w:val="18"/>
          <w:szCs w:val="18"/>
        </w:rPr>
        <w:t>build(</w:t>
      </w:r>
      <w:proofErr w:type="gramEnd"/>
      <w:r w:rsidRPr="00CF70BF">
        <w:rPr>
          <w:rFonts w:ascii="Consolas" w:eastAsia="Consolas" w:hAnsi="Consolas" w:cs="Consolas"/>
          <w:sz w:val="18"/>
          <w:szCs w:val="18"/>
        </w:rPr>
        <w:t>));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CF70BF" w:rsidRPr="00CF70BF" w:rsidRDefault="00CF70BF" w:rsidP="00CF70BF">
      <w:pPr>
        <w:shd w:val="clear" w:color="auto" w:fill="F2F2F2"/>
        <w:ind w:left="200"/>
      </w:pPr>
      <w:r w:rsidRPr="00CF70BF">
        <w:rPr>
          <w:rFonts w:ascii="Consolas" w:eastAsia="Consolas" w:hAnsi="Consolas" w:cs="Consolas"/>
          <w:sz w:val="18"/>
          <w:szCs w:val="18"/>
        </w:rPr>
        <w:t>}</w:t>
      </w:r>
    </w:p>
    <w:p w:rsidR="00CF70BF" w:rsidRPr="00CF70BF" w:rsidRDefault="00CF70BF" w:rsidP="00CF70BF">
      <w:pPr>
        <w:spacing w:after="160"/>
      </w:pPr>
    </w:p>
    <w:p w:rsidR="00150DA1" w:rsidRPr="00CF70BF" w:rsidRDefault="001F50BE"/>
    <w:sectPr w:rsidR="00150DA1" w:rsidRPr="00CF70BF" w:rsidSect="00C6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70BF"/>
    <w:rsid w:val="001F50BE"/>
    <w:rsid w:val="00525026"/>
    <w:rsid w:val="00BA3778"/>
    <w:rsid w:val="00C66320"/>
    <w:rsid w:val="00CF70BF"/>
    <w:rsid w:val="00D44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0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a-IN"/>
    </w:rPr>
  </w:style>
  <w:style w:type="paragraph" w:styleId="Heading1">
    <w:name w:val="heading 1"/>
    <w:link w:val="Heading1Char"/>
    <w:qFormat/>
    <w:rsid w:val="00CF70BF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paragraph" w:styleId="Heading2">
    <w:name w:val="heading 2"/>
    <w:link w:val="Heading2Char"/>
    <w:qFormat/>
    <w:rsid w:val="00CF70BF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70BF"/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character" w:customStyle="1" w:styleId="Heading2Char">
    <w:name w:val="Heading 2 Char"/>
    <w:basedOn w:val="DefaultParagraphFont"/>
    <w:link w:val="Heading2"/>
    <w:rsid w:val="00CF70BF"/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2026-07-18T12:49:00Z</dcterms:created>
  <dcterms:modified xsi:type="dcterms:W3CDTF">2026-07-18T12:58:00Z</dcterms:modified>
</cp:coreProperties>
</file>