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B8FF" w14:textId="6031B97C" w:rsidR="00203295" w:rsidRPr="00203295" w:rsidRDefault="00203295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jc w:val="center"/>
        <w:rPr>
          <w:rFonts w:ascii="JansonTextLTStd" w:hAnsi="JansonTextLTStd"/>
          <w:color w:val="000000"/>
          <w:sz w:val="36"/>
          <w:szCs w:val="36"/>
        </w:rPr>
      </w:pPr>
      <w:r w:rsidRPr="00203295">
        <w:rPr>
          <w:rFonts w:ascii="JansonTextLTStd" w:hAnsi="JansonTextLTStd"/>
          <w:color w:val="000000"/>
          <w:sz w:val="36"/>
          <w:szCs w:val="36"/>
        </w:rPr>
        <w:t>CHAPTER 3</w:t>
      </w:r>
    </w:p>
    <w:p w14:paraId="6EA5A289" w14:textId="19A747C6" w:rsidR="00203295" w:rsidRPr="00203295" w:rsidRDefault="00203295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jc w:val="center"/>
        <w:rPr>
          <w:rFonts w:ascii="JansonTextLTStd" w:hAnsi="JansonTextLTStd"/>
          <w:color w:val="000000"/>
          <w:sz w:val="36"/>
          <w:szCs w:val="36"/>
        </w:rPr>
      </w:pPr>
      <w:r w:rsidRPr="00203295">
        <w:rPr>
          <w:rFonts w:ascii="JansonTextLTStd" w:hAnsi="JansonTextLTStd"/>
          <w:color w:val="000000"/>
          <w:sz w:val="36"/>
          <w:szCs w:val="36"/>
        </w:rPr>
        <w:t>EXERCISES</w:t>
      </w:r>
    </w:p>
    <w:p w14:paraId="0BD299CB" w14:textId="77777777" w:rsidR="00203295" w:rsidRDefault="00203295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75DAE2BE" w14:textId="202C6837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5" w:anchor="calibre_link-1215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Why are functions advantageous to have in your programs?</w:t>
      </w:r>
    </w:p>
    <w:p w14:paraId="4BD88EAE" w14:textId="77777777" w:rsidR="00747B8D" w:rsidRDefault="00747B8D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For using a particular block of code for multiple times</w:t>
      </w:r>
    </w:p>
    <w:p w14:paraId="07C46EA4" w14:textId="2D4D1B0B" w:rsidR="00747B8D" w:rsidRDefault="00747B8D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Functions are used, with functions we can avoid </w:t>
      </w:r>
    </w:p>
    <w:p w14:paraId="62A6BB67" w14:textId="6C0F8F0A" w:rsidR="00747B8D" w:rsidRDefault="00747B8D" w:rsidP="001F68E3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2835" w:hanging="283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Duplication of code.</w:t>
      </w:r>
    </w:p>
    <w:p w14:paraId="56658B61" w14:textId="2BEF6247" w:rsidR="00747B8D" w:rsidRDefault="00747B8D" w:rsidP="001F68E3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ind w:left="2835" w:hanging="283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Copy pasting of code</w:t>
      </w:r>
    </w:p>
    <w:p w14:paraId="18768199" w14:textId="4DCACB68" w:rsidR="00747B8D" w:rsidRDefault="00747B8D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</w:p>
    <w:p w14:paraId="69399A91" w14:textId="0213494B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6" w:anchor="calibre_link-1216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2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When does the code in a function execute: when the function is defined or when the function is called?</w:t>
      </w:r>
    </w:p>
    <w:p w14:paraId="38EF82FC" w14:textId="297E75B0" w:rsidR="00747B8D" w:rsidRDefault="00747B8D" w:rsidP="001F68E3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The code </w:t>
      </w:r>
      <w:r w:rsidR="001F68E3">
        <w:rPr>
          <w:rFonts w:ascii="JansonTextLTStd" w:hAnsi="JansonTextLTStd"/>
          <w:color w:val="000000"/>
          <w:sz w:val="29"/>
          <w:szCs w:val="29"/>
        </w:rPr>
        <w:t>in a function gets executed when the function is called.</w:t>
      </w:r>
    </w:p>
    <w:p w14:paraId="4DE846FF" w14:textId="77777777" w:rsidR="001F68E3" w:rsidRDefault="001F68E3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61EB9D24" w14:textId="62F876AE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7" w:anchor="calibre_link-1217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3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statement creates a function?</w:t>
      </w:r>
    </w:p>
    <w:p w14:paraId="70EDED70" w14:textId="1497EFA9" w:rsidR="001F68E3" w:rsidRDefault="001F68E3" w:rsidP="001F68E3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def statement.</w:t>
      </w:r>
    </w:p>
    <w:p w14:paraId="23D1DCDF" w14:textId="77777777" w:rsidR="00CE69BB" w:rsidRDefault="00CE69BB" w:rsidP="00CE69BB">
      <w:pPr>
        <w:pStyle w:val="question"/>
        <w:shd w:val="clear" w:color="auto" w:fill="FFFEEE"/>
        <w:spacing w:before="120" w:beforeAutospacing="0" w:after="24" w:afterAutospacing="0"/>
        <w:ind w:left="2880"/>
        <w:rPr>
          <w:rFonts w:ascii="JansonTextLTStd" w:hAnsi="JansonTextLTStd"/>
          <w:color w:val="000000"/>
          <w:sz w:val="29"/>
          <w:szCs w:val="29"/>
        </w:rPr>
      </w:pPr>
    </w:p>
    <w:p w14:paraId="26F86092" w14:textId="6F794D91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8" w:anchor="calibre_link-1218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4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is the difference between a function and a function call?</w:t>
      </w:r>
    </w:p>
    <w:p w14:paraId="05A9971D" w14:textId="77777777" w:rsidR="00E65C65" w:rsidRDefault="00A55EE6" w:rsidP="00E65C65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 function is a block of code that’s defined using def statement and it can’t be executed automatically. </w:t>
      </w:r>
      <w:r w:rsidR="00E65C65">
        <w:rPr>
          <w:rFonts w:ascii="JansonTextLTStd" w:hAnsi="JansonTextLTStd"/>
          <w:color w:val="000000"/>
          <w:sz w:val="29"/>
          <w:szCs w:val="29"/>
        </w:rPr>
        <w:t>For example,</w:t>
      </w:r>
    </w:p>
    <w:p w14:paraId="334A24BB" w14:textId="76D9ECC2" w:rsidR="00E65C65" w:rsidRPr="00E65C65" w:rsidRDefault="00E65C65" w:rsidP="00E65C65">
      <w:pPr>
        <w:pStyle w:val="question"/>
        <w:shd w:val="clear" w:color="auto" w:fill="FFFEEE"/>
        <w:spacing w:before="120" w:beforeAutospacing="0" w:after="24" w:afterAutospacing="0"/>
        <w:ind w:left="288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       </w:t>
      </w:r>
      <w:r w:rsidRPr="00E65C65">
        <w:rPr>
          <w:rFonts w:ascii="JansonTextLTStd" w:hAnsi="JansonTextLTStd"/>
          <w:color w:val="000000"/>
          <w:sz w:val="29"/>
          <w:szCs w:val="29"/>
        </w:rPr>
        <w:t>def hello():</w:t>
      </w:r>
    </w:p>
    <w:p w14:paraId="1435C558" w14:textId="77777473" w:rsidR="00E65C65" w:rsidRDefault="00E65C65" w:rsidP="00E65C6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 w:rsidRPr="00E65C65">
        <w:rPr>
          <w:rFonts w:ascii="JansonTextLTStd" w:hAnsi="JansonTextLTStd"/>
          <w:color w:val="000000"/>
          <w:sz w:val="29"/>
          <w:szCs w:val="29"/>
        </w:rPr>
        <w:t xml:space="preserve">    </w:t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 xml:space="preserve">    </w:t>
      </w:r>
      <w:r w:rsidRPr="00E65C65">
        <w:rPr>
          <w:rFonts w:ascii="JansonTextLTStd" w:hAnsi="JansonTextLTStd"/>
          <w:color w:val="000000"/>
          <w:sz w:val="29"/>
          <w:szCs w:val="29"/>
        </w:rPr>
        <w:t>print('Hello world')</w:t>
      </w:r>
    </w:p>
    <w:p w14:paraId="3CBB51F8" w14:textId="4FD0BF18" w:rsidR="00E65C65" w:rsidRDefault="00E65C65" w:rsidP="00E65C65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A function call statement is used for calling the block of code to execute. It can be done after defining a particular function. We can call a function by using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it’s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name followed by a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paranthesis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. For example.</w:t>
      </w:r>
    </w:p>
    <w:p w14:paraId="163FCC45" w14:textId="4F2082AB" w:rsidR="00E65C65" w:rsidRDefault="00E65C65" w:rsidP="00E65C65">
      <w:pPr>
        <w:pStyle w:val="question"/>
        <w:shd w:val="clear" w:color="auto" w:fill="FFFEEE"/>
        <w:spacing w:before="120" w:beforeAutospacing="0" w:after="24" w:afterAutospacing="0"/>
        <w:ind w:left="288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         hello()</w:t>
      </w:r>
    </w:p>
    <w:p w14:paraId="6C9A4422" w14:textId="77777777" w:rsidR="00CE69BB" w:rsidRDefault="00A55EE6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</w:p>
    <w:p w14:paraId="0170A530" w14:textId="77777777" w:rsidR="00CE69BB" w:rsidRDefault="00CE69BB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55732129" w14:textId="597DD2C4" w:rsidR="00A55EE6" w:rsidRDefault="00A55EE6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lastRenderedPageBreak/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</w:p>
    <w:p w14:paraId="4BA3AFFB" w14:textId="018F5B4A" w:rsidR="004C509D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9" w:anchor="calibre_link-1219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5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How many global scopes are there in a Python program? How many local scopes</w:t>
      </w:r>
      <w:r w:rsidR="004C509D">
        <w:rPr>
          <w:rFonts w:ascii="JansonTextLTStd" w:hAnsi="JansonTextLTStd"/>
          <w:color w:val="000000"/>
          <w:sz w:val="29"/>
          <w:szCs w:val="29"/>
        </w:rPr>
        <w:t>?</w:t>
      </w:r>
    </w:p>
    <w:p w14:paraId="73ADCF2A" w14:textId="197C27D7" w:rsidR="004C509D" w:rsidRPr="004C509D" w:rsidRDefault="004C509D" w:rsidP="004C509D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There is only one global scope, and it is created when the program begins. The global scope is destroyed when the program terminates</w:t>
      </w:r>
    </w:p>
    <w:p w14:paraId="4B11130F" w14:textId="788D4688" w:rsidR="004C509D" w:rsidRDefault="004C509D" w:rsidP="004C509D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 local scope is created whenever a function is called. Any variables assigned in the function exist within the function’s local scope. When the function returns, the local scope is destroyed.</w:t>
      </w:r>
      <w:r w:rsidR="00910D25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There can be more than one local scope.</w:t>
      </w:r>
    </w:p>
    <w:p w14:paraId="7425279B" w14:textId="77777777" w:rsidR="00E0624F" w:rsidRDefault="00E0624F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33B0996A" w14:textId="25AA5F45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0" w:anchor="calibre_link-1220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6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happens to variables in a local scope when the function call returns?</w:t>
      </w:r>
    </w:p>
    <w:p w14:paraId="1415B15C" w14:textId="021E6B23" w:rsidR="00F2369B" w:rsidRDefault="00F2369B" w:rsidP="00F2369B">
      <w:pPr>
        <w:pStyle w:val="question"/>
        <w:numPr>
          <w:ilvl w:val="0"/>
          <w:numId w:val="9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All the variables in a local scope will be destroyed and forgotten.</w:t>
      </w:r>
    </w:p>
    <w:p w14:paraId="659D8018" w14:textId="77777777" w:rsidR="00E0624F" w:rsidRDefault="00E0624F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18FA4DE7" w14:textId="0708547A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1" w:anchor="calibre_link-1221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7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is a return value? Can a return value be part of an expression?</w:t>
      </w:r>
    </w:p>
    <w:p w14:paraId="3A42A217" w14:textId="1BB8CBDF" w:rsidR="007E579D" w:rsidRDefault="007E579D" w:rsidP="007E579D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 value that a function call evaluates to is called the </w:t>
      </w:r>
      <w:r w:rsidRPr="007E579D">
        <w:rPr>
          <w:rStyle w:val="Emphasis"/>
          <w:rFonts w:ascii="JansonTextLTStd" w:hAnsi="JansonTextLTStd"/>
          <w:i w:val="0"/>
          <w:iCs w:val="0"/>
          <w:color w:val="000000"/>
          <w:sz w:val="29"/>
          <w:szCs w:val="29"/>
          <w:shd w:val="clear" w:color="auto" w:fill="FFFEEE"/>
        </w:rPr>
        <w:t>return</w:t>
      </w:r>
      <w:r>
        <w:rPr>
          <w:rStyle w:val="Emphasis"/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</w:t>
      </w:r>
      <w:r w:rsidRPr="007E579D">
        <w:rPr>
          <w:rStyle w:val="Emphasis"/>
          <w:rFonts w:ascii="JansonTextLTStd" w:hAnsi="JansonTextLTStd"/>
          <w:i w:val="0"/>
          <w:iCs w:val="0"/>
          <w:color w:val="000000"/>
          <w:sz w:val="29"/>
          <w:szCs w:val="29"/>
          <w:shd w:val="clear" w:color="auto" w:fill="FFFEEE"/>
        </w:rPr>
        <w:t>value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of the function</w:t>
      </w:r>
    </w:p>
    <w:p w14:paraId="7A21D43E" w14:textId="765CFADF" w:rsidR="007E579D" w:rsidRDefault="007E579D" w:rsidP="007E579D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Yes, a return value can be a part of an expression.</w:t>
      </w:r>
    </w:p>
    <w:p w14:paraId="73FB6CF9" w14:textId="77777777" w:rsidR="00E303FF" w:rsidRDefault="00E303FF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558B5AF4" w14:textId="718770B3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2" w:anchor="calibre_link-1222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8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If a function does not have a return statement, what is the return value of a call to that function?</w:t>
      </w:r>
    </w:p>
    <w:p w14:paraId="5E9EBB22" w14:textId="1C4EA23B" w:rsidR="00CE69BB" w:rsidRDefault="00CE69BB" w:rsidP="00CE69BB">
      <w:pPr>
        <w:pStyle w:val="question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It returns a value called None.</w:t>
      </w:r>
      <w:r w:rsidR="00EC39F8">
        <w:rPr>
          <w:rFonts w:ascii="JansonTextLTStd" w:hAnsi="JansonTextLTStd"/>
          <w:color w:val="000000"/>
          <w:sz w:val="29"/>
          <w:szCs w:val="29"/>
        </w:rPr>
        <w:t xml:space="preserve"> </w:t>
      </w:r>
      <w:r w:rsidR="00EC39F8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, which represents the absence of a value.</w:t>
      </w:r>
    </w:p>
    <w:p w14:paraId="446F9087" w14:textId="77777777" w:rsidR="00E0624F" w:rsidRDefault="00E0624F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</w:p>
    <w:p w14:paraId="5E2D19C8" w14:textId="6400C26E" w:rsidR="00203295" w:rsidRDefault="00000000" w:rsidP="00203295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rFonts w:ascii="JansonTextLTStd" w:hAnsi="JansonTextLTStd"/>
          <w:color w:val="000000"/>
          <w:sz w:val="29"/>
          <w:szCs w:val="29"/>
        </w:rPr>
      </w:pPr>
      <w:hyperlink r:id="rId13" w:anchor="calibre_link-1223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9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How can you force a variable in a function to refer to the global variable?</w:t>
      </w:r>
    </w:p>
    <w:p w14:paraId="0C2FCFF5" w14:textId="48E42952" w:rsidR="00F2369B" w:rsidRDefault="00F2369B" w:rsidP="00F2369B">
      <w:pPr>
        <w:pStyle w:val="question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By using the global keyword, we can refer a global variable inside a function</w:t>
      </w:r>
    </w:p>
    <w:p w14:paraId="45B55060" w14:textId="77777777" w:rsidR="00E0624F" w:rsidRDefault="00E0624F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5243FDAE" w14:textId="77777777" w:rsidR="00E74FCD" w:rsidRDefault="00E74FCD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0342F104" w14:textId="414013CA" w:rsidR="00203295" w:rsidRDefault="0000000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4" w:anchor="calibre_link-1224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10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is the data type of </w:t>
      </w:r>
      <w:r w:rsidR="00203295">
        <w:rPr>
          <w:rStyle w:val="literal"/>
          <w:rFonts w:ascii="Courier New" w:hAnsi="Courier New" w:cs="Courier New"/>
          <w:color w:val="000000"/>
        </w:rPr>
        <w:t>None</w:t>
      </w:r>
      <w:r w:rsidR="00203295">
        <w:rPr>
          <w:rFonts w:ascii="JansonTextLTStd" w:hAnsi="JansonTextLTStd"/>
          <w:color w:val="000000"/>
          <w:sz w:val="29"/>
          <w:szCs w:val="29"/>
        </w:rPr>
        <w:t>?</w:t>
      </w:r>
    </w:p>
    <w:p w14:paraId="78FE91CB" w14:textId="2A318521" w:rsidR="007E579D" w:rsidRDefault="007E579D" w:rsidP="00E76294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rPr>
          <w:rFonts w:ascii="JansonTextLTStd" w:hAnsi="JansonTextLTStd"/>
          <w:color w:val="000000"/>
          <w:sz w:val="29"/>
          <w:szCs w:val="29"/>
        </w:rPr>
        <w:t>NoneType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Datatype</w:t>
      </w:r>
    </w:p>
    <w:p w14:paraId="705E6A2A" w14:textId="77777777" w:rsidR="00E74FCD" w:rsidRDefault="00E74FCD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3A24D463" w14:textId="1C377838" w:rsidR="00203295" w:rsidRDefault="0000000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5" w:anchor="calibre_link-1225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11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does the </w:t>
      </w:r>
      <w:r w:rsidR="00203295">
        <w:rPr>
          <w:rStyle w:val="literal"/>
          <w:rFonts w:ascii="Courier New" w:hAnsi="Courier New" w:cs="Courier New"/>
          <w:color w:val="000000"/>
        </w:rPr>
        <w:t xml:space="preserve">import </w:t>
      </w:r>
      <w:proofErr w:type="spellStart"/>
      <w:r w:rsidR="00203295">
        <w:rPr>
          <w:rStyle w:val="literal"/>
          <w:rFonts w:ascii="Courier New" w:hAnsi="Courier New" w:cs="Courier New"/>
          <w:color w:val="000000"/>
        </w:rPr>
        <w:t>areallyourpetsnamederic</w:t>
      </w:r>
      <w:proofErr w:type="spellEnd"/>
      <w:r w:rsidR="00203295">
        <w:rPr>
          <w:rFonts w:ascii="JansonTextLTStd" w:hAnsi="JansonTextLTStd"/>
          <w:color w:val="000000"/>
          <w:sz w:val="29"/>
          <w:szCs w:val="29"/>
        </w:rPr>
        <w:t> statement do?</w:t>
      </w:r>
    </w:p>
    <w:p w14:paraId="508ABC5A" w14:textId="05B30220" w:rsidR="005F3958" w:rsidRDefault="005F3958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</w:r>
      <w:r>
        <w:rPr>
          <w:rFonts w:ascii="JansonTextLTStd" w:hAnsi="JansonTextLTStd"/>
          <w:color w:val="000000"/>
          <w:sz w:val="29"/>
          <w:szCs w:val="29"/>
        </w:rPr>
        <w:tab/>
        <w:t>It imports the areallyourpetsnamederic.py module to the current python file. And we can call the functions in  that module from our current python file.</w:t>
      </w:r>
    </w:p>
    <w:p w14:paraId="7DFC3214" w14:textId="77777777" w:rsidR="00E0624F" w:rsidRDefault="00E0624F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31F49AB5" w14:textId="69FBDA8D" w:rsidR="00203295" w:rsidRDefault="0000000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6" w:anchor="calibre_link-1226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12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If you had a function named </w:t>
      </w:r>
      <w:r w:rsidR="00203295">
        <w:rPr>
          <w:rStyle w:val="literal"/>
          <w:rFonts w:ascii="Courier New" w:hAnsi="Courier New" w:cs="Courier New"/>
          <w:color w:val="000000"/>
        </w:rPr>
        <w:t>bacon()</w:t>
      </w:r>
      <w:r w:rsidR="00203295">
        <w:rPr>
          <w:rFonts w:ascii="JansonTextLTStd" w:hAnsi="JansonTextLTStd"/>
          <w:color w:val="000000"/>
          <w:sz w:val="29"/>
          <w:szCs w:val="29"/>
        </w:rPr>
        <w:t> in a module named </w:t>
      </w:r>
      <w:r w:rsidR="00203295">
        <w:rPr>
          <w:rStyle w:val="literal"/>
          <w:rFonts w:ascii="Courier New" w:hAnsi="Courier New" w:cs="Courier New"/>
          <w:color w:val="000000"/>
        </w:rPr>
        <w:t>spam</w:t>
      </w:r>
      <w:r w:rsidR="00203295">
        <w:rPr>
          <w:rFonts w:ascii="JansonTextLTStd" w:hAnsi="JansonTextLTStd"/>
          <w:color w:val="000000"/>
          <w:sz w:val="29"/>
          <w:szCs w:val="29"/>
        </w:rPr>
        <w:t>, how would you call it after importing </w:t>
      </w:r>
      <w:r w:rsidR="00203295">
        <w:rPr>
          <w:rStyle w:val="literal"/>
          <w:rFonts w:ascii="Courier New" w:hAnsi="Courier New" w:cs="Courier New"/>
          <w:color w:val="000000"/>
        </w:rPr>
        <w:t>spam</w:t>
      </w:r>
      <w:r w:rsidR="00203295">
        <w:rPr>
          <w:rFonts w:ascii="JansonTextLTStd" w:hAnsi="JansonTextLTStd"/>
          <w:color w:val="000000"/>
          <w:sz w:val="29"/>
          <w:szCs w:val="29"/>
        </w:rPr>
        <w:t>?</w:t>
      </w:r>
    </w:p>
    <w:p w14:paraId="7ACB2052" w14:textId="685F60AF" w:rsidR="00E76294" w:rsidRDefault="00E76294" w:rsidP="00E76294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rPr>
          <w:rFonts w:ascii="JansonTextLTStd" w:hAnsi="JansonTextLTStd"/>
          <w:color w:val="000000"/>
          <w:sz w:val="29"/>
          <w:szCs w:val="29"/>
        </w:rPr>
        <w:t>spam.bacon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( )</w:t>
      </w:r>
    </w:p>
    <w:p w14:paraId="2E0D161B" w14:textId="77777777" w:rsidR="00E0624F" w:rsidRDefault="00E0624F" w:rsidP="00E0624F">
      <w:pPr>
        <w:pStyle w:val="question1"/>
        <w:shd w:val="clear" w:color="auto" w:fill="FFFEEE"/>
        <w:spacing w:before="120" w:beforeAutospacing="0" w:after="24" w:afterAutospacing="0"/>
        <w:ind w:left="3054"/>
        <w:rPr>
          <w:rFonts w:ascii="JansonTextLTStd" w:hAnsi="JansonTextLTStd"/>
          <w:color w:val="000000"/>
          <w:sz w:val="29"/>
          <w:szCs w:val="29"/>
        </w:rPr>
      </w:pPr>
    </w:p>
    <w:p w14:paraId="0FDFD9D7" w14:textId="45130C83" w:rsidR="00203295" w:rsidRDefault="0000000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7" w:anchor="calibre_link-1227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13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How can you prevent a program from crashing when it gets an error?</w:t>
      </w:r>
    </w:p>
    <w:p w14:paraId="06D3CB98" w14:textId="38DF603C" w:rsidR="00CE69BB" w:rsidRDefault="00C85779" w:rsidP="00E0624F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Exception handling statements</w:t>
      </w:r>
      <w:r w:rsidR="001061A1">
        <w:rPr>
          <w:rFonts w:ascii="JansonTextLTStd" w:hAnsi="JansonTextLTStd"/>
          <w:color w:val="000000"/>
          <w:sz w:val="29"/>
          <w:szCs w:val="29"/>
        </w:rPr>
        <w:t xml:space="preserve"> (try and except)</w:t>
      </w:r>
      <w:r w:rsidR="00CE69BB">
        <w:rPr>
          <w:rFonts w:ascii="JansonTextLTStd" w:hAnsi="JansonTextLTStd"/>
          <w:color w:val="000000"/>
          <w:sz w:val="29"/>
          <w:szCs w:val="29"/>
        </w:rPr>
        <w:t xml:space="preserve"> </w:t>
      </w:r>
      <w:r>
        <w:rPr>
          <w:rFonts w:ascii="JansonTextLTStd" w:hAnsi="JansonTextLTStd"/>
          <w:color w:val="000000"/>
          <w:sz w:val="29"/>
          <w:szCs w:val="29"/>
        </w:rPr>
        <w:t>are</w:t>
      </w:r>
      <w:r w:rsidR="00CE69BB">
        <w:rPr>
          <w:rFonts w:ascii="JansonTextLTStd" w:hAnsi="JansonTextLTStd"/>
          <w:color w:val="000000"/>
          <w:sz w:val="29"/>
          <w:szCs w:val="29"/>
        </w:rPr>
        <w:t xml:space="preserve"> used for avoiding the p</w:t>
      </w:r>
      <w:r w:rsidR="00E0624F">
        <w:rPr>
          <w:rFonts w:ascii="JansonTextLTStd" w:hAnsi="JansonTextLTStd"/>
          <w:color w:val="000000"/>
          <w:sz w:val="29"/>
          <w:szCs w:val="29"/>
        </w:rPr>
        <w:t>rogram from getting crashed.</w:t>
      </w:r>
    </w:p>
    <w:p w14:paraId="2C5F5972" w14:textId="77777777" w:rsidR="00F2369B" w:rsidRDefault="00F2369B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19B4B68B" w14:textId="1A7CC090" w:rsidR="00203295" w:rsidRDefault="0000000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  <w:hyperlink r:id="rId18" w:anchor="calibre_link-1228" w:history="1">
        <w:r w:rsidR="00203295">
          <w:rPr>
            <w:rStyle w:val="Hyperlink"/>
            <w:rFonts w:ascii="JansonTextLTStd" w:hAnsi="JansonTextLTStd"/>
            <w:color w:val="000000"/>
            <w:sz w:val="29"/>
            <w:szCs w:val="29"/>
          </w:rPr>
          <w:t>14</w:t>
        </w:r>
      </w:hyperlink>
      <w:r w:rsidR="00203295">
        <w:rPr>
          <w:rFonts w:ascii="JansonTextLTStd" w:hAnsi="JansonTextLTStd"/>
          <w:color w:val="000000"/>
          <w:sz w:val="29"/>
          <w:szCs w:val="29"/>
        </w:rPr>
        <w:t>. What goes in the </w:t>
      </w:r>
      <w:r w:rsidR="00203295">
        <w:rPr>
          <w:rStyle w:val="literal"/>
          <w:rFonts w:ascii="Courier New" w:hAnsi="Courier New" w:cs="Courier New"/>
          <w:color w:val="000000"/>
        </w:rPr>
        <w:t>try</w:t>
      </w:r>
      <w:r w:rsidR="00203295">
        <w:rPr>
          <w:rFonts w:ascii="JansonTextLTStd" w:hAnsi="JansonTextLTStd"/>
          <w:color w:val="000000"/>
          <w:sz w:val="29"/>
          <w:szCs w:val="29"/>
        </w:rPr>
        <w:t> clause? What goes in the </w:t>
      </w:r>
      <w:r w:rsidR="00203295">
        <w:rPr>
          <w:rStyle w:val="literal"/>
          <w:rFonts w:ascii="Courier New" w:hAnsi="Courier New" w:cs="Courier New"/>
          <w:color w:val="000000"/>
        </w:rPr>
        <w:t>except</w:t>
      </w:r>
      <w:r w:rsidR="00203295">
        <w:rPr>
          <w:rFonts w:ascii="JansonTextLTStd" w:hAnsi="JansonTextLTStd"/>
          <w:color w:val="000000"/>
          <w:sz w:val="29"/>
          <w:szCs w:val="29"/>
        </w:rPr>
        <w:t> clause?</w:t>
      </w:r>
    </w:p>
    <w:p w14:paraId="3EF41427" w14:textId="34B5ECB8" w:rsidR="005C22E0" w:rsidRDefault="005C22E0" w:rsidP="00203295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="JansonTextLTStd" w:hAnsi="JansonTextLTStd"/>
          <w:color w:val="000000"/>
          <w:sz w:val="29"/>
          <w:szCs w:val="29"/>
        </w:rPr>
      </w:pPr>
    </w:p>
    <w:p w14:paraId="24B60847" w14:textId="0FD24C15" w:rsidR="005C22E0" w:rsidRPr="005C22E0" w:rsidRDefault="005C22E0" w:rsidP="005C22E0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The code that could potentially have an error is put in a try clause. </w:t>
      </w:r>
    </w:p>
    <w:p w14:paraId="42470C6F" w14:textId="6094C739" w:rsidR="005C22E0" w:rsidRDefault="005C22E0" w:rsidP="005C22E0">
      <w:pPr>
        <w:pStyle w:val="question1"/>
        <w:numPr>
          <w:ilvl w:val="0"/>
          <w:numId w:val="7"/>
        </w:numPr>
        <w:shd w:val="clear" w:color="auto" w:fill="FFFEEE"/>
        <w:spacing w:before="120" w:beforeAutospacing="0" w:after="24" w:afterAutospacing="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 program execution moves to the start of a following except clause if an error happens.</w:t>
      </w:r>
    </w:p>
    <w:p w14:paraId="368B0B7D" w14:textId="495D71A5" w:rsidR="00E303FF" w:rsidRDefault="00E303FF"/>
    <w:p w14:paraId="20DD9B9D" w14:textId="70A79340" w:rsidR="00986BFC" w:rsidRDefault="00986BFC"/>
    <w:p w14:paraId="529A7B46" w14:textId="77777777" w:rsidR="00986BFC" w:rsidRPr="00986BFC" w:rsidRDefault="00986BFC" w:rsidP="00986BFC">
      <w:pPr>
        <w:shd w:val="clear" w:color="auto" w:fill="FFFEEE"/>
        <w:spacing w:before="240" w:after="72" w:line="240" w:lineRule="auto"/>
        <w:outlineLvl w:val="3"/>
        <w:rPr>
          <w:rFonts w:ascii="TradeGothicLTStd" w:eastAsia="Times New Roman" w:hAnsi="TradeGothicLTStd" w:cs="Times New Roman"/>
          <w:b/>
          <w:bCs/>
          <w:color w:val="000000"/>
          <w:sz w:val="31"/>
          <w:szCs w:val="31"/>
          <w:lang w:eastAsia="en-IN"/>
        </w:rPr>
      </w:pPr>
      <w:r w:rsidRPr="00986BFC">
        <w:rPr>
          <w:rFonts w:ascii="TradeGothicLTStd" w:eastAsia="Times New Roman" w:hAnsi="TradeGothicLTStd" w:cs="Times New Roman"/>
          <w:b/>
          <w:bCs/>
          <w:i/>
          <w:iCs/>
          <w:color w:val="000000"/>
          <w:sz w:val="31"/>
          <w:szCs w:val="31"/>
          <w:lang w:eastAsia="en-IN"/>
        </w:rPr>
        <w:t xml:space="preserve">The </w:t>
      </w:r>
      <w:proofErr w:type="spellStart"/>
      <w:r w:rsidRPr="00986BFC">
        <w:rPr>
          <w:rFonts w:ascii="TradeGothicLTStd" w:eastAsia="Times New Roman" w:hAnsi="TradeGothicLTStd" w:cs="Times New Roman"/>
          <w:b/>
          <w:bCs/>
          <w:i/>
          <w:iCs/>
          <w:color w:val="000000"/>
          <w:sz w:val="31"/>
          <w:szCs w:val="31"/>
          <w:lang w:eastAsia="en-IN"/>
        </w:rPr>
        <w:t>Collatz</w:t>
      </w:r>
      <w:proofErr w:type="spellEnd"/>
      <w:r w:rsidRPr="00986BFC">
        <w:rPr>
          <w:rFonts w:ascii="TradeGothicLTStd" w:eastAsia="Times New Roman" w:hAnsi="TradeGothicLTStd" w:cs="Times New Roman"/>
          <w:b/>
          <w:bCs/>
          <w:i/>
          <w:iCs/>
          <w:color w:val="000000"/>
          <w:sz w:val="31"/>
          <w:szCs w:val="31"/>
          <w:lang w:eastAsia="en-IN"/>
        </w:rPr>
        <w:t xml:space="preserve"> Sequence</w:t>
      </w:r>
    </w:p>
    <w:p w14:paraId="0B77FE08" w14:textId="77777777" w:rsidR="00986BFC" w:rsidRPr="00986BFC" w:rsidRDefault="00986BFC" w:rsidP="00986BFC">
      <w:pPr>
        <w:shd w:val="clear" w:color="auto" w:fill="FFFEEE"/>
        <w:spacing w:before="48" w:after="24" w:line="240" w:lineRule="auto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Write a function named </w:t>
      </w:r>
      <w:proofErr w:type="spellStart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collatz</w:t>
      </w:r>
      <w:proofErr w:type="spellEnd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that has one parameter named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. If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is even, then </w:t>
      </w:r>
      <w:proofErr w:type="spellStart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collatz</w:t>
      </w:r>
      <w:proofErr w:type="spellEnd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should print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 // 2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and return this value. If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is odd, then </w:t>
      </w:r>
      <w:proofErr w:type="spellStart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collatz</w:t>
      </w:r>
      <w:proofErr w:type="spellEnd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should print and return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* number + 1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.</w:t>
      </w:r>
    </w:p>
    <w:p w14:paraId="155924F8" w14:textId="77777777" w:rsidR="00986BFC" w:rsidRPr="00986BFC" w:rsidRDefault="00986BFC" w:rsidP="00986BFC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Then write a program that lets the user type in an integer and that keeps calling </w:t>
      </w:r>
      <w:proofErr w:type="spellStart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collatz</w:t>
      </w:r>
      <w:proofErr w:type="spellEnd"/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on that number until the function returns the value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 xml:space="preserve">. (Amazingly enough, this sequence actually works for any 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lastRenderedPageBreak/>
        <w:t>integer—sooner or later, using this sequence, you’ll arrive at 1! Even mathematicians aren’t sure why. Your program is exploring what’s called the </w:t>
      </w:r>
      <w:proofErr w:type="spellStart"/>
      <w:r w:rsidRPr="00986BFC">
        <w:rPr>
          <w:rFonts w:ascii="JansonTextLTStd" w:eastAsia="Times New Roman" w:hAnsi="JansonTextLTStd" w:cs="Times New Roman"/>
          <w:i/>
          <w:iCs/>
          <w:color w:val="000000"/>
          <w:sz w:val="29"/>
          <w:szCs w:val="29"/>
          <w:lang w:eastAsia="en-IN"/>
        </w:rPr>
        <w:t>Collatz</w:t>
      </w:r>
      <w:proofErr w:type="spellEnd"/>
      <w:r w:rsidRPr="00986BFC">
        <w:rPr>
          <w:rFonts w:ascii="JansonTextLTStd" w:eastAsia="Times New Roman" w:hAnsi="JansonTextLTStd" w:cs="Times New Roman"/>
          <w:i/>
          <w:iCs/>
          <w:color w:val="000000"/>
          <w:sz w:val="29"/>
          <w:szCs w:val="29"/>
          <w:lang w:eastAsia="en-IN"/>
        </w:rPr>
        <w:t xml:space="preserve"> sequence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, sometimes called “the simplest impossible math problem.”)</w:t>
      </w:r>
    </w:p>
    <w:p w14:paraId="17EBEA14" w14:textId="77777777" w:rsidR="00986BFC" w:rsidRPr="00986BFC" w:rsidRDefault="00986BFC" w:rsidP="00986BFC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Remember to convert the return value from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to an integer with the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int()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function; otherwise, it will be a string value.</w:t>
      </w:r>
    </w:p>
    <w:p w14:paraId="507FCCA5" w14:textId="77777777" w:rsidR="00986BFC" w:rsidRPr="00986BFC" w:rsidRDefault="00986BFC" w:rsidP="00986BFC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Hint: An integer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is even if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 % 2 == 0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, and it’s odd if </w:t>
      </w:r>
      <w:r w:rsidRPr="00986BF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 % 2 == 1</w:t>
      </w: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.</w:t>
      </w:r>
    </w:p>
    <w:p w14:paraId="51DAA571" w14:textId="77777777" w:rsidR="00986BFC" w:rsidRPr="00986BFC" w:rsidRDefault="00986BFC" w:rsidP="00986BFC">
      <w:pPr>
        <w:shd w:val="clear" w:color="auto" w:fill="FFFEEE"/>
        <w:spacing w:before="48" w:after="48" w:line="240" w:lineRule="auto"/>
        <w:ind w:firstLine="312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r w:rsidRPr="00986BFC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The output of this program could look something like this:</w:t>
      </w:r>
    </w:p>
    <w:p w14:paraId="4C09AF2D" w14:textId="77777777" w:rsidR="00986BFC" w:rsidRPr="00986BFC" w:rsidRDefault="00986BFC" w:rsidP="00986BFC">
      <w:pPr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after="192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number: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3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10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5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16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8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4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2</w:t>
      </w:r>
      <w:r w:rsidRPr="00986B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1</w:t>
      </w:r>
    </w:p>
    <w:p w14:paraId="5166E367" w14:textId="77777777" w:rsidR="00986BFC" w:rsidRDefault="00986BFC" w:rsidP="00986BFC">
      <w:pPr>
        <w:pStyle w:val="Heading4"/>
        <w:shd w:val="clear" w:color="auto" w:fill="FFFEEE"/>
        <w:spacing w:before="240" w:beforeAutospacing="0" w:after="72" w:afterAutospacing="0"/>
        <w:rPr>
          <w:rFonts w:ascii="TradeGothicLTStd" w:hAnsi="TradeGothicLTStd"/>
          <w:color w:val="000000"/>
          <w:sz w:val="31"/>
          <w:szCs w:val="31"/>
        </w:rPr>
      </w:pPr>
      <w:r>
        <w:rPr>
          <w:rStyle w:val="Emphasis"/>
          <w:rFonts w:ascii="TradeGothicLTStd" w:hAnsi="TradeGothicLTStd"/>
          <w:color w:val="000000"/>
          <w:sz w:val="31"/>
          <w:szCs w:val="31"/>
        </w:rPr>
        <w:t>Input Validation</w:t>
      </w:r>
    </w:p>
    <w:p w14:paraId="732EB64A" w14:textId="77777777" w:rsidR="00986BFC" w:rsidRDefault="00986BFC" w:rsidP="00986BFC">
      <w:pPr>
        <w:pStyle w:val="noindent"/>
        <w:shd w:val="clear" w:color="auto" w:fill="FFFEEE"/>
        <w:spacing w:before="48" w:beforeAutospacing="0" w:after="24" w:afterAutospacing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Add </w:t>
      </w:r>
      <w:r>
        <w:rPr>
          <w:rStyle w:val="literal"/>
          <w:rFonts w:ascii="Courier New" w:hAnsi="Courier New" w:cs="Courier New"/>
          <w:color w:val="000000"/>
        </w:rPr>
        <w:t>try</w:t>
      </w:r>
      <w:r>
        <w:rPr>
          <w:rFonts w:ascii="JansonTextLTStd" w:hAnsi="JansonTextLTStd"/>
          <w:color w:val="000000"/>
          <w:sz w:val="29"/>
          <w:szCs w:val="29"/>
        </w:rPr>
        <w:t> and </w:t>
      </w:r>
      <w:r>
        <w:rPr>
          <w:rStyle w:val="literal"/>
          <w:rFonts w:ascii="Courier New" w:hAnsi="Courier New" w:cs="Courier New"/>
          <w:color w:val="000000"/>
        </w:rPr>
        <w:t>except</w:t>
      </w:r>
      <w:r>
        <w:rPr>
          <w:rFonts w:ascii="JansonTextLTStd" w:hAnsi="JansonTextLTStd"/>
          <w:color w:val="000000"/>
          <w:sz w:val="29"/>
          <w:szCs w:val="29"/>
        </w:rPr>
        <w:t xml:space="preserve"> statements to the previous project to detect whether the user types in a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noninteger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string. Normally, the </w:t>
      </w:r>
      <w:r>
        <w:rPr>
          <w:rStyle w:val="literal"/>
          <w:rFonts w:ascii="Courier New" w:hAnsi="Courier New" w:cs="Courier New"/>
          <w:color w:val="000000"/>
        </w:rPr>
        <w:t>int()</w:t>
      </w:r>
      <w:r>
        <w:rPr>
          <w:rFonts w:ascii="JansonTextLTStd" w:hAnsi="JansonTextLTStd"/>
          <w:color w:val="000000"/>
          <w:sz w:val="29"/>
          <w:szCs w:val="29"/>
        </w:rPr>
        <w:t> function will raise a </w:t>
      </w:r>
      <w:proofErr w:type="spellStart"/>
      <w:r>
        <w:rPr>
          <w:rStyle w:val="literal"/>
          <w:rFonts w:ascii="Courier New" w:hAnsi="Courier New" w:cs="Courier New"/>
          <w:color w:val="000000"/>
        </w:rPr>
        <w:t>ValueError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 error if it is passed a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noninteger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string, as in </w:t>
      </w:r>
      <w:r>
        <w:rPr>
          <w:rStyle w:val="literal"/>
          <w:rFonts w:ascii="Courier New" w:hAnsi="Courier New" w:cs="Courier New"/>
          <w:color w:val="000000"/>
        </w:rPr>
        <w:t>int('puppy')</w:t>
      </w:r>
      <w:r>
        <w:rPr>
          <w:rFonts w:ascii="JansonTextLTStd" w:hAnsi="JansonTextLTStd"/>
          <w:color w:val="000000"/>
          <w:sz w:val="29"/>
          <w:szCs w:val="29"/>
        </w:rPr>
        <w:t>. In the </w:t>
      </w:r>
      <w:r>
        <w:rPr>
          <w:rStyle w:val="literal"/>
          <w:rFonts w:ascii="Courier New" w:hAnsi="Courier New" w:cs="Courier New"/>
          <w:color w:val="000000"/>
        </w:rPr>
        <w:t>except</w:t>
      </w:r>
      <w:r>
        <w:rPr>
          <w:rFonts w:ascii="JansonTextLTStd" w:hAnsi="JansonTextLTStd"/>
          <w:color w:val="000000"/>
          <w:sz w:val="29"/>
          <w:szCs w:val="29"/>
        </w:rPr>
        <w:t> clause, print a message to the user saying they must enter an integer.</w:t>
      </w:r>
    </w:p>
    <w:p w14:paraId="67C8E772" w14:textId="68B34B8E" w:rsidR="00986BFC" w:rsidRDefault="00986BFC"/>
    <w:p w14:paraId="416676D4" w14:textId="12E9809B" w:rsidR="00986BFC" w:rsidRDefault="00986BFC"/>
    <w:p w14:paraId="22F768C4" w14:textId="27E205E9" w:rsidR="00986BFC" w:rsidRDefault="00986BFC">
      <w:pPr>
        <w:rPr>
          <w:sz w:val="40"/>
          <w:szCs w:val="40"/>
        </w:rPr>
      </w:pPr>
      <w:r w:rsidRPr="00986BFC">
        <w:rPr>
          <w:sz w:val="40"/>
          <w:szCs w:val="40"/>
        </w:rPr>
        <w:t>Solution:</w:t>
      </w:r>
    </w:p>
    <w:p w14:paraId="586C2C6F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def </w:t>
      </w:r>
      <w:proofErr w:type="spellStart"/>
      <w:r w:rsidRPr="00986BFC">
        <w:rPr>
          <w:sz w:val="28"/>
          <w:szCs w:val="28"/>
        </w:rPr>
        <w:t>Get_num</w:t>
      </w:r>
      <w:proofErr w:type="spellEnd"/>
      <w:r w:rsidRPr="00986BFC">
        <w:rPr>
          <w:sz w:val="28"/>
          <w:szCs w:val="28"/>
        </w:rPr>
        <w:t>():</w:t>
      </w:r>
    </w:p>
    <w:p w14:paraId="48F17A7C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while True:</w:t>
      </w:r>
    </w:p>
    <w:p w14:paraId="34FFBA76" w14:textId="771E9AE4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986BFC">
        <w:rPr>
          <w:sz w:val="28"/>
          <w:szCs w:val="28"/>
        </w:rPr>
        <w:t xml:space="preserve"> try:</w:t>
      </w:r>
    </w:p>
    <w:p w14:paraId="51A11AB5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    print('Enter the number: ')</w:t>
      </w:r>
    </w:p>
    <w:p w14:paraId="2C8A636D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    n = int(input())</w:t>
      </w:r>
    </w:p>
    <w:p w14:paraId="541525FC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    return n</w:t>
      </w:r>
    </w:p>
    <w:p w14:paraId="4A5F2923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    </w:t>
      </w:r>
    </w:p>
    <w:p w14:paraId="3FB9EF78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except:</w:t>
      </w:r>
    </w:p>
    <w:p w14:paraId="5B249A92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lastRenderedPageBreak/>
        <w:t xml:space="preserve">            print('Number must be an integer, Type again')</w:t>
      </w:r>
    </w:p>
    <w:p w14:paraId="264AB3EC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    continue</w:t>
      </w:r>
    </w:p>
    <w:p w14:paraId="09B33E58" w14:textId="77777777" w:rsid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</w:t>
      </w:r>
    </w:p>
    <w:p w14:paraId="5EEDCE82" w14:textId="1AFA26E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def </w:t>
      </w:r>
      <w:proofErr w:type="spellStart"/>
      <w:r w:rsidRPr="00986BFC">
        <w:rPr>
          <w:sz w:val="28"/>
          <w:szCs w:val="28"/>
        </w:rPr>
        <w:t>collatz</w:t>
      </w:r>
      <w:proofErr w:type="spellEnd"/>
      <w:r w:rsidRPr="00986BFC">
        <w:rPr>
          <w:sz w:val="28"/>
          <w:szCs w:val="28"/>
        </w:rPr>
        <w:t>(number):</w:t>
      </w:r>
    </w:p>
    <w:p w14:paraId="641848BD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if number%2==0:</w:t>
      </w:r>
    </w:p>
    <w:p w14:paraId="12AB60A4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return number//2</w:t>
      </w:r>
    </w:p>
    <w:p w14:paraId="53A72F38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else:</w:t>
      </w:r>
    </w:p>
    <w:p w14:paraId="4FCB67A9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return 3*number + 1</w:t>
      </w:r>
    </w:p>
    <w:p w14:paraId="65902450" w14:textId="77777777" w:rsid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    </w:t>
      </w:r>
    </w:p>
    <w:p w14:paraId="37BD8659" w14:textId="7E999904" w:rsidR="00986BFC" w:rsidRPr="00986BFC" w:rsidRDefault="00986BFC" w:rsidP="00986BFC">
      <w:pPr>
        <w:rPr>
          <w:sz w:val="28"/>
          <w:szCs w:val="28"/>
        </w:rPr>
      </w:pPr>
      <w:proofErr w:type="spellStart"/>
      <w:r w:rsidRPr="00986BFC">
        <w:rPr>
          <w:sz w:val="28"/>
          <w:szCs w:val="28"/>
        </w:rPr>
        <w:t>num</w:t>
      </w:r>
      <w:proofErr w:type="spellEnd"/>
      <w:r w:rsidRPr="00986BFC">
        <w:rPr>
          <w:sz w:val="28"/>
          <w:szCs w:val="28"/>
        </w:rPr>
        <w:t xml:space="preserve"> = </w:t>
      </w:r>
      <w:proofErr w:type="spellStart"/>
      <w:r w:rsidRPr="00986BFC">
        <w:rPr>
          <w:sz w:val="28"/>
          <w:szCs w:val="28"/>
        </w:rPr>
        <w:t>Get_num</w:t>
      </w:r>
      <w:proofErr w:type="spellEnd"/>
      <w:r w:rsidRPr="00986BFC">
        <w:rPr>
          <w:sz w:val="28"/>
          <w:szCs w:val="28"/>
        </w:rPr>
        <w:t>()</w:t>
      </w:r>
    </w:p>
    <w:p w14:paraId="7CD7E1C4" w14:textId="77777777" w:rsidR="00986BFC" w:rsidRPr="00986BFC" w:rsidRDefault="00986BFC" w:rsidP="00986BFC">
      <w:pPr>
        <w:rPr>
          <w:sz w:val="28"/>
          <w:szCs w:val="28"/>
        </w:rPr>
      </w:pP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 xml:space="preserve"> = </w:t>
      </w:r>
      <w:proofErr w:type="spellStart"/>
      <w:r w:rsidRPr="00986BFC">
        <w:rPr>
          <w:sz w:val="28"/>
          <w:szCs w:val="28"/>
        </w:rPr>
        <w:t>collatz</w:t>
      </w:r>
      <w:proofErr w:type="spellEnd"/>
      <w:r w:rsidRPr="00986BFC">
        <w:rPr>
          <w:sz w:val="28"/>
          <w:szCs w:val="28"/>
        </w:rPr>
        <w:t>(</w:t>
      </w:r>
      <w:proofErr w:type="spellStart"/>
      <w:r w:rsidRPr="00986BFC">
        <w:rPr>
          <w:sz w:val="28"/>
          <w:szCs w:val="28"/>
        </w:rPr>
        <w:t>num</w:t>
      </w:r>
      <w:proofErr w:type="spellEnd"/>
      <w:r w:rsidRPr="00986BFC">
        <w:rPr>
          <w:sz w:val="28"/>
          <w:szCs w:val="28"/>
        </w:rPr>
        <w:t>)</w:t>
      </w:r>
    </w:p>
    <w:p w14:paraId="00FD0974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>print(</w:t>
      </w: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>)</w:t>
      </w:r>
    </w:p>
    <w:p w14:paraId="06605454" w14:textId="77777777" w:rsidR="00986BFC" w:rsidRPr="00986BFC" w:rsidRDefault="00986BFC" w:rsidP="00986BFC">
      <w:pPr>
        <w:rPr>
          <w:sz w:val="28"/>
          <w:szCs w:val="28"/>
        </w:rPr>
      </w:pPr>
    </w:p>
    <w:p w14:paraId="388FBBF0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while </w:t>
      </w: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>!=1:</w:t>
      </w:r>
    </w:p>
    <w:p w14:paraId="7D29A59B" w14:textId="77777777" w:rsidR="00986BFC" w:rsidRP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</w:t>
      </w: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 xml:space="preserve"> = </w:t>
      </w:r>
      <w:proofErr w:type="spellStart"/>
      <w:r w:rsidRPr="00986BFC">
        <w:rPr>
          <w:sz w:val="28"/>
          <w:szCs w:val="28"/>
        </w:rPr>
        <w:t>collatz</w:t>
      </w:r>
      <w:proofErr w:type="spellEnd"/>
      <w:r w:rsidRPr="00986BFC">
        <w:rPr>
          <w:sz w:val="28"/>
          <w:szCs w:val="28"/>
        </w:rPr>
        <w:t>(</w:t>
      </w: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>)</w:t>
      </w:r>
    </w:p>
    <w:p w14:paraId="250993FD" w14:textId="445E6121" w:rsidR="00986BFC" w:rsidRDefault="00986BFC" w:rsidP="00986BFC">
      <w:pPr>
        <w:rPr>
          <w:sz w:val="28"/>
          <w:szCs w:val="28"/>
        </w:rPr>
      </w:pPr>
      <w:r w:rsidRPr="00986BFC">
        <w:rPr>
          <w:sz w:val="28"/>
          <w:szCs w:val="28"/>
        </w:rPr>
        <w:t xml:space="preserve">    print(</w:t>
      </w:r>
      <w:proofErr w:type="spellStart"/>
      <w:r w:rsidRPr="00986BFC">
        <w:rPr>
          <w:sz w:val="28"/>
          <w:szCs w:val="28"/>
        </w:rPr>
        <w:t>ans</w:t>
      </w:r>
      <w:proofErr w:type="spellEnd"/>
      <w:r w:rsidRPr="00986BFC">
        <w:rPr>
          <w:sz w:val="28"/>
          <w:szCs w:val="28"/>
        </w:rPr>
        <w:t>)</w:t>
      </w:r>
    </w:p>
    <w:p w14:paraId="73C10048" w14:textId="4E34CD6E" w:rsidR="005C2309" w:rsidRDefault="005C2309" w:rsidP="00986BFC">
      <w:pPr>
        <w:rPr>
          <w:sz w:val="28"/>
          <w:szCs w:val="28"/>
        </w:rPr>
      </w:pPr>
    </w:p>
    <w:p w14:paraId="5AB9D7CA" w14:textId="67338316" w:rsidR="005C2309" w:rsidRDefault="005C2309" w:rsidP="00986BF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38DFD3" w14:textId="4B5D92F3" w:rsidR="005C2309" w:rsidRDefault="005C2309" w:rsidP="00986BF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CE02D8" wp14:editId="33EDF85B">
            <wp:extent cx="3355833" cy="2636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6351" cy="26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5096" w14:textId="6D62F423" w:rsidR="005C2309" w:rsidRDefault="005C2309" w:rsidP="00986B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</w:t>
      </w:r>
      <w:r w:rsidR="00B10CC4">
        <w:rPr>
          <w:sz w:val="40"/>
          <w:szCs w:val="40"/>
        </w:rPr>
        <w:t>c</w:t>
      </w:r>
      <w:r>
        <w:rPr>
          <w:sz w:val="40"/>
          <w:szCs w:val="40"/>
        </w:rPr>
        <w:t>eption Handling:</w:t>
      </w:r>
    </w:p>
    <w:p w14:paraId="5B089F8F" w14:textId="7DE31625" w:rsidR="005C2309" w:rsidRPr="00986BFC" w:rsidRDefault="00B10CC4" w:rsidP="00986BF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D583E1" wp14:editId="1930FAB9">
            <wp:extent cx="5295900" cy="4762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309" w:rsidRPr="0098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TradeGothicLT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DBF"/>
    <w:multiLevelType w:val="hybridMultilevel"/>
    <w:tmpl w:val="3286A106"/>
    <w:lvl w:ilvl="0" w:tplc="40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" w15:restartNumberingAfterBreak="0">
    <w:nsid w:val="23D31CAD"/>
    <w:multiLevelType w:val="hybridMultilevel"/>
    <w:tmpl w:val="3BA8036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46533F0"/>
    <w:multiLevelType w:val="hybridMultilevel"/>
    <w:tmpl w:val="86BC4C54"/>
    <w:lvl w:ilvl="0" w:tplc="40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3EB84994"/>
    <w:multiLevelType w:val="hybridMultilevel"/>
    <w:tmpl w:val="E3FCBC3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80C4A9D"/>
    <w:multiLevelType w:val="hybridMultilevel"/>
    <w:tmpl w:val="5650A490"/>
    <w:lvl w:ilvl="0" w:tplc="40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5" w15:restartNumberingAfterBreak="0">
    <w:nsid w:val="53813B30"/>
    <w:multiLevelType w:val="hybridMultilevel"/>
    <w:tmpl w:val="A3CA0024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6" w15:restartNumberingAfterBreak="0">
    <w:nsid w:val="57E06B33"/>
    <w:multiLevelType w:val="hybridMultilevel"/>
    <w:tmpl w:val="88CEAB38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7" w15:restartNumberingAfterBreak="0">
    <w:nsid w:val="5D747EFF"/>
    <w:multiLevelType w:val="hybridMultilevel"/>
    <w:tmpl w:val="EF764C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2AE49D9"/>
    <w:multiLevelType w:val="hybridMultilevel"/>
    <w:tmpl w:val="B1E8B9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66538024">
    <w:abstractNumId w:val="3"/>
  </w:num>
  <w:num w:numId="2" w16cid:durableId="1264461784">
    <w:abstractNumId w:val="5"/>
  </w:num>
  <w:num w:numId="3" w16cid:durableId="1121147026">
    <w:abstractNumId w:val="1"/>
  </w:num>
  <w:num w:numId="4" w16cid:durableId="1724908691">
    <w:abstractNumId w:val="0"/>
  </w:num>
  <w:num w:numId="5" w16cid:durableId="1480343130">
    <w:abstractNumId w:val="2"/>
  </w:num>
  <w:num w:numId="6" w16cid:durableId="147794587">
    <w:abstractNumId w:val="4"/>
  </w:num>
  <w:num w:numId="7" w16cid:durableId="305475822">
    <w:abstractNumId w:val="6"/>
  </w:num>
  <w:num w:numId="8" w16cid:durableId="1309362089">
    <w:abstractNumId w:val="7"/>
  </w:num>
  <w:num w:numId="9" w16cid:durableId="105588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5"/>
    <w:rsid w:val="001061A1"/>
    <w:rsid w:val="001D359D"/>
    <w:rsid w:val="001F68E3"/>
    <w:rsid w:val="00203295"/>
    <w:rsid w:val="002110E4"/>
    <w:rsid w:val="00336B0D"/>
    <w:rsid w:val="00457789"/>
    <w:rsid w:val="004C509D"/>
    <w:rsid w:val="005C22E0"/>
    <w:rsid w:val="005C2309"/>
    <w:rsid w:val="005F3958"/>
    <w:rsid w:val="00747B8D"/>
    <w:rsid w:val="007E579D"/>
    <w:rsid w:val="00910D25"/>
    <w:rsid w:val="009843D1"/>
    <w:rsid w:val="00986BFC"/>
    <w:rsid w:val="00A55EE6"/>
    <w:rsid w:val="00B10CC4"/>
    <w:rsid w:val="00C85779"/>
    <w:rsid w:val="00CE69BB"/>
    <w:rsid w:val="00E0624F"/>
    <w:rsid w:val="00E303FF"/>
    <w:rsid w:val="00E65C65"/>
    <w:rsid w:val="00E74FCD"/>
    <w:rsid w:val="00E76294"/>
    <w:rsid w:val="00EC39F8"/>
    <w:rsid w:val="00F2369B"/>
    <w:rsid w:val="00F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897F"/>
  <w15:chartTrackingRefBased/>
  <w15:docId w15:val="{88B98B16-453F-437B-92E9-8C4F5D12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20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3295"/>
    <w:rPr>
      <w:color w:val="0000FF"/>
      <w:u w:val="single"/>
    </w:rPr>
  </w:style>
  <w:style w:type="paragraph" w:customStyle="1" w:styleId="question1">
    <w:name w:val="question1"/>
    <w:basedOn w:val="Normal"/>
    <w:rsid w:val="0020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203295"/>
  </w:style>
  <w:style w:type="character" w:styleId="Emphasis">
    <w:name w:val="Emphasis"/>
    <w:basedOn w:val="DefaultParagraphFont"/>
    <w:uiPriority w:val="20"/>
    <w:qFormat/>
    <w:rsid w:val="007E579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86BF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noindent">
    <w:name w:val="noindent"/>
    <w:basedOn w:val="Normal"/>
    <w:rsid w:val="009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dent">
    <w:name w:val="indent"/>
    <w:basedOn w:val="Normal"/>
    <w:rsid w:val="009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">
    <w:name w:val="programs"/>
    <w:basedOn w:val="Normal"/>
    <w:rsid w:val="009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3/" TargetMode="External"/><Relationship Id="rId13" Type="http://schemas.openxmlformats.org/officeDocument/2006/relationships/hyperlink" Target="https://automatetheboringstuff.com/2e/chapter3/" TargetMode="External"/><Relationship Id="rId18" Type="http://schemas.openxmlformats.org/officeDocument/2006/relationships/hyperlink" Target="https://automatetheboringstuff.com/2e/chapter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tomatetheboringstuff.com/2e/chapter3/" TargetMode="External"/><Relationship Id="rId12" Type="http://schemas.openxmlformats.org/officeDocument/2006/relationships/hyperlink" Target="https://automatetheboringstuff.com/2e/chapter3/" TargetMode="External"/><Relationship Id="rId17" Type="http://schemas.openxmlformats.org/officeDocument/2006/relationships/hyperlink" Target="https://automatetheboringstuff.com/2e/chapter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2e/chapter3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2e/chapter3/" TargetMode="External"/><Relationship Id="rId11" Type="http://schemas.openxmlformats.org/officeDocument/2006/relationships/hyperlink" Target="https://automatetheboringstuff.com/2e/chapter3/" TargetMode="External"/><Relationship Id="rId5" Type="http://schemas.openxmlformats.org/officeDocument/2006/relationships/hyperlink" Target="https://automatetheboringstuff.com/2e/chapter3/" TargetMode="External"/><Relationship Id="rId15" Type="http://schemas.openxmlformats.org/officeDocument/2006/relationships/hyperlink" Target="https://automatetheboringstuff.com/2e/chapter3/" TargetMode="External"/><Relationship Id="rId10" Type="http://schemas.openxmlformats.org/officeDocument/2006/relationships/hyperlink" Target="https://automatetheboringstuff.com/2e/chapter3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chapter3/" TargetMode="External"/><Relationship Id="rId14" Type="http://schemas.openxmlformats.org/officeDocument/2006/relationships/hyperlink" Target="https://automatetheboringstuff.com/2e/chapter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PALPANDYAN</dc:creator>
  <cp:keywords/>
  <dc:description/>
  <cp:lastModifiedBy>LOKESWAR PALPANDYAN</cp:lastModifiedBy>
  <cp:revision>15</cp:revision>
  <dcterms:created xsi:type="dcterms:W3CDTF">2022-08-13T12:22:00Z</dcterms:created>
  <dcterms:modified xsi:type="dcterms:W3CDTF">2022-08-13T16:32:00Z</dcterms:modified>
</cp:coreProperties>
</file>