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" w:before="0" w:line="240" w:lineRule="auto"/>
        <w:ind w:left="567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Santhosh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Associate Proferssor</w:t>
      </w:r>
    </w:p>
    <w:p w:rsidR="00000000" w:rsidDel="00000000" w:rsidP="00000000" w:rsidRDefault="00000000" w:rsidRPr="00000000" w14:paraId="00000004">
      <w:pPr>
        <w:spacing w:after="20" w:line="240" w:lineRule="auto"/>
        <w:ind w:left="567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Email: laharireddy7781@gmail.com</w:t>
      </w:r>
    </w:p>
    <w:p w:rsidR="00000000" w:rsidDel="00000000" w:rsidP="00000000" w:rsidRDefault="00000000" w:rsidRPr="00000000" w14:paraId="00000005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(+91) 9886054781</w:t>
      </w:r>
    </w:p>
    <w:p w:rsidR="00000000" w:rsidDel="00000000" w:rsidP="00000000" w:rsidRDefault="00000000" w:rsidRPr="00000000" w14:paraId="00000006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Address: habsiguda,hyderabad</w:t>
      </w:r>
    </w:p>
    <w:p w:rsidR="00000000" w:rsidDel="00000000" w:rsidP="00000000" w:rsidRDefault="00000000" w:rsidRPr="00000000" w14:paraId="00000007">
      <w:pPr>
        <w:spacing w:after="20"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b w:val="1"/>
          <w:color w:val="17375e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20"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academic professional with expertise in research and graduate supervision, aiming to leverage my skills in an Associate Professor position to enhance educational programs and support student success.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20"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b w:val="1"/>
          <w:color w:val="17375e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Ph.D. in Computer Science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Institute of Technology, 2016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20" w:line="240" w:lineRule="auto"/>
        <w:ind w:left="2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Over 7 years of experience in academia and research in Computer Science  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6"/>
          <w:szCs w:val="36"/>
        </w:rPr>
      </w:pPr>
      <w:r w:rsidDel="00000000" w:rsidR="00000000" w:rsidRPr="00000000">
        <w:rPr>
          <w:b w:val="1"/>
          <w:color w:val="17375e"/>
          <w:sz w:val="36"/>
          <w:szCs w:val="36"/>
          <w:rtl w:val="0"/>
        </w:rPr>
        <w:t xml:space="preserve">Key Responsibilities: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" w:line="24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independent and collaborative research leading to multiple high-impact publications.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" w:line="24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Supervised graduate students in research and thesis development.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" w:line="24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Actively participated in the curriculum committee to enhance course offerings and academic structure.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0"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6"/>
          <w:szCs w:val="36"/>
        </w:rPr>
      </w:pPr>
      <w:r w:rsidDel="00000000" w:rsidR="00000000" w:rsidRPr="00000000">
        <w:rPr>
          <w:b w:val="1"/>
          <w:color w:val="17375e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line="240" w:lineRule="auto"/>
        <w:ind w:left="2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f497d"/>
          <w:sz w:val="36"/>
          <w:szCs w:val="36"/>
        </w:rPr>
      </w:pPr>
      <w:r w:rsidDel="00000000" w:rsidR="00000000" w:rsidRPr="00000000">
        <w:rPr>
          <w:b w:val="1"/>
          <w:color w:val="1f497d"/>
          <w:sz w:val="36"/>
          <w:szCs w:val="36"/>
          <w:rtl w:val="0"/>
        </w:rPr>
        <w:t xml:space="preserve">Selected Publications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" w:line="240" w:lineRule="auto"/>
        <w:ind w:left="56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"Optimizing Algorithms for Big Data Analysis" – Journal of Data Science, 2022.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" w:line="240" w:lineRule="auto"/>
        <w:ind w:left="56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"AI Integration in Modern Computing" – International Journal of Computer Science, 2020.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