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34E" w:rsidRPr="0035334E" w:rsidRDefault="00C51E83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Question 1: </w:t>
      </w:r>
    </w:p>
    <w:p w:rsidR="006E6344" w:rsidRPr="0035334E" w:rsidRDefault="00C51E83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Define Power BI and what are the key components of the Power BI ecosystem? Briefly explain: ● Power BI Desktop ● Power BI Service ● Power BI Mobile ● Power BI Gateway</w:t>
      </w:r>
    </w:p>
    <w:p w:rsidR="00C51E83" w:rsidRPr="00C51E83" w:rsidRDefault="00C51E83" w:rsidP="00C51E8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</w:pP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Power BI Definition</w:t>
      </w:r>
    </w:p>
    <w:p w:rsidR="00C51E83" w:rsidRPr="00C51E83" w:rsidRDefault="00C51E83" w:rsidP="00C51E8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Power BI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is a business intelligence (BI) and data visualization tool developed by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Microsoft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.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 xml:space="preserve">It allows users to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connect to various data sources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transform raw data into meaningful insights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and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create interactive dashboards and reports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that can be shared across the organization.</w:t>
      </w:r>
    </w:p>
    <w:p w:rsidR="00C51E83" w:rsidRPr="0035334E" w:rsidRDefault="00C51E83" w:rsidP="00C51E83">
      <w:pPr>
        <w:pStyle w:val="Heading4"/>
        <w:rPr>
          <w:rFonts w:ascii="Calibri" w:eastAsia="Times New Roman" w:hAnsi="Calibri" w:cs="Calibri"/>
          <w:bCs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35334E"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  <w:t>1. Power BI Desktop</w:t>
      </w:r>
    </w:p>
    <w:p w:rsidR="00C51E83" w:rsidRPr="0035334E" w:rsidRDefault="00C51E83" w:rsidP="00C51E8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Windows application</w:t>
      </w:r>
      <w:r w:rsidRPr="0035334E">
        <w:rPr>
          <w:rFonts w:ascii="Calibri" w:hAnsi="Calibri" w:cs="Calibri"/>
        </w:rPr>
        <w:t xml:space="preserve"> used by data analysts and developers to:</w:t>
      </w:r>
    </w:p>
    <w:p w:rsidR="00C51E83" w:rsidRPr="0035334E" w:rsidRDefault="00C51E83" w:rsidP="00C51E83">
      <w:pPr>
        <w:pStyle w:val="NormalWeb"/>
        <w:numPr>
          <w:ilvl w:val="1"/>
          <w:numId w:val="1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>Connect to multiple data sources (Excel, SQL, etc.)</w:t>
      </w:r>
    </w:p>
    <w:p w:rsidR="00C51E83" w:rsidRPr="0035334E" w:rsidRDefault="00C51E83" w:rsidP="00C51E83">
      <w:pPr>
        <w:pStyle w:val="NormalWeb"/>
        <w:numPr>
          <w:ilvl w:val="1"/>
          <w:numId w:val="1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Perform </w:t>
      </w:r>
      <w:r w:rsidRPr="0035334E">
        <w:rPr>
          <w:rStyle w:val="Strong"/>
          <w:rFonts w:ascii="Calibri" w:hAnsi="Calibri" w:cs="Calibri"/>
          <w:b w:val="0"/>
        </w:rPr>
        <w:t xml:space="preserve">data cleaning and </w:t>
      </w:r>
      <w:proofErr w:type="spellStart"/>
      <w:r w:rsidRPr="0035334E">
        <w:rPr>
          <w:rStyle w:val="Strong"/>
          <w:rFonts w:ascii="Calibri" w:hAnsi="Calibri" w:cs="Calibri"/>
          <w:b w:val="0"/>
        </w:rPr>
        <w:t>modeling</w:t>
      </w:r>
      <w:proofErr w:type="spellEnd"/>
      <w:r w:rsidRPr="0035334E">
        <w:rPr>
          <w:rFonts w:ascii="Calibri" w:hAnsi="Calibri" w:cs="Calibri"/>
        </w:rPr>
        <w:t xml:space="preserve"> using Power Query and DAX</w:t>
      </w:r>
    </w:p>
    <w:p w:rsidR="00C51E83" w:rsidRPr="0035334E" w:rsidRDefault="00C51E83" w:rsidP="00C51E83">
      <w:pPr>
        <w:pStyle w:val="NormalWeb"/>
        <w:numPr>
          <w:ilvl w:val="1"/>
          <w:numId w:val="1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Build </w:t>
      </w:r>
      <w:r w:rsidRPr="0035334E">
        <w:rPr>
          <w:rStyle w:val="Strong"/>
          <w:rFonts w:ascii="Calibri" w:hAnsi="Calibri" w:cs="Calibri"/>
          <w:b w:val="0"/>
        </w:rPr>
        <w:t>interactive reports and dashboards</w:t>
      </w:r>
    </w:p>
    <w:p w:rsidR="00C51E83" w:rsidRPr="0035334E" w:rsidRDefault="00C51E83" w:rsidP="00C51E8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Once the report is ready, it can be published to the </w:t>
      </w:r>
      <w:r w:rsidRPr="0035334E">
        <w:rPr>
          <w:rStyle w:val="Strong"/>
          <w:rFonts w:ascii="Calibri" w:hAnsi="Calibri" w:cs="Calibri"/>
          <w:b w:val="0"/>
        </w:rPr>
        <w:t>Power BI Service</w:t>
      </w:r>
      <w:r w:rsidRPr="0035334E">
        <w:rPr>
          <w:rFonts w:ascii="Calibri" w:hAnsi="Calibri" w:cs="Calibri"/>
        </w:rPr>
        <w:t xml:space="preserve"> for sharing.</w:t>
      </w:r>
    </w:p>
    <w:p w:rsidR="00C51E83" w:rsidRPr="0035334E" w:rsidRDefault="00C51E83" w:rsidP="00C51E83">
      <w:pPr>
        <w:pStyle w:val="Heading4"/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</w:pPr>
      <w:r w:rsidRPr="0035334E"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  <w:t>Power BI Service (PowerBI.com)</w:t>
      </w:r>
    </w:p>
    <w:p w:rsidR="00C51E83" w:rsidRPr="0035334E" w:rsidRDefault="00C51E83" w:rsidP="00C51E83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cloud-based platform</w:t>
      </w:r>
      <w:r w:rsidRPr="0035334E">
        <w:rPr>
          <w:rFonts w:ascii="Calibri" w:hAnsi="Calibri" w:cs="Calibri"/>
        </w:rPr>
        <w:t xml:space="preserve"> where reports and dashboards created in Power BI Desktop are published.</w:t>
      </w:r>
    </w:p>
    <w:p w:rsidR="00C51E83" w:rsidRPr="0035334E" w:rsidRDefault="00C51E83" w:rsidP="00C51E83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Enables </w:t>
      </w:r>
      <w:r w:rsidRPr="0035334E">
        <w:rPr>
          <w:rStyle w:val="Strong"/>
          <w:rFonts w:ascii="Calibri" w:hAnsi="Calibri" w:cs="Calibri"/>
          <w:b w:val="0"/>
        </w:rPr>
        <w:t>collaboration</w:t>
      </w:r>
      <w:r w:rsidRPr="0035334E">
        <w:rPr>
          <w:rFonts w:ascii="Calibri" w:hAnsi="Calibri" w:cs="Calibri"/>
        </w:rPr>
        <w:t xml:space="preserve">, </w:t>
      </w:r>
      <w:r w:rsidRPr="0035334E">
        <w:rPr>
          <w:rStyle w:val="Strong"/>
          <w:rFonts w:ascii="Calibri" w:hAnsi="Calibri" w:cs="Calibri"/>
          <w:b w:val="0"/>
        </w:rPr>
        <w:t>sharing</w:t>
      </w:r>
      <w:r w:rsidRPr="0035334E">
        <w:rPr>
          <w:rFonts w:ascii="Calibri" w:hAnsi="Calibri" w:cs="Calibri"/>
        </w:rPr>
        <w:t xml:space="preserve">, and </w:t>
      </w:r>
      <w:r w:rsidRPr="0035334E">
        <w:rPr>
          <w:rStyle w:val="Strong"/>
          <w:rFonts w:ascii="Calibri" w:hAnsi="Calibri" w:cs="Calibri"/>
          <w:b w:val="0"/>
        </w:rPr>
        <w:t>real-time updates</w:t>
      </w:r>
      <w:r w:rsidRPr="0035334E">
        <w:rPr>
          <w:rFonts w:ascii="Calibri" w:hAnsi="Calibri" w:cs="Calibri"/>
        </w:rPr>
        <w:t>.</w:t>
      </w:r>
    </w:p>
    <w:p w:rsidR="00C51E83" w:rsidRPr="0035334E" w:rsidRDefault="00C51E83" w:rsidP="00C51E83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>Users can:</w:t>
      </w:r>
    </w:p>
    <w:p w:rsidR="00C51E83" w:rsidRPr="0035334E" w:rsidRDefault="00C51E83" w:rsidP="00C51E83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>View and interact with dashboards</w:t>
      </w:r>
    </w:p>
    <w:p w:rsidR="00C51E83" w:rsidRPr="0035334E" w:rsidRDefault="00C51E83" w:rsidP="00C51E83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>Set up data refresh schedules</w:t>
      </w:r>
    </w:p>
    <w:p w:rsidR="00C51E83" w:rsidRPr="0035334E" w:rsidRDefault="00C51E83" w:rsidP="00C51E83">
      <w:pPr>
        <w:pStyle w:val="NormalWeb"/>
        <w:numPr>
          <w:ilvl w:val="1"/>
          <w:numId w:val="2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>Manage permissions and access</w:t>
      </w:r>
    </w:p>
    <w:p w:rsidR="00C51E83" w:rsidRPr="0035334E" w:rsidRDefault="00C51E83" w:rsidP="00C51E83">
      <w:pPr>
        <w:pStyle w:val="Heading4"/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</w:pPr>
      <w:r w:rsidRPr="0035334E"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  <w:t>Power BI Mobile</w:t>
      </w:r>
    </w:p>
    <w:p w:rsidR="00C51E83" w:rsidRPr="0035334E" w:rsidRDefault="00C51E83" w:rsidP="00C51E8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mobile app</w:t>
      </w:r>
      <w:r w:rsidRPr="0035334E">
        <w:rPr>
          <w:rFonts w:ascii="Calibri" w:hAnsi="Calibri" w:cs="Calibri"/>
        </w:rPr>
        <w:t xml:space="preserve"> (available for Android, iOS, and Windows).</w:t>
      </w:r>
    </w:p>
    <w:p w:rsidR="00C51E83" w:rsidRPr="0035334E" w:rsidRDefault="00C51E83" w:rsidP="00C51E8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Allows users to </w:t>
      </w:r>
      <w:r w:rsidRPr="0035334E">
        <w:rPr>
          <w:rStyle w:val="Strong"/>
          <w:rFonts w:ascii="Calibri" w:hAnsi="Calibri" w:cs="Calibri"/>
          <w:b w:val="0"/>
        </w:rPr>
        <w:t>view and interact</w:t>
      </w:r>
      <w:r w:rsidRPr="0035334E">
        <w:rPr>
          <w:rFonts w:ascii="Calibri" w:hAnsi="Calibri" w:cs="Calibri"/>
        </w:rPr>
        <w:t xml:space="preserve"> with dashboards and reports on the go.</w:t>
      </w:r>
    </w:p>
    <w:p w:rsidR="00C51E83" w:rsidRPr="0035334E" w:rsidRDefault="00C51E83" w:rsidP="00C51E8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Ensures decision-makers have </w:t>
      </w:r>
      <w:r w:rsidRPr="0035334E">
        <w:rPr>
          <w:rStyle w:val="Strong"/>
          <w:rFonts w:ascii="Calibri" w:hAnsi="Calibri" w:cs="Calibri"/>
          <w:b w:val="0"/>
        </w:rPr>
        <w:t>real-time access</w:t>
      </w:r>
      <w:r w:rsidRPr="0035334E">
        <w:rPr>
          <w:rFonts w:ascii="Calibri" w:hAnsi="Calibri" w:cs="Calibri"/>
        </w:rPr>
        <w:t xml:space="preserve"> to insights anytime, anywhere.</w:t>
      </w:r>
    </w:p>
    <w:p w:rsidR="00C51E83" w:rsidRPr="0035334E" w:rsidRDefault="00C51E83" w:rsidP="00C51E83">
      <w:pPr>
        <w:pStyle w:val="Heading4"/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</w:pPr>
      <w:r w:rsidRPr="0035334E"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  <w:t>Power BI Gateway</w:t>
      </w:r>
    </w:p>
    <w:p w:rsidR="00C51E83" w:rsidRPr="0035334E" w:rsidRDefault="00C51E83" w:rsidP="00C51E83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bridge between on-premises data sources and the Power BI Service</w:t>
      </w:r>
      <w:r w:rsidRPr="0035334E">
        <w:rPr>
          <w:rFonts w:ascii="Calibri" w:hAnsi="Calibri" w:cs="Calibri"/>
        </w:rPr>
        <w:t>.</w:t>
      </w:r>
    </w:p>
    <w:p w:rsidR="00C51E83" w:rsidRPr="0035334E" w:rsidRDefault="00C51E83" w:rsidP="00C51E83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It allows data from local databases (e.g., SQL Server, Oracle) to be </w:t>
      </w:r>
      <w:r w:rsidRPr="0035334E">
        <w:rPr>
          <w:rStyle w:val="Strong"/>
          <w:rFonts w:ascii="Calibri" w:hAnsi="Calibri" w:cs="Calibri"/>
          <w:b w:val="0"/>
        </w:rPr>
        <w:t>securely refreshed</w:t>
      </w:r>
      <w:r w:rsidRPr="0035334E">
        <w:rPr>
          <w:rFonts w:ascii="Calibri" w:hAnsi="Calibri" w:cs="Calibri"/>
        </w:rPr>
        <w:t xml:space="preserve"> in the Power BI cloud without moving the data permanently.</w:t>
      </w:r>
    </w:p>
    <w:p w:rsidR="00C51E83" w:rsidRPr="0035334E" w:rsidRDefault="00C51E83" w:rsidP="00C51E83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35334E">
        <w:rPr>
          <w:rFonts w:ascii="Calibri" w:hAnsi="Calibri" w:cs="Calibri"/>
        </w:rPr>
        <w:t>Two modes:</w:t>
      </w:r>
    </w:p>
    <w:p w:rsidR="00C51E83" w:rsidRPr="0035334E" w:rsidRDefault="00C51E83" w:rsidP="00C51E83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35334E">
        <w:rPr>
          <w:rStyle w:val="Strong"/>
          <w:rFonts w:ascii="Calibri" w:hAnsi="Calibri" w:cs="Calibri"/>
          <w:b w:val="0"/>
        </w:rPr>
        <w:t>Personal Gateway</w:t>
      </w:r>
      <w:r w:rsidRPr="0035334E">
        <w:rPr>
          <w:rFonts w:ascii="Calibri" w:hAnsi="Calibri" w:cs="Calibri"/>
        </w:rPr>
        <w:t xml:space="preserve"> – for individual use.</w:t>
      </w:r>
    </w:p>
    <w:p w:rsidR="00C51E83" w:rsidRPr="0035334E" w:rsidRDefault="00C51E83" w:rsidP="00C51E83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35334E">
        <w:rPr>
          <w:rStyle w:val="Strong"/>
          <w:rFonts w:ascii="Calibri" w:hAnsi="Calibri" w:cs="Calibri"/>
          <w:b w:val="0"/>
        </w:rPr>
        <w:t>Enterprise Gateway</w:t>
      </w:r>
      <w:r w:rsidRPr="0035334E">
        <w:rPr>
          <w:rFonts w:ascii="Calibri" w:hAnsi="Calibri" w:cs="Calibri"/>
        </w:rPr>
        <w:t xml:space="preserve"> – for team or organization-wide use.</w:t>
      </w:r>
    </w:p>
    <w:p w:rsidR="0035334E" w:rsidRDefault="0035334E">
      <w:pPr>
        <w:rPr>
          <w:rFonts w:ascii="Calibri" w:hAnsi="Calibri" w:cs="Calibri"/>
          <w:sz w:val="24"/>
          <w:szCs w:val="24"/>
        </w:rPr>
      </w:pPr>
    </w:p>
    <w:p w:rsidR="0035334E" w:rsidRDefault="0035334E">
      <w:pPr>
        <w:rPr>
          <w:rFonts w:ascii="Calibri" w:hAnsi="Calibri" w:cs="Calibri"/>
          <w:sz w:val="24"/>
          <w:szCs w:val="24"/>
        </w:rPr>
      </w:pPr>
    </w:p>
    <w:p w:rsidR="0035334E" w:rsidRDefault="0035334E">
      <w:pPr>
        <w:rPr>
          <w:rFonts w:ascii="Calibri" w:hAnsi="Calibri" w:cs="Calibri"/>
          <w:sz w:val="24"/>
          <w:szCs w:val="24"/>
        </w:rPr>
      </w:pPr>
    </w:p>
    <w:p w:rsidR="0035334E" w:rsidRPr="0035334E" w:rsidRDefault="00C51E83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Question 2: </w:t>
      </w:r>
    </w:p>
    <w:p w:rsidR="00C51E83" w:rsidRPr="0035334E" w:rsidRDefault="00C51E83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Compare the following Power BI visuals: ● Pie Chart vs Donut Chart ● Bar Chart vs Column Chart when would you prefer one over the other? Give one example for each pair.</w:t>
      </w:r>
    </w:p>
    <w:p w:rsidR="00C51E83" w:rsidRPr="0035334E" w:rsidRDefault="00C51E83" w:rsidP="00C51E83">
      <w:pPr>
        <w:pStyle w:val="Heading4"/>
        <w:rPr>
          <w:rFonts w:eastAsia="Times New Roman"/>
          <w:b/>
          <w:i w:val="0"/>
          <w:iCs w:val="0"/>
          <w:color w:val="auto"/>
          <w:kern w:val="0"/>
          <w:lang w:eastAsia="en-IN"/>
          <w14:ligatures w14:val="none"/>
        </w:rPr>
      </w:pPr>
      <w:r w:rsidRPr="0035334E">
        <w:rPr>
          <w:rFonts w:eastAsia="Times New Roman"/>
          <w:b/>
          <w:i w:val="0"/>
          <w:iCs w:val="0"/>
          <w:color w:val="auto"/>
          <w:kern w:val="0"/>
          <w:lang w:eastAsia="en-IN"/>
          <w14:ligatures w14:val="none"/>
        </w:rPr>
        <w:t>Pie Chart vs Donut Chart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Pie Chart</w:t>
      </w:r>
      <w:r w:rsidRPr="0035334E">
        <w:rPr>
          <w:rFonts w:ascii="Calibri" w:hAnsi="Calibri" w:cs="Calibri"/>
        </w:rPr>
        <w:t xml:space="preserve"> shows data as slices of a circle, where each slice represents a category’s proportion of the total. It is best suited for displaying </w:t>
      </w:r>
      <w:r w:rsidRPr="0035334E">
        <w:rPr>
          <w:rStyle w:val="Strong"/>
          <w:rFonts w:ascii="Calibri" w:hAnsi="Calibri" w:cs="Calibri"/>
          <w:b w:val="0"/>
        </w:rPr>
        <w:t>part-to-whole relationships</w:t>
      </w:r>
      <w:r w:rsidRPr="0035334E">
        <w:rPr>
          <w:rFonts w:ascii="Calibri" w:hAnsi="Calibri" w:cs="Calibri"/>
        </w:rPr>
        <w:t xml:space="preserve"> when there are only a few categories (for example, showing </w:t>
      </w:r>
      <w:r w:rsidRPr="0035334E">
        <w:rPr>
          <w:rStyle w:val="Emphasis"/>
          <w:rFonts w:ascii="Calibri" w:hAnsi="Calibri" w:cs="Calibri"/>
        </w:rPr>
        <w:t>sales contribution by region</w:t>
      </w:r>
      <w:r w:rsidRPr="0035334E">
        <w:rPr>
          <w:rFonts w:ascii="Calibri" w:hAnsi="Calibri" w:cs="Calibri"/>
        </w:rPr>
        <w:t xml:space="preserve"> such as North – 40%, South – 35%, etc.).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Donut Chart</w:t>
      </w:r>
      <w:r w:rsidRPr="0035334E">
        <w:rPr>
          <w:rFonts w:ascii="Calibri" w:hAnsi="Calibri" w:cs="Calibri"/>
        </w:rPr>
        <w:t xml:space="preserve"> is similar to a pie chart but has a blank circle at the </w:t>
      </w:r>
      <w:proofErr w:type="spellStart"/>
      <w:r w:rsidRPr="0035334E">
        <w:rPr>
          <w:rFonts w:ascii="Calibri" w:hAnsi="Calibri" w:cs="Calibri"/>
        </w:rPr>
        <w:t>center</w:t>
      </w:r>
      <w:proofErr w:type="spellEnd"/>
      <w:r w:rsidRPr="0035334E">
        <w:rPr>
          <w:rFonts w:ascii="Calibri" w:hAnsi="Calibri" w:cs="Calibri"/>
        </w:rPr>
        <w:t xml:space="preserve">. This makes it easier to read and allows you to display </w:t>
      </w:r>
      <w:r w:rsidRPr="0035334E">
        <w:rPr>
          <w:rStyle w:val="Strong"/>
          <w:rFonts w:ascii="Calibri" w:hAnsi="Calibri" w:cs="Calibri"/>
          <w:b w:val="0"/>
        </w:rPr>
        <w:t>additional information</w:t>
      </w:r>
      <w:r w:rsidRPr="0035334E">
        <w:rPr>
          <w:rFonts w:ascii="Calibri" w:hAnsi="Calibri" w:cs="Calibri"/>
        </w:rPr>
        <w:t xml:space="preserve">, such as the total value, in the </w:t>
      </w:r>
      <w:proofErr w:type="spellStart"/>
      <w:r w:rsidRPr="0035334E">
        <w:rPr>
          <w:rFonts w:ascii="Calibri" w:hAnsi="Calibri" w:cs="Calibri"/>
        </w:rPr>
        <w:t>center</w:t>
      </w:r>
      <w:proofErr w:type="spellEnd"/>
      <w:r w:rsidRPr="0035334E">
        <w:rPr>
          <w:rFonts w:ascii="Calibri" w:hAnsi="Calibri" w:cs="Calibri"/>
        </w:rPr>
        <w:t xml:space="preserve">. It is often preferred when you want to emphasize both individual proportions and the total, for instance, </w:t>
      </w:r>
      <w:r w:rsidRPr="0035334E">
        <w:rPr>
          <w:rStyle w:val="Emphasis"/>
          <w:rFonts w:ascii="Calibri" w:hAnsi="Calibri" w:cs="Calibri"/>
        </w:rPr>
        <w:t>market share by product category</w:t>
      </w:r>
      <w:r w:rsidRPr="0035334E">
        <w:rPr>
          <w:rFonts w:ascii="Calibri" w:hAnsi="Calibri" w:cs="Calibri"/>
        </w:rPr>
        <w:t xml:space="preserve"> with the total sales amount shown in the </w:t>
      </w:r>
      <w:proofErr w:type="spellStart"/>
      <w:r w:rsidRPr="0035334E">
        <w:rPr>
          <w:rFonts w:ascii="Calibri" w:hAnsi="Calibri" w:cs="Calibri"/>
        </w:rPr>
        <w:t>center</w:t>
      </w:r>
      <w:proofErr w:type="spellEnd"/>
      <w:r w:rsidRPr="0035334E">
        <w:rPr>
          <w:rFonts w:ascii="Calibri" w:hAnsi="Calibri" w:cs="Calibri"/>
        </w:rPr>
        <w:t>.</w:t>
      </w:r>
    </w:p>
    <w:p w:rsidR="00C51E83" w:rsidRPr="0035334E" w:rsidRDefault="00C51E83" w:rsidP="00C51E83">
      <w:pPr>
        <w:pStyle w:val="Heading4"/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</w:pPr>
      <w:r w:rsidRPr="0035334E"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  <w:t xml:space="preserve">In short, use a </w:t>
      </w:r>
      <w:r w:rsidRPr="0035334E">
        <w:rPr>
          <w:rFonts w:eastAsia="Times New Roman"/>
          <w:bCs/>
          <w:i w:val="0"/>
          <w:iCs w:val="0"/>
          <w:color w:val="auto"/>
          <w:kern w:val="0"/>
          <w:lang w:eastAsia="en-IN"/>
          <w14:ligatures w14:val="none"/>
        </w:rPr>
        <w:t>Pie Chart</w:t>
      </w:r>
      <w:r w:rsidRPr="0035334E"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  <w:t xml:space="preserve"> for a simple, clear view with fewer categories, and use a </w:t>
      </w:r>
      <w:r w:rsidRPr="0035334E">
        <w:rPr>
          <w:rFonts w:eastAsia="Times New Roman"/>
          <w:bCs/>
          <w:i w:val="0"/>
          <w:iCs w:val="0"/>
          <w:color w:val="auto"/>
          <w:kern w:val="0"/>
          <w:lang w:eastAsia="en-IN"/>
          <w14:ligatures w14:val="none"/>
        </w:rPr>
        <w:t>Donut Chart</w:t>
      </w:r>
      <w:r w:rsidRPr="0035334E"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  <w:t xml:space="preserve"> when you want a cleaner look or need space to highlight totals.</w:t>
      </w:r>
    </w:p>
    <w:p w:rsidR="00C51E83" w:rsidRPr="0035334E" w:rsidRDefault="00C51E83" w:rsidP="00C51E83">
      <w:pPr>
        <w:pStyle w:val="Heading4"/>
        <w:rPr>
          <w:rFonts w:eastAsia="Times New Roman"/>
          <w:i w:val="0"/>
          <w:iCs w:val="0"/>
          <w:color w:val="auto"/>
          <w:kern w:val="0"/>
          <w:lang w:eastAsia="en-IN"/>
          <w14:ligatures w14:val="none"/>
        </w:rPr>
      </w:pPr>
    </w:p>
    <w:p w:rsidR="00C51E83" w:rsidRPr="0035334E" w:rsidRDefault="00C51E83" w:rsidP="00C51E83">
      <w:pPr>
        <w:pStyle w:val="Heading4"/>
        <w:rPr>
          <w:rFonts w:eastAsia="Times New Roman"/>
          <w:b/>
          <w:i w:val="0"/>
          <w:iCs w:val="0"/>
          <w:color w:val="auto"/>
          <w:kern w:val="0"/>
          <w:lang w:eastAsia="en-IN"/>
          <w14:ligatures w14:val="none"/>
        </w:rPr>
      </w:pPr>
      <w:r w:rsidRPr="0035334E">
        <w:rPr>
          <w:rFonts w:eastAsia="Times New Roman"/>
          <w:b/>
          <w:i w:val="0"/>
          <w:iCs w:val="0"/>
          <w:color w:val="auto"/>
          <w:kern w:val="0"/>
          <w:lang w:eastAsia="en-IN"/>
          <w14:ligatures w14:val="none"/>
        </w:rPr>
        <w:t>Bar Chart vs Column Chart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Bar Chart</w:t>
      </w:r>
      <w:r w:rsidRPr="0035334E">
        <w:rPr>
          <w:rFonts w:ascii="Calibri" w:hAnsi="Calibri" w:cs="Calibri"/>
        </w:rPr>
        <w:t xml:space="preserve"> uses horizontal bars to represent values. It is ideal when you have </w:t>
      </w:r>
      <w:r w:rsidRPr="0035334E">
        <w:rPr>
          <w:rStyle w:val="Strong"/>
          <w:rFonts w:ascii="Calibri" w:hAnsi="Calibri" w:cs="Calibri"/>
          <w:b w:val="0"/>
        </w:rPr>
        <w:t>long category names</w:t>
      </w:r>
      <w:r w:rsidRPr="0035334E">
        <w:rPr>
          <w:rFonts w:ascii="Calibri" w:hAnsi="Calibri" w:cs="Calibri"/>
        </w:rPr>
        <w:t xml:space="preserve"> or many items to compare side by side. For example, comparing </w:t>
      </w:r>
      <w:r w:rsidRPr="0035334E">
        <w:rPr>
          <w:rStyle w:val="Emphasis"/>
          <w:rFonts w:ascii="Calibri" w:hAnsi="Calibri" w:cs="Calibri"/>
        </w:rPr>
        <w:t>sales by product name</w:t>
      </w:r>
      <w:r w:rsidRPr="0035334E">
        <w:rPr>
          <w:rFonts w:ascii="Calibri" w:hAnsi="Calibri" w:cs="Calibri"/>
        </w:rPr>
        <w:t xml:space="preserve"> works well in a bar chart because horizontal bars make long labels easy to read.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Column Chart</w:t>
      </w:r>
      <w:r w:rsidRPr="0035334E">
        <w:rPr>
          <w:rFonts w:ascii="Calibri" w:hAnsi="Calibri" w:cs="Calibri"/>
        </w:rPr>
        <w:t xml:space="preserve">, on the other hand, uses vertical bars and is best for showing </w:t>
      </w:r>
      <w:r w:rsidRPr="0035334E">
        <w:rPr>
          <w:rStyle w:val="Strong"/>
          <w:rFonts w:ascii="Calibri" w:hAnsi="Calibri" w:cs="Calibri"/>
          <w:b w:val="0"/>
        </w:rPr>
        <w:t>trends over time</w:t>
      </w:r>
      <w:r w:rsidRPr="0035334E">
        <w:rPr>
          <w:rFonts w:ascii="Calibri" w:hAnsi="Calibri" w:cs="Calibri"/>
        </w:rPr>
        <w:t xml:space="preserve"> or comparisons across time periods, such as </w:t>
      </w:r>
      <w:r w:rsidRPr="0035334E">
        <w:rPr>
          <w:rStyle w:val="Emphasis"/>
          <w:rFonts w:ascii="Calibri" w:hAnsi="Calibri" w:cs="Calibri"/>
        </w:rPr>
        <w:t>monthly revenue from January to December</w:t>
      </w:r>
      <w:r w:rsidRPr="0035334E">
        <w:rPr>
          <w:rFonts w:ascii="Calibri" w:hAnsi="Calibri" w:cs="Calibri"/>
        </w:rPr>
        <w:t>.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In general, choose a </w:t>
      </w:r>
      <w:r w:rsidRPr="0035334E">
        <w:rPr>
          <w:rStyle w:val="Strong"/>
          <w:rFonts w:ascii="Calibri" w:hAnsi="Calibri" w:cs="Calibri"/>
          <w:b w:val="0"/>
        </w:rPr>
        <w:t>Bar Chart</w:t>
      </w:r>
      <w:r w:rsidRPr="0035334E">
        <w:rPr>
          <w:rFonts w:ascii="Calibri" w:hAnsi="Calibri" w:cs="Calibri"/>
        </w:rPr>
        <w:t xml:space="preserve"> for categorical comparisons and a </w:t>
      </w:r>
      <w:r w:rsidRPr="0035334E">
        <w:rPr>
          <w:rStyle w:val="Strong"/>
          <w:rFonts w:ascii="Calibri" w:hAnsi="Calibri" w:cs="Calibri"/>
          <w:b w:val="0"/>
        </w:rPr>
        <w:t>Column Chart</w:t>
      </w:r>
      <w:r w:rsidRPr="0035334E">
        <w:rPr>
          <w:rFonts w:ascii="Calibri" w:hAnsi="Calibri" w:cs="Calibri"/>
        </w:rPr>
        <w:t xml:space="preserve"> for time-series or trend analysis.</w:t>
      </w:r>
    </w:p>
    <w:p w:rsidR="0035334E" w:rsidRPr="0035334E" w:rsidRDefault="00C51E83" w:rsidP="00C51E83">
      <w:pPr>
        <w:pStyle w:val="NormalWeb"/>
        <w:rPr>
          <w:rFonts w:ascii="Calibri" w:hAnsi="Calibri" w:cs="Calibri"/>
          <w:b/>
        </w:rPr>
      </w:pPr>
      <w:r w:rsidRPr="0035334E">
        <w:rPr>
          <w:rFonts w:ascii="Calibri" w:hAnsi="Calibri" w:cs="Calibri"/>
          <w:b/>
        </w:rPr>
        <w:t xml:space="preserve">Question 3: 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>Explain the significance of: ● Star schema vs Snowflake schema ● Primary key vs Foreign key in relationships (Power BI) Why is cardinality important?</w:t>
      </w:r>
    </w:p>
    <w:p w:rsidR="00C51E83" w:rsidRPr="0035334E" w:rsidRDefault="00C51E83" w:rsidP="00C51E83">
      <w:pPr>
        <w:pStyle w:val="Heading3"/>
        <w:rPr>
          <w:rFonts w:ascii="Calibri" w:hAnsi="Calibri" w:cs="Calibri"/>
          <w:b w:val="0"/>
          <w:sz w:val="24"/>
          <w:szCs w:val="24"/>
        </w:rPr>
      </w:pPr>
      <w:r w:rsidRPr="0035334E">
        <w:rPr>
          <w:rStyle w:val="Strong"/>
          <w:rFonts w:ascii="Calibri" w:hAnsi="Calibri" w:cs="Calibri"/>
          <w:b/>
          <w:bCs/>
          <w:sz w:val="24"/>
          <w:szCs w:val="24"/>
        </w:rPr>
        <w:t>Star Schema vs Snowflake Schema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Star Schema</w:t>
      </w:r>
      <w:r w:rsidRPr="0035334E">
        <w:rPr>
          <w:rFonts w:ascii="Calibri" w:hAnsi="Calibri" w:cs="Calibri"/>
        </w:rPr>
        <w:t xml:space="preserve"> is a simple database design where a </w:t>
      </w:r>
      <w:r w:rsidRPr="0035334E">
        <w:rPr>
          <w:rStyle w:val="Strong"/>
          <w:rFonts w:ascii="Calibri" w:hAnsi="Calibri" w:cs="Calibri"/>
          <w:b w:val="0"/>
        </w:rPr>
        <w:t>central fact table</w:t>
      </w:r>
      <w:r w:rsidRPr="0035334E">
        <w:rPr>
          <w:rFonts w:ascii="Calibri" w:hAnsi="Calibri" w:cs="Calibri"/>
        </w:rPr>
        <w:t xml:space="preserve"> (containing quantitative data like sales, revenue, or transactions) is directly connected to </w:t>
      </w:r>
      <w:r w:rsidRPr="0035334E">
        <w:rPr>
          <w:rStyle w:val="Strong"/>
          <w:rFonts w:ascii="Calibri" w:hAnsi="Calibri" w:cs="Calibri"/>
          <w:b w:val="0"/>
        </w:rPr>
        <w:t>dimension tables</w:t>
      </w:r>
      <w:r w:rsidRPr="0035334E">
        <w:rPr>
          <w:rFonts w:ascii="Calibri" w:hAnsi="Calibri" w:cs="Calibri"/>
        </w:rPr>
        <w:t xml:space="preserve"> (such as Date, Customer, Product). Each dimension table is independent and not linked to other dimensions.</w:t>
      </w:r>
      <w:r w:rsidRPr="0035334E">
        <w:rPr>
          <w:rFonts w:ascii="Calibri" w:hAnsi="Calibri" w:cs="Calibri"/>
        </w:rPr>
        <w:br/>
        <w:t xml:space="preserve">It is widely used in Power BI because it provides </w:t>
      </w:r>
      <w:r w:rsidRPr="0035334E">
        <w:rPr>
          <w:rStyle w:val="Strong"/>
          <w:rFonts w:ascii="Calibri" w:hAnsi="Calibri" w:cs="Calibri"/>
          <w:b w:val="0"/>
        </w:rPr>
        <w:t>fast query performance</w:t>
      </w:r>
      <w:r w:rsidRPr="0035334E">
        <w:rPr>
          <w:rFonts w:ascii="Calibri" w:hAnsi="Calibri" w:cs="Calibri"/>
        </w:rPr>
        <w:t xml:space="preserve">, is </w:t>
      </w:r>
      <w:r w:rsidRPr="0035334E">
        <w:rPr>
          <w:rStyle w:val="Strong"/>
          <w:rFonts w:ascii="Calibri" w:hAnsi="Calibri" w:cs="Calibri"/>
          <w:b w:val="0"/>
        </w:rPr>
        <w:t xml:space="preserve">easy to </w:t>
      </w:r>
      <w:r w:rsidRPr="0035334E">
        <w:rPr>
          <w:rStyle w:val="Strong"/>
          <w:rFonts w:ascii="Calibri" w:hAnsi="Calibri" w:cs="Calibri"/>
          <w:b w:val="0"/>
        </w:rPr>
        <w:lastRenderedPageBreak/>
        <w:t>understand</w:t>
      </w:r>
      <w:r w:rsidRPr="0035334E">
        <w:rPr>
          <w:rFonts w:ascii="Calibri" w:hAnsi="Calibri" w:cs="Calibri"/>
        </w:rPr>
        <w:t xml:space="preserve">, and helps build </w:t>
      </w:r>
      <w:r w:rsidRPr="0035334E">
        <w:rPr>
          <w:rStyle w:val="Strong"/>
          <w:rFonts w:ascii="Calibri" w:hAnsi="Calibri" w:cs="Calibri"/>
          <w:b w:val="0"/>
        </w:rPr>
        <w:t>efficient relationships</w:t>
      </w:r>
      <w:r w:rsidRPr="0035334E">
        <w:rPr>
          <w:rFonts w:ascii="Calibri" w:hAnsi="Calibri" w:cs="Calibri"/>
        </w:rPr>
        <w:t xml:space="preserve"> for data </w:t>
      </w:r>
      <w:r w:rsidR="0035334E" w:rsidRPr="0035334E">
        <w:rPr>
          <w:rFonts w:ascii="Calibri" w:hAnsi="Calibri" w:cs="Calibri"/>
        </w:rPr>
        <w:t>modelling</w:t>
      </w:r>
      <w:r w:rsidRPr="0035334E">
        <w:rPr>
          <w:rFonts w:ascii="Calibri" w:hAnsi="Calibri" w:cs="Calibri"/>
        </w:rPr>
        <w:t>.</w:t>
      </w:r>
      <w:r w:rsidRPr="0035334E">
        <w:rPr>
          <w:rFonts w:ascii="Calibri" w:hAnsi="Calibri" w:cs="Calibri"/>
        </w:rPr>
        <w:br/>
      </w:r>
      <w:r w:rsidRPr="0035334E">
        <w:rPr>
          <w:rStyle w:val="Emphasis"/>
          <w:rFonts w:ascii="Calibri" w:hAnsi="Calibri" w:cs="Calibri"/>
          <w:b/>
        </w:rPr>
        <w:t>Example:</w:t>
      </w:r>
      <w:r w:rsidRPr="0035334E">
        <w:rPr>
          <w:rFonts w:ascii="Calibri" w:hAnsi="Calibri" w:cs="Calibri"/>
        </w:rPr>
        <w:t xml:space="preserve"> A Sales fact table linked to Product, Customer, and Date dimension tables.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Snowflake Schema</w:t>
      </w:r>
      <w:r w:rsidRPr="0035334E">
        <w:rPr>
          <w:rFonts w:ascii="Calibri" w:hAnsi="Calibri" w:cs="Calibri"/>
        </w:rPr>
        <w:t xml:space="preserve"> is a more complex form of the star schema where the dimension tables are </w:t>
      </w:r>
      <w:r w:rsidRPr="0035334E">
        <w:rPr>
          <w:rStyle w:val="Strong"/>
          <w:rFonts w:ascii="Calibri" w:hAnsi="Calibri" w:cs="Calibri"/>
          <w:b w:val="0"/>
        </w:rPr>
        <w:t>normalized</w:t>
      </w:r>
      <w:r w:rsidRPr="0035334E">
        <w:rPr>
          <w:rFonts w:ascii="Calibri" w:hAnsi="Calibri" w:cs="Calibri"/>
        </w:rPr>
        <w:t xml:space="preserve"> into multiple related tables. This reduces data redundancy but can make the model </w:t>
      </w:r>
      <w:r w:rsidRPr="0035334E">
        <w:rPr>
          <w:rStyle w:val="Strong"/>
          <w:rFonts w:ascii="Calibri" w:hAnsi="Calibri" w:cs="Calibri"/>
          <w:b w:val="0"/>
        </w:rPr>
        <w:t>slower and harder to maintain</w:t>
      </w:r>
      <w:r w:rsidRPr="0035334E">
        <w:rPr>
          <w:rFonts w:ascii="Calibri" w:hAnsi="Calibri" w:cs="Calibri"/>
        </w:rPr>
        <w:t>.</w:t>
      </w:r>
      <w:r w:rsidRPr="0035334E">
        <w:rPr>
          <w:rFonts w:ascii="Calibri" w:hAnsi="Calibri" w:cs="Calibri"/>
        </w:rPr>
        <w:br/>
      </w:r>
      <w:r w:rsidRPr="0035334E">
        <w:rPr>
          <w:rStyle w:val="Emphasis"/>
          <w:rFonts w:ascii="Calibri" w:hAnsi="Calibri" w:cs="Calibri"/>
          <w:b/>
        </w:rPr>
        <w:t>Example:</w:t>
      </w:r>
      <w:r w:rsidRPr="0035334E">
        <w:rPr>
          <w:rFonts w:ascii="Calibri" w:hAnsi="Calibri" w:cs="Calibri"/>
        </w:rPr>
        <w:t xml:space="preserve"> A Product dimension split into Product → Category → Department tables.</w:t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In short, </w:t>
      </w:r>
      <w:r w:rsidRPr="0035334E">
        <w:rPr>
          <w:rStyle w:val="Strong"/>
          <w:rFonts w:ascii="Calibri" w:hAnsi="Calibri" w:cs="Calibri"/>
          <w:b w:val="0"/>
        </w:rPr>
        <w:t>Star Schema</w:t>
      </w:r>
      <w:r w:rsidRPr="0035334E">
        <w:rPr>
          <w:rFonts w:ascii="Calibri" w:hAnsi="Calibri" w:cs="Calibri"/>
        </w:rPr>
        <w:t xml:space="preserve"> is preferred in Power BI for simplicity and performance, while </w:t>
      </w:r>
      <w:r w:rsidRPr="0035334E">
        <w:rPr>
          <w:rStyle w:val="Strong"/>
          <w:rFonts w:ascii="Calibri" w:hAnsi="Calibri" w:cs="Calibri"/>
          <w:b w:val="0"/>
        </w:rPr>
        <w:t>Snowflake Schema</w:t>
      </w:r>
      <w:r w:rsidRPr="0035334E">
        <w:rPr>
          <w:rFonts w:ascii="Calibri" w:hAnsi="Calibri" w:cs="Calibri"/>
        </w:rPr>
        <w:t xml:space="preserve"> is used when minimizing data duplication is more important.</w:t>
      </w:r>
    </w:p>
    <w:p w:rsidR="00C51E83" w:rsidRPr="00C51E83" w:rsidRDefault="00C51E83" w:rsidP="00C51E83">
      <w:pPr>
        <w:pStyle w:val="NormalWeb"/>
        <w:rPr>
          <w:rFonts w:ascii="Calibri" w:hAnsi="Calibri" w:cs="Calibri"/>
          <w:b/>
        </w:rPr>
      </w:pPr>
      <w:r w:rsidRPr="0035334E">
        <w:rPr>
          <w:rFonts w:ascii="Calibri" w:hAnsi="Calibri" w:cs="Calibri"/>
          <w:b/>
          <w:bCs/>
        </w:rPr>
        <w:t>Primary Key vs Foreign Key in Relationships (Power BI)</w:t>
      </w:r>
    </w:p>
    <w:p w:rsidR="00C51E83" w:rsidRPr="00C51E83" w:rsidRDefault="00C51E83" w:rsidP="00C51E8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A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Primary Key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is a unique identifier in a table, ensuring that each record is distinct (for example, </w:t>
      </w:r>
      <w:proofErr w:type="spellStart"/>
      <w:r w:rsidRPr="0035334E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in the Customer table).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 xml:space="preserve">A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Foreign Key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is a field in another table that refers to the primary key of the related table (for example, </w:t>
      </w:r>
      <w:proofErr w:type="spellStart"/>
      <w:r w:rsidRPr="0035334E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in the Sales table).</w:t>
      </w:r>
    </w:p>
    <w:p w:rsidR="00C51E83" w:rsidRPr="00C51E83" w:rsidRDefault="00C51E83" w:rsidP="00C51E8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In Power BI, relationships are built using these keys. The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Primary Key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exists on the </w:t>
      </w:r>
      <w:r w:rsidRPr="0035334E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IN"/>
          <w14:ligatures w14:val="none"/>
        </w:rPr>
        <w:t>one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side of the relationship, and the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Foreign Key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exists on the </w:t>
      </w:r>
      <w:r w:rsidRPr="0035334E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IN"/>
          <w14:ligatures w14:val="none"/>
        </w:rPr>
        <w:t>many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side — forming a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one-to-many relationship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between tables.</w:t>
      </w:r>
    </w:p>
    <w:p w:rsidR="00C51E83" w:rsidRPr="00C51E83" w:rsidRDefault="00C51E83" w:rsidP="00C51E8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35334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Importance of Cardinality</w:t>
      </w:r>
    </w:p>
    <w:p w:rsidR="00C51E83" w:rsidRPr="0035334E" w:rsidRDefault="00C51E83" w:rsidP="00C51E8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Cardinality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defines the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type of relationship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between two tables — such as </w:t>
      </w:r>
      <w:r w:rsidRPr="0035334E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IN"/>
          <w14:ligatures w14:val="none"/>
        </w:rPr>
        <w:t>one-to-one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</w:t>
      </w:r>
      <w:r w:rsidRPr="0035334E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IN"/>
          <w14:ligatures w14:val="none"/>
        </w:rPr>
        <w:t>one-to-many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, or </w:t>
      </w:r>
      <w:r w:rsidRPr="0035334E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IN"/>
          <w14:ligatures w14:val="none"/>
        </w:rPr>
        <w:t>many-to-many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.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 xml:space="preserve">It is important because it determines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how data filters and aggregates flow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between tables in Power BI.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  <w:t xml:space="preserve">If cardinality is set incorrectly, measures and visuals may show </w:t>
      </w:r>
      <w:r w:rsidRPr="0035334E">
        <w:rPr>
          <w:rFonts w:ascii="Calibri" w:eastAsia="Times New Roman" w:hAnsi="Calibri" w:cs="Calibri"/>
          <w:bCs/>
          <w:kern w:val="0"/>
          <w:sz w:val="24"/>
          <w:szCs w:val="24"/>
          <w:lang w:eastAsia="en-IN"/>
          <w14:ligatures w14:val="none"/>
        </w:rPr>
        <w:t>wrong totals or duplicate results</w:t>
      </w:r>
      <w:r w:rsidRPr="00C51E83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. Setting the right cardinality ensures accurate relationships and correct data analysis.</w:t>
      </w:r>
    </w:p>
    <w:p w:rsidR="0035334E" w:rsidRPr="0035334E" w:rsidRDefault="00C51E83" w:rsidP="00710416">
      <w:pPr>
        <w:spacing w:before="100" w:beforeAutospacing="1" w:after="100" w:afterAutospacing="1" w:line="240" w:lineRule="auto"/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Question 4: </w:t>
      </w:r>
    </w:p>
    <w:p w:rsidR="00710416" w:rsidRPr="0035334E" w:rsidRDefault="00C51E83" w:rsidP="00710416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Differentiate between: ● Calculated column vs Measure Also, define Row context and Filter context with simple examples.</w:t>
      </w:r>
    </w:p>
    <w:p w:rsidR="00710416" w:rsidRPr="0035334E" w:rsidRDefault="00710416" w:rsidP="00710416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35334E">
        <w:rPr>
          <w:rStyle w:val="Strong"/>
          <w:rFonts w:ascii="Calibri" w:hAnsi="Calibri" w:cs="Calibri"/>
          <w:bCs w:val="0"/>
          <w:sz w:val="24"/>
          <w:szCs w:val="24"/>
        </w:rPr>
        <w:t>Calculated Column vs Measure</w: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Calculated Column</w:t>
      </w:r>
      <w:r w:rsidRPr="0035334E">
        <w:rPr>
          <w:rFonts w:ascii="Calibri" w:hAnsi="Calibri" w:cs="Calibri"/>
        </w:rPr>
        <w:t xml:space="preserve"> is created within a table using DAX (Data Analysis Expressions) and is evaluated </w:t>
      </w:r>
      <w:r w:rsidRPr="0035334E">
        <w:rPr>
          <w:rStyle w:val="Strong"/>
          <w:rFonts w:ascii="Calibri" w:hAnsi="Calibri" w:cs="Calibri"/>
          <w:b w:val="0"/>
        </w:rPr>
        <w:t>row by row</w:t>
      </w:r>
      <w:r w:rsidRPr="0035334E">
        <w:rPr>
          <w:rFonts w:ascii="Calibri" w:hAnsi="Calibri" w:cs="Calibri"/>
        </w:rPr>
        <w:t>.</w:t>
      </w:r>
      <w:r w:rsidRPr="0035334E">
        <w:rPr>
          <w:rFonts w:ascii="Calibri" w:hAnsi="Calibri" w:cs="Calibri"/>
        </w:rPr>
        <w:br/>
        <w:t xml:space="preserve">It becomes a </w:t>
      </w:r>
      <w:r w:rsidRPr="0035334E">
        <w:rPr>
          <w:rStyle w:val="Strong"/>
          <w:rFonts w:ascii="Calibri" w:hAnsi="Calibri" w:cs="Calibri"/>
          <w:b w:val="0"/>
        </w:rPr>
        <w:t>new column</w:t>
      </w:r>
      <w:r w:rsidRPr="0035334E">
        <w:rPr>
          <w:rFonts w:ascii="Calibri" w:hAnsi="Calibri" w:cs="Calibri"/>
        </w:rPr>
        <w:t xml:space="preserve"> in the data model and stores the calculated result for each row.</w:t>
      </w:r>
      <w:r w:rsidRPr="0035334E">
        <w:rPr>
          <w:rFonts w:ascii="Calibri" w:hAnsi="Calibri" w:cs="Calibri"/>
        </w:rPr>
        <w:br/>
        <w:t>Calculated columns are useful when you need to use the result in visuals as a field or when creating relationships.</w:t>
      </w:r>
      <w:r w:rsidRPr="0035334E">
        <w:rPr>
          <w:rFonts w:ascii="Calibri" w:hAnsi="Calibri" w:cs="Calibri"/>
        </w:rPr>
        <w:br/>
      </w:r>
      <w:r w:rsidRPr="0035334E">
        <w:rPr>
          <w:rStyle w:val="Emphasis"/>
          <w:rFonts w:ascii="Calibri" w:hAnsi="Calibri" w:cs="Calibri"/>
          <w:b/>
        </w:rPr>
        <w:t>Example</w:t>
      </w:r>
      <w:proofErr w:type="gramStart"/>
      <w:r w:rsidRPr="0035334E">
        <w:rPr>
          <w:rStyle w:val="Emphasis"/>
          <w:rFonts w:ascii="Calibri" w:hAnsi="Calibri" w:cs="Calibri"/>
          <w:b/>
        </w:rPr>
        <w:t>:</w:t>
      </w:r>
      <w:proofErr w:type="gramEnd"/>
      <w:r w:rsidRPr="0035334E">
        <w:rPr>
          <w:rFonts w:ascii="Calibri" w:hAnsi="Calibri" w:cs="Calibri"/>
        </w:rPr>
        <w:br/>
        <w:t xml:space="preserve">If you have columns </w:t>
      </w:r>
      <w:r w:rsidRPr="0035334E">
        <w:rPr>
          <w:rStyle w:val="HTMLCode"/>
          <w:rFonts w:ascii="Calibri" w:hAnsi="Calibri" w:cs="Calibri"/>
          <w:sz w:val="24"/>
          <w:szCs w:val="24"/>
        </w:rPr>
        <w:t>Price</w:t>
      </w:r>
      <w:r w:rsidRPr="0035334E">
        <w:rPr>
          <w:rFonts w:ascii="Calibri" w:hAnsi="Calibri" w:cs="Calibri"/>
        </w:rPr>
        <w:t xml:space="preserve"> and </w:t>
      </w:r>
      <w:r w:rsidRPr="0035334E">
        <w:rPr>
          <w:rStyle w:val="HTMLCode"/>
          <w:rFonts w:ascii="Calibri" w:hAnsi="Calibri" w:cs="Calibri"/>
          <w:sz w:val="24"/>
          <w:szCs w:val="24"/>
        </w:rPr>
        <w:t>Quantity</w:t>
      </w:r>
      <w:r w:rsidRPr="0035334E">
        <w:rPr>
          <w:rFonts w:ascii="Calibri" w:hAnsi="Calibri" w:cs="Calibri"/>
        </w:rPr>
        <w:t>, you can create a calculated column:</w:t>
      </w:r>
      <w:r w:rsidRPr="0035334E">
        <w:rPr>
          <w:rFonts w:ascii="Calibri" w:hAnsi="Calibri" w:cs="Calibri"/>
        </w:rPr>
        <w:br/>
      </w:r>
      <w:proofErr w:type="spellStart"/>
      <w:r w:rsidRPr="0035334E">
        <w:rPr>
          <w:rStyle w:val="HTMLCode"/>
          <w:rFonts w:ascii="Calibri" w:hAnsi="Calibri" w:cs="Calibri"/>
          <w:sz w:val="24"/>
          <w:szCs w:val="24"/>
        </w:rPr>
        <w:t>TotalAmount</w:t>
      </w:r>
      <w:proofErr w:type="spellEnd"/>
      <w:r w:rsidRPr="0035334E">
        <w:rPr>
          <w:rStyle w:val="HTMLCode"/>
          <w:rFonts w:ascii="Calibri" w:hAnsi="Calibri" w:cs="Calibri"/>
          <w:sz w:val="24"/>
          <w:szCs w:val="24"/>
        </w:rPr>
        <w:t xml:space="preserve"> = Price * Quantity</w:t>
      </w:r>
      <w:r w:rsidRPr="0035334E">
        <w:rPr>
          <w:rFonts w:ascii="Calibri" w:hAnsi="Calibri" w:cs="Calibri"/>
        </w:rPr>
        <w:br/>
        <w:t>This value is stored for each row in the table.</w: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lastRenderedPageBreak/>
        <w:t xml:space="preserve">A </w:t>
      </w:r>
      <w:r w:rsidRPr="0035334E">
        <w:rPr>
          <w:rStyle w:val="Strong"/>
          <w:rFonts w:ascii="Calibri" w:hAnsi="Calibri" w:cs="Calibri"/>
          <w:b w:val="0"/>
        </w:rPr>
        <w:t>Measure</w:t>
      </w:r>
      <w:r w:rsidRPr="0035334E">
        <w:rPr>
          <w:rFonts w:ascii="Calibri" w:hAnsi="Calibri" w:cs="Calibri"/>
        </w:rPr>
        <w:t xml:space="preserve">, on the other hand, is a calculation that is </w:t>
      </w:r>
      <w:r w:rsidRPr="0035334E">
        <w:rPr>
          <w:rStyle w:val="Strong"/>
          <w:rFonts w:ascii="Calibri" w:hAnsi="Calibri" w:cs="Calibri"/>
          <w:b w:val="0"/>
        </w:rPr>
        <w:t>evaluated dynamically</w:t>
      </w:r>
      <w:r w:rsidRPr="0035334E">
        <w:rPr>
          <w:rFonts w:ascii="Calibri" w:hAnsi="Calibri" w:cs="Calibri"/>
        </w:rPr>
        <w:t xml:space="preserve"> based on the filters or context applied in a report.</w:t>
      </w:r>
      <w:r w:rsidRPr="0035334E">
        <w:rPr>
          <w:rFonts w:ascii="Calibri" w:hAnsi="Calibri" w:cs="Calibri"/>
        </w:rPr>
        <w:br/>
        <w:t xml:space="preserve">It does </w:t>
      </w:r>
      <w:r w:rsidRPr="0035334E">
        <w:rPr>
          <w:rStyle w:val="Strong"/>
          <w:rFonts w:ascii="Calibri" w:hAnsi="Calibri" w:cs="Calibri"/>
          <w:b w:val="0"/>
        </w:rPr>
        <w:t>not store data</w:t>
      </w:r>
      <w:r w:rsidRPr="0035334E">
        <w:rPr>
          <w:rFonts w:ascii="Calibri" w:hAnsi="Calibri" w:cs="Calibri"/>
        </w:rPr>
        <w:t>, but computes results on the fly, making it more efficient.</w:t>
      </w:r>
      <w:r w:rsidRPr="0035334E">
        <w:rPr>
          <w:rFonts w:ascii="Calibri" w:hAnsi="Calibri" w:cs="Calibri"/>
        </w:rPr>
        <w:br/>
      </w:r>
      <w:r w:rsidRPr="0035334E">
        <w:rPr>
          <w:rStyle w:val="Emphasis"/>
          <w:rFonts w:ascii="Calibri" w:hAnsi="Calibri" w:cs="Calibri"/>
          <w:b/>
        </w:rPr>
        <w:t>Example</w:t>
      </w:r>
      <w:proofErr w:type="gramStart"/>
      <w:r w:rsidRPr="0035334E">
        <w:rPr>
          <w:rStyle w:val="Emphasis"/>
          <w:rFonts w:ascii="Calibri" w:hAnsi="Calibri" w:cs="Calibri"/>
          <w:b/>
        </w:rPr>
        <w:t>:</w:t>
      </w:r>
      <w:proofErr w:type="gramEnd"/>
      <w:r w:rsidRPr="0035334E">
        <w:rPr>
          <w:rFonts w:ascii="Calibri" w:hAnsi="Calibri" w:cs="Calibri"/>
        </w:rPr>
        <w:br/>
      </w:r>
      <w:r w:rsidRPr="0035334E">
        <w:rPr>
          <w:rStyle w:val="HTMLCode"/>
          <w:rFonts w:ascii="Calibri" w:hAnsi="Calibri" w:cs="Calibri"/>
          <w:sz w:val="24"/>
          <w:szCs w:val="24"/>
        </w:rPr>
        <w:t>Total Sales = SUM(Sales[</w:t>
      </w:r>
      <w:proofErr w:type="spellStart"/>
      <w:r w:rsidRPr="0035334E">
        <w:rPr>
          <w:rStyle w:val="HTMLCode"/>
          <w:rFonts w:ascii="Calibri" w:hAnsi="Calibri" w:cs="Calibri"/>
          <w:sz w:val="24"/>
          <w:szCs w:val="24"/>
        </w:rPr>
        <w:t>TotalAmount</w:t>
      </w:r>
      <w:proofErr w:type="spellEnd"/>
      <w:r w:rsidRPr="0035334E">
        <w:rPr>
          <w:rStyle w:val="HTMLCode"/>
          <w:rFonts w:ascii="Calibri" w:hAnsi="Calibri" w:cs="Calibri"/>
          <w:sz w:val="24"/>
          <w:szCs w:val="24"/>
        </w:rPr>
        <w:t>])</w:t>
      </w:r>
      <w:r w:rsidRPr="0035334E">
        <w:rPr>
          <w:rFonts w:ascii="Calibri" w:hAnsi="Calibri" w:cs="Calibri"/>
        </w:rPr>
        <w:br/>
        <w:t>This measure recalculates automatically depending on slicers or filters in the report.</w: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In summary, use a </w:t>
      </w:r>
      <w:r w:rsidRPr="0035334E">
        <w:rPr>
          <w:rStyle w:val="Strong"/>
          <w:rFonts w:ascii="Calibri" w:hAnsi="Calibri" w:cs="Calibri"/>
          <w:b w:val="0"/>
        </w:rPr>
        <w:t>Calculated Column</w:t>
      </w:r>
      <w:r w:rsidRPr="0035334E">
        <w:rPr>
          <w:rFonts w:ascii="Calibri" w:hAnsi="Calibri" w:cs="Calibri"/>
        </w:rPr>
        <w:t xml:space="preserve"> when the value is needed per row, and use a </w:t>
      </w:r>
      <w:r w:rsidRPr="0035334E">
        <w:rPr>
          <w:rStyle w:val="Strong"/>
          <w:rFonts w:ascii="Calibri" w:hAnsi="Calibri" w:cs="Calibri"/>
          <w:b w:val="0"/>
        </w:rPr>
        <w:t>Measure</w:t>
      </w:r>
      <w:r w:rsidRPr="0035334E">
        <w:rPr>
          <w:rFonts w:ascii="Calibri" w:hAnsi="Calibri" w:cs="Calibri"/>
        </w:rPr>
        <w:t xml:space="preserve"> for aggregated or dynamic calculations in visuals.</w:t>
      </w:r>
    </w:p>
    <w:p w:rsidR="00710416" w:rsidRPr="0035334E" w:rsidRDefault="00710416" w:rsidP="00710416">
      <w:pPr>
        <w:pStyle w:val="Heading3"/>
        <w:rPr>
          <w:rFonts w:ascii="Calibri" w:hAnsi="Calibri" w:cs="Calibri"/>
          <w:b w:val="0"/>
          <w:sz w:val="24"/>
          <w:szCs w:val="24"/>
        </w:rPr>
      </w:pPr>
      <w:r w:rsidRPr="0035334E">
        <w:rPr>
          <w:rStyle w:val="Strong"/>
          <w:rFonts w:ascii="Calibri" w:hAnsi="Calibri" w:cs="Calibri"/>
          <w:b/>
          <w:bCs/>
          <w:sz w:val="24"/>
          <w:szCs w:val="24"/>
        </w:rPr>
        <w:t>Row Context and Filter Context</w: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Style w:val="Strong"/>
          <w:rFonts w:ascii="Calibri" w:hAnsi="Calibri" w:cs="Calibri"/>
          <w:b w:val="0"/>
        </w:rPr>
        <w:t>Row Context</w:t>
      </w:r>
      <w:r w:rsidRPr="0035334E">
        <w:rPr>
          <w:rFonts w:ascii="Calibri" w:hAnsi="Calibri" w:cs="Calibri"/>
        </w:rPr>
        <w:t xml:space="preserve"> refers to the </w:t>
      </w:r>
      <w:r w:rsidRPr="0035334E">
        <w:rPr>
          <w:rStyle w:val="Strong"/>
          <w:rFonts w:ascii="Calibri" w:hAnsi="Calibri" w:cs="Calibri"/>
          <w:b w:val="0"/>
        </w:rPr>
        <w:t>current row</w:t>
      </w:r>
      <w:r w:rsidRPr="0035334E">
        <w:rPr>
          <w:rFonts w:ascii="Calibri" w:hAnsi="Calibri" w:cs="Calibri"/>
        </w:rPr>
        <w:t xml:space="preserve"> that Power BI is evaluating in a table.</w:t>
      </w:r>
      <w:r w:rsidRPr="0035334E">
        <w:rPr>
          <w:rFonts w:ascii="Calibri" w:hAnsi="Calibri" w:cs="Calibri"/>
        </w:rPr>
        <w:br/>
        <w:t xml:space="preserve">It exists automatically in calculated columns or iterating functions like </w:t>
      </w:r>
      <w:r w:rsidRPr="0035334E">
        <w:rPr>
          <w:rStyle w:val="HTMLCode"/>
          <w:rFonts w:ascii="Calibri" w:hAnsi="Calibri" w:cs="Calibri"/>
          <w:sz w:val="24"/>
          <w:szCs w:val="24"/>
        </w:rPr>
        <w:t>SUMX</w:t>
      </w:r>
      <w:r w:rsidRPr="0035334E">
        <w:rPr>
          <w:rFonts w:ascii="Calibri" w:hAnsi="Calibri" w:cs="Calibri"/>
        </w:rPr>
        <w:t xml:space="preserve"> or </w:t>
      </w:r>
      <w:r w:rsidRPr="0035334E">
        <w:rPr>
          <w:rStyle w:val="HTMLCode"/>
          <w:rFonts w:ascii="Calibri" w:hAnsi="Calibri" w:cs="Calibri"/>
          <w:sz w:val="24"/>
          <w:szCs w:val="24"/>
        </w:rPr>
        <w:t>FILTER</w:t>
      </w:r>
      <w:r w:rsidRPr="0035334E">
        <w:rPr>
          <w:rFonts w:ascii="Calibri" w:hAnsi="Calibri" w:cs="Calibri"/>
        </w:rPr>
        <w:t>.</w:t>
      </w:r>
      <w:r w:rsidRPr="0035334E">
        <w:rPr>
          <w:rFonts w:ascii="Calibri" w:hAnsi="Calibri" w:cs="Calibri"/>
        </w:rPr>
        <w:br/>
      </w:r>
      <w:r w:rsidRPr="0035334E">
        <w:rPr>
          <w:rStyle w:val="Emphasis"/>
          <w:rFonts w:ascii="Calibri" w:hAnsi="Calibri" w:cs="Calibri"/>
        </w:rPr>
        <w:t>Example:</w:t>
      </w:r>
      <w:r w:rsidRPr="0035334E">
        <w:rPr>
          <w:rFonts w:ascii="Calibri" w:hAnsi="Calibri" w:cs="Calibri"/>
        </w:rPr>
        <w:t xml:space="preserve"> In a calculated column </w:t>
      </w:r>
      <w:r w:rsidRPr="0035334E">
        <w:rPr>
          <w:rStyle w:val="HTMLCode"/>
          <w:rFonts w:ascii="Calibri" w:hAnsi="Calibri" w:cs="Calibri"/>
          <w:sz w:val="24"/>
          <w:szCs w:val="24"/>
        </w:rPr>
        <w:t xml:space="preserve">Profit = </w:t>
      </w:r>
      <w:proofErr w:type="gramStart"/>
      <w:r w:rsidRPr="0035334E">
        <w:rPr>
          <w:rStyle w:val="HTMLCode"/>
          <w:rFonts w:ascii="Calibri" w:hAnsi="Calibri" w:cs="Calibri"/>
          <w:sz w:val="24"/>
          <w:szCs w:val="24"/>
        </w:rPr>
        <w:t>Sales[</w:t>
      </w:r>
      <w:proofErr w:type="gramEnd"/>
      <w:r w:rsidRPr="0035334E">
        <w:rPr>
          <w:rStyle w:val="HTMLCode"/>
          <w:rFonts w:ascii="Calibri" w:hAnsi="Calibri" w:cs="Calibri"/>
          <w:sz w:val="24"/>
          <w:szCs w:val="24"/>
        </w:rPr>
        <w:t>Revenue] - Sales[Cost]</w:t>
      </w:r>
      <w:r w:rsidRPr="0035334E">
        <w:rPr>
          <w:rFonts w:ascii="Calibri" w:hAnsi="Calibri" w:cs="Calibri"/>
        </w:rPr>
        <w:t>, Power BI evaluates each row separately — that’s row context.</w: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Style w:val="Strong"/>
          <w:rFonts w:ascii="Calibri" w:hAnsi="Calibri" w:cs="Calibri"/>
          <w:b w:val="0"/>
        </w:rPr>
        <w:t>Filter Context</w:t>
      </w:r>
      <w:r w:rsidRPr="0035334E">
        <w:rPr>
          <w:rFonts w:ascii="Calibri" w:hAnsi="Calibri" w:cs="Calibri"/>
        </w:rPr>
        <w:t xml:space="preserve"> refers to the </w:t>
      </w:r>
      <w:r w:rsidRPr="0035334E">
        <w:rPr>
          <w:rStyle w:val="Strong"/>
          <w:rFonts w:ascii="Calibri" w:hAnsi="Calibri" w:cs="Calibri"/>
          <w:b w:val="0"/>
        </w:rPr>
        <w:t>set of filters applied</w:t>
      </w:r>
      <w:r w:rsidRPr="0035334E">
        <w:rPr>
          <w:rFonts w:ascii="Calibri" w:hAnsi="Calibri" w:cs="Calibri"/>
        </w:rPr>
        <w:t xml:space="preserve"> to a calculation, such as through slicers, visuals, or DAX formulas.</w:t>
      </w:r>
      <w:r w:rsidRPr="0035334E">
        <w:rPr>
          <w:rFonts w:ascii="Calibri" w:hAnsi="Calibri" w:cs="Calibri"/>
        </w:rPr>
        <w:br/>
      </w:r>
      <w:r w:rsidRPr="0035334E">
        <w:rPr>
          <w:rStyle w:val="Emphasis"/>
          <w:rFonts w:ascii="Calibri" w:hAnsi="Calibri" w:cs="Calibri"/>
          <w:b/>
        </w:rPr>
        <w:t>Example:</w:t>
      </w:r>
      <w:r w:rsidRPr="0035334E">
        <w:rPr>
          <w:rFonts w:ascii="Calibri" w:hAnsi="Calibri" w:cs="Calibri"/>
        </w:rPr>
        <w:t xml:space="preserve"> If a user selects “Region = East” in a slicer, the measure </w:t>
      </w:r>
      <w:r w:rsidRPr="0035334E">
        <w:rPr>
          <w:rStyle w:val="HTMLCode"/>
          <w:rFonts w:ascii="Calibri" w:hAnsi="Calibri" w:cs="Calibri"/>
          <w:sz w:val="24"/>
          <w:szCs w:val="24"/>
        </w:rPr>
        <w:t xml:space="preserve">Total Sales = </w:t>
      </w:r>
      <w:proofErr w:type="gramStart"/>
      <w:r w:rsidRPr="0035334E">
        <w:rPr>
          <w:rStyle w:val="HTMLCode"/>
          <w:rFonts w:ascii="Calibri" w:hAnsi="Calibri" w:cs="Calibri"/>
          <w:sz w:val="24"/>
          <w:szCs w:val="24"/>
        </w:rPr>
        <w:t>SUM(</w:t>
      </w:r>
      <w:proofErr w:type="gramEnd"/>
      <w:r w:rsidRPr="0035334E">
        <w:rPr>
          <w:rStyle w:val="HTMLCode"/>
          <w:rFonts w:ascii="Calibri" w:hAnsi="Calibri" w:cs="Calibri"/>
          <w:sz w:val="24"/>
          <w:szCs w:val="24"/>
        </w:rPr>
        <w:t>Sales[Revenue])</w:t>
      </w:r>
      <w:r w:rsidRPr="0035334E">
        <w:rPr>
          <w:rFonts w:ascii="Calibri" w:hAnsi="Calibri" w:cs="Calibri"/>
        </w:rPr>
        <w:t xml:space="preserve"> will only calculate for that region — that’s filter context.</w:t>
      </w:r>
    </w:p>
    <w:p w:rsid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  <w:b/>
        </w:rPr>
        <w:t>Question 5:</w:t>
      </w:r>
      <w:r w:rsidRPr="0035334E">
        <w:rPr>
          <w:rFonts w:ascii="Calibri" w:hAnsi="Calibri" w:cs="Calibri"/>
        </w:rPr>
        <w:t xml:space="preserve"> </w: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>What is the difference between a report and a dashboard in Power BI?</w:t>
      </w:r>
    </w:p>
    <w:p w:rsidR="00710416" w:rsidRPr="0035334E" w:rsidRDefault="00710416" w:rsidP="00710416">
      <w:pPr>
        <w:pStyle w:val="Heading3"/>
        <w:rPr>
          <w:rFonts w:ascii="Calibri" w:hAnsi="Calibri" w:cs="Calibri"/>
          <w:b w:val="0"/>
          <w:sz w:val="24"/>
          <w:szCs w:val="24"/>
        </w:rPr>
      </w:pPr>
      <w:r w:rsidRPr="0035334E">
        <w:rPr>
          <w:rStyle w:val="Strong"/>
          <w:rFonts w:ascii="Calibri" w:hAnsi="Calibri" w:cs="Calibri"/>
          <w:b/>
          <w:bCs/>
          <w:sz w:val="24"/>
          <w:szCs w:val="24"/>
        </w:rPr>
        <w:t>Report vs Dashboard in Power BI</w: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Report</w:t>
      </w:r>
      <w:r w:rsidRPr="0035334E">
        <w:rPr>
          <w:rFonts w:ascii="Calibri" w:hAnsi="Calibri" w:cs="Calibri"/>
        </w:rPr>
        <w:t xml:space="preserve"> in Power BI is a </w:t>
      </w:r>
      <w:r w:rsidRPr="0035334E">
        <w:rPr>
          <w:rStyle w:val="Strong"/>
          <w:rFonts w:ascii="Calibri" w:hAnsi="Calibri" w:cs="Calibri"/>
          <w:b w:val="0"/>
        </w:rPr>
        <w:t>detailed, multi-page visualization</w:t>
      </w:r>
      <w:r w:rsidRPr="0035334E">
        <w:rPr>
          <w:rFonts w:ascii="Calibri" w:hAnsi="Calibri" w:cs="Calibri"/>
        </w:rPr>
        <w:t xml:space="preserve"> created from a single dataset.</w:t>
      </w:r>
      <w:r w:rsidRPr="0035334E">
        <w:rPr>
          <w:rFonts w:ascii="Calibri" w:hAnsi="Calibri" w:cs="Calibri"/>
        </w:rPr>
        <w:br/>
        <w:t xml:space="preserve">It allows users to explore data deeply using </w:t>
      </w:r>
      <w:r w:rsidRPr="0035334E">
        <w:rPr>
          <w:rStyle w:val="Strong"/>
          <w:rFonts w:ascii="Calibri" w:hAnsi="Calibri" w:cs="Calibri"/>
          <w:b w:val="0"/>
        </w:rPr>
        <w:t>multiple visuals, filters, and pages</w:t>
      </w:r>
      <w:r w:rsidRPr="0035334E">
        <w:rPr>
          <w:rFonts w:ascii="Calibri" w:hAnsi="Calibri" w:cs="Calibri"/>
        </w:rPr>
        <w:t>.</w:t>
      </w:r>
      <w:r w:rsidRPr="0035334E">
        <w:rPr>
          <w:rFonts w:ascii="Calibri" w:hAnsi="Calibri" w:cs="Calibri"/>
        </w:rPr>
        <w:br/>
        <w:t xml:space="preserve">Reports are </w:t>
      </w:r>
      <w:r w:rsidRPr="0035334E">
        <w:rPr>
          <w:rStyle w:val="Strong"/>
          <w:rFonts w:ascii="Calibri" w:hAnsi="Calibri" w:cs="Calibri"/>
          <w:b w:val="0"/>
        </w:rPr>
        <w:t>interactive</w:t>
      </w:r>
      <w:r w:rsidRPr="0035334E">
        <w:rPr>
          <w:rFonts w:ascii="Calibri" w:hAnsi="Calibri" w:cs="Calibri"/>
        </w:rPr>
        <w:t>, meaning users can click visuals, apply slicers, and drill through to see underlying details.</w:t>
      </w:r>
      <w:r w:rsidRPr="0035334E">
        <w:rPr>
          <w:rFonts w:ascii="Calibri" w:hAnsi="Calibri" w:cs="Calibri"/>
        </w:rPr>
        <w:br/>
      </w:r>
      <w:r w:rsidRPr="0035334E">
        <w:rPr>
          <w:rStyle w:val="Emphasis"/>
          <w:rFonts w:ascii="Calibri" w:hAnsi="Calibri" w:cs="Calibri"/>
        </w:rPr>
        <w:t>Example:</w:t>
      </w:r>
      <w:r w:rsidRPr="0035334E">
        <w:rPr>
          <w:rFonts w:ascii="Calibri" w:hAnsi="Calibri" w:cs="Calibri"/>
        </w:rPr>
        <w:t xml:space="preserve"> A “Sales Performance Report” may include pages for sales by region, product, and month — all linked to one dataset.</w: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 xml:space="preserve">A </w:t>
      </w:r>
      <w:r w:rsidRPr="0035334E">
        <w:rPr>
          <w:rStyle w:val="Strong"/>
          <w:rFonts w:ascii="Calibri" w:hAnsi="Calibri" w:cs="Calibri"/>
          <w:b w:val="0"/>
        </w:rPr>
        <w:t>Dashboard</w:t>
      </w:r>
      <w:r w:rsidRPr="0035334E">
        <w:rPr>
          <w:rFonts w:ascii="Calibri" w:hAnsi="Calibri" w:cs="Calibri"/>
        </w:rPr>
        <w:t xml:space="preserve">, on the other hand, is a </w:t>
      </w:r>
      <w:r w:rsidRPr="0035334E">
        <w:rPr>
          <w:rStyle w:val="Strong"/>
          <w:rFonts w:ascii="Calibri" w:hAnsi="Calibri" w:cs="Calibri"/>
          <w:b w:val="0"/>
        </w:rPr>
        <w:t>single-page summary view</w:t>
      </w:r>
      <w:r w:rsidRPr="0035334E">
        <w:rPr>
          <w:rFonts w:ascii="Calibri" w:hAnsi="Calibri" w:cs="Calibri"/>
        </w:rPr>
        <w:t xml:space="preserve"> (also called a </w:t>
      </w:r>
      <w:r w:rsidRPr="0035334E">
        <w:rPr>
          <w:rStyle w:val="Emphasis"/>
          <w:rFonts w:ascii="Calibri" w:hAnsi="Calibri" w:cs="Calibri"/>
        </w:rPr>
        <w:t>canvas</w:t>
      </w:r>
      <w:r w:rsidRPr="0035334E">
        <w:rPr>
          <w:rFonts w:ascii="Calibri" w:hAnsi="Calibri" w:cs="Calibri"/>
        </w:rPr>
        <w:t xml:space="preserve">) that provides </w:t>
      </w:r>
      <w:r w:rsidRPr="0035334E">
        <w:rPr>
          <w:rStyle w:val="Strong"/>
          <w:rFonts w:ascii="Calibri" w:hAnsi="Calibri" w:cs="Calibri"/>
          <w:b w:val="0"/>
        </w:rPr>
        <w:t>key insights at a glance</w:t>
      </w:r>
      <w:r w:rsidRPr="0035334E">
        <w:rPr>
          <w:rFonts w:ascii="Calibri" w:hAnsi="Calibri" w:cs="Calibri"/>
        </w:rPr>
        <w:t>.</w:t>
      </w:r>
      <w:r w:rsidRPr="0035334E">
        <w:rPr>
          <w:rFonts w:ascii="Calibri" w:hAnsi="Calibri" w:cs="Calibri"/>
        </w:rPr>
        <w:br/>
        <w:t xml:space="preserve">It is created in the </w:t>
      </w:r>
      <w:r w:rsidRPr="0035334E">
        <w:rPr>
          <w:rStyle w:val="Strong"/>
          <w:rFonts w:ascii="Calibri" w:hAnsi="Calibri" w:cs="Calibri"/>
          <w:b w:val="0"/>
        </w:rPr>
        <w:t>Power BI Service</w:t>
      </w:r>
      <w:r w:rsidRPr="0035334E">
        <w:rPr>
          <w:rFonts w:ascii="Calibri" w:hAnsi="Calibri" w:cs="Calibri"/>
        </w:rPr>
        <w:t xml:space="preserve">, often by </w:t>
      </w:r>
      <w:r w:rsidRPr="0035334E">
        <w:rPr>
          <w:rStyle w:val="Emphasis"/>
          <w:rFonts w:ascii="Calibri" w:hAnsi="Calibri" w:cs="Calibri"/>
        </w:rPr>
        <w:t>pinning visuals</w:t>
      </w:r>
      <w:r w:rsidRPr="0035334E">
        <w:rPr>
          <w:rFonts w:ascii="Calibri" w:hAnsi="Calibri" w:cs="Calibri"/>
        </w:rPr>
        <w:t xml:space="preserve"> from one or more reports or datasets.</w:t>
      </w:r>
      <w:r w:rsidRPr="0035334E">
        <w:rPr>
          <w:rFonts w:ascii="Calibri" w:hAnsi="Calibri" w:cs="Calibri"/>
        </w:rPr>
        <w:br/>
        <w:t xml:space="preserve">Dashboards are used mainly by executives or decision-makers who need a </w:t>
      </w:r>
      <w:r w:rsidRPr="0035334E">
        <w:rPr>
          <w:rStyle w:val="Strong"/>
          <w:rFonts w:ascii="Calibri" w:hAnsi="Calibri" w:cs="Calibri"/>
          <w:b w:val="0"/>
        </w:rPr>
        <w:t>quick overview</w:t>
      </w:r>
      <w:r w:rsidRPr="0035334E">
        <w:rPr>
          <w:rFonts w:ascii="Calibri" w:hAnsi="Calibri" w:cs="Calibri"/>
        </w:rPr>
        <w:t xml:space="preserve"> rather than detailed analysis.</w:t>
      </w:r>
      <w:r w:rsidRPr="0035334E">
        <w:rPr>
          <w:rFonts w:ascii="Calibri" w:hAnsi="Calibri" w:cs="Calibri"/>
        </w:rPr>
        <w:br/>
      </w:r>
      <w:r w:rsidRPr="0035334E">
        <w:rPr>
          <w:rStyle w:val="Emphasis"/>
          <w:rFonts w:ascii="Calibri" w:hAnsi="Calibri" w:cs="Calibri"/>
        </w:rPr>
        <w:t>Example:</w:t>
      </w:r>
      <w:r w:rsidRPr="0035334E">
        <w:rPr>
          <w:rFonts w:ascii="Calibri" w:hAnsi="Calibri" w:cs="Calibri"/>
        </w:rPr>
        <w:t xml:space="preserve"> A “Company KPI Dashboard” showing total sales, profit margin, and customer growth in one concise view.</w:t>
      </w:r>
    </w:p>
    <w:p w:rsidR="00710416" w:rsidRPr="0035334E" w:rsidRDefault="00B17DA7" w:rsidP="0071041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0416" w:rsidRPr="0035334E" w:rsidRDefault="00710416" w:rsidP="00710416">
      <w:pPr>
        <w:pStyle w:val="NormalWeb"/>
        <w:rPr>
          <w:rFonts w:ascii="Calibri" w:hAnsi="Calibri" w:cs="Calibri"/>
        </w:rPr>
      </w:pPr>
      <w:r w:rsidRPr="0035334E">
        <w:rPr>
          <w:rStyle w:val="Strong"/>
          <w:rFonts w:ascii="Calibri" w:hAnsi="Calibri" w:cs="Calibri"/>
          <w:b w:val="0"/>
        </w:rPr>
        <w:t>In short:</w:t>
      </w:r>
    </w:p>
    <w:p w:rsidR="00710416" w:rsidRPr="0035334E" w:rsidRDefault="00710416" w:rsidP="00710416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5334E">
        <w:rPr>
          <w:rStyle w:val="Strong"/>
          <w:rFonts w:ascii="Calibri" w:hAnsi="Calibri" w:cs="Calibri"/>
          <w:b w:val="0"/>
        </w:rPr>
        <w:lastRenderedPageBreak/>
        <w:t>Report →</w:t>
      </w:r>
      <w:r w:rsidRPr="0035334E">
        <w:rPr>
          <w:rFonts w:ascii="Calibri" w:hAnsi="Calibri" w:cs="Calibri"/>
        </w:rPr>
        <w:t xml:space="preserve"> Multi-page, detailed, interactive analysis.</w:t>
      </w:r>
    </w:p>
    <w:p w:rsidR="00710416" w:rsidRPr="0035334E" w:rsidRDefault="00710416" w:rsidP="00710416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5334E">
        <w:rPr>
          <w:rStyle w:val="Strong"/>
          <w:rFonts w:ascii="Calibri" w:hAnsi="Calibri" w:cs="Calibri"/>
          <w:b w:val="0"/>
        </w:rPr>
        <w:t>Dashboard →</w:t>
      </w:r>
      <w:r w:rsidRPr="0035334E">
        <w:rPr>
          <w:rFonts w:ascii="Calibri" w:hAnsi="Calibri" w:cs="Calibri"/>
        </w:rPr>
        <w:t xml:space="preserve"> Single-page, high-level summary view (from multiple reports or datasets).</w:t>
      </w:r>
    </w:p>
    <w:p w:rsidR="0035334E" w:rsidRPr="0035334E" w:rsidRDefault="005F3754" w:rsidP="00710416">
      <w:pPr>
        <w:pStyle w:val="NormalWeb"/>
        <w:rPr>
          <w:rFonts w:ascii="Calibri" w:hAnsi="Calibri" w:cs="Calibri"/>
          <w:b/>
        </w:rPr>
      </w:pPr>
      <w:r w:rsidRPr="0035334E">
        <w:rPr>
          <w:rFonts w:ascii="Calibri" w:hAnsi="Calibri" w:cs="Calibri"/>
          <w:b/>
        </w:rPr>
        <w:t xml:space="preserve">Question 6: </w:t>
      </w:r>
    </w:p>
    <w:p w:rsidR="00710416" w:rsidRPr="0035334E" w:rsidRDefault="005F3754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</w:rPr>
        <w:t>Using the Sample Superstore dataset: ● Create a Clustered Bar Chart to display Total Sales by Sub-Category ● Create a Donut Chart for Sales % by Region Provide screenshots of both visuals.</w:t>
      </w:r>
    </w:p>
    <w:p w:rsidR="005F3754" w:rsidRPr="0035334E" w:rsidRDefault="005F3754" w:rsidP="00710416">
      <w:pPr>
        <w:pStyle w:val="NormalWeb"/>
        <w:rPr>
          <w:rFonts w:ascii="Calibri" w:hAnsi="Calibri" w:cs="Calibri"/>
        </w:rPr>
      </w:pPr>
      <w:r w:rsidRPr="0035334E">
        <w:rPr>
          <w:rFonts w:ascii="Calibri" w:hAnsi="Calibri" w:cs="Calibri"/>
          <w:noProof/>
        </w:rPr>
        <w:drawing>
          <wp:inline distT="0" distB="0" distL="0" distR="0" wp14:anchorId="1C7083D6" wp14:editId="2EC93483">
            <wp:extent cx="5731510" cy="35344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16" w:rsidRPr="0035334E" w:rsidRDefault="005F3754" w:rsidP="00C51E8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35334E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8255A42" wp14:editId="69F176C6">
            <wp:extent cx="5731510" cy="3118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34E" w:rsidRPr="0035334E" w:rsidRDefault="005F3754" w:rsidP="00C51E83">
      <w:pPr>
        <w:spacing w:before="100" w:beforeAutospacing="1" w:after="100" w:afterAutospacing="1" w:line="240" w:lineRule="auto"/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lastRenderedPageBreak/>
        <w:t xml:space="preserve">Question </w:t>
      </w:r>
      <w:proofErr w:type="gramStart"/>
      <w:r w:rsidRPr="0035334E">
        <w:rPr>
          <w:rFonts w:ascii="Calibri" w:hAnsi="Calibri" w:cs="Calibri"/>
          <w:b/>
          <w:sz w:val="24"/>
          <w:szCs w:val="24"/>
        </w:rPr>
        <w:t>7 :</w:t>
      </w:r>
      <w:proofErr w:type="gramEnd"/>
      <w:r w:rsidRPr="0035334E">
        <w:rPr>
          <w:rFonts w:ascii="Calibri" w:hAnsi="Calibri" w:cs="Calibri"/>
          <w:b/>
          <w:sz w:val="24"/>
          <w:szCs w:val="24"/>
        </w:rPr>
        <w:t xml:space="preserve"> </w:t>
      </w:r>
    </w:p>
    <w:p w:rsidR="005F3754" w:rsidRPr="0035334E" w:rsidRDefault="005F3754" w:rsidP="00C51E83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Write and apply the following measures: ● Total Profit = SUM([Profit]) ● Average Discount = AVERAGE([Discount]) Display both in a KPI Card, and use a Line Chart to show profit trend over months. Add visuals and DAX formulas.</w:t>
      </w:r>
    </w:p>
    <w:p w:rsidR="005F3754" w:rsidRPr="005F3754" w:rsidRDefault="005F3754" w:rsidP="005F3754">
      <w:p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5F375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dax_total_profit</w:t>
      </w:r>
      <w:proofErr w:type="spellEnd"/>
      <w:r w:rsidRPr="005F375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="0035334E">
        <w:rPr>
          <w:rFonts w:ascii="Calibri" w:eastAsia="Times New Roman" w:hAnsi="Calibri" w:cs="Calibri"/>
          <w:color w:val="3165BB"/>
          <w:kern w:val="0"/>
          <w:sz w:val="24"/>
          <w:szCs w:val="24"/>
          <w:lang w:eastAsia="en-IN"/>
          <w14:ligatures w14:val="none"/>
        </w:rPr>
        <w:t>SUM</w:t>
      </w:r>
      <w:r w:rsidR="0035334E" w:rsidRPr="005F375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5F3754">
        <w:rPr>
          <w:rFonts w:ascii="Calibri" w:eastAsia="Times New Roman" w:hAnsi="Calibri" w:cs="Calibri"/>
          <w:color w:val="001080"/>
          <w:kern w:val="0"/>
          <w:sz w:val="24"/>
          <w:szCs w:val="24"/>
          <w:lang w:eastAsia="en-IN"/>
          <w14:ligatures w14:val="none"/>
        </w:rPr>
        <w:t>Global_</w:t>
      </w:r>
      <w:r w:rsidR="0035334E" w:rsidRPr="005F3754">
        <w:rPr>
          <w:rFonts w:ascii="Calibri" w:eastAsia="Times New Roman" w:hAnsi="Calibri" w:cs="Calibri"/>
          <w:color w:val="001080"/>
          <w:kern w:val="0"/>
          <w:sz w:val="24"/>
          <w:szCs w:val="24"/>
          <w:lang w:eastAsia="en-IN"/>
          <w14:ligatures w14:val="none"/>
        </w:rPr>
        <w:t>Superstore2 [</w:t>
      </w:r>
      <w:r w:rsidRPr="005F3754">
        <w:rPr>
          <w:rFonts w:ascii="Calibri" w:eastAsia="Times New Roman" w:hAnsi="Calibri" w:cs="Calibri"/>
          <w:color w:val="001080"/>
          <w:kern w:val="0"/>
          <w:sz w:val="24"/>
          <w:szCs w:val="24"/>
          <w:lang w:eastAsia="en-IN"/>
          <w14:ligatures w14:val="none"/>
        </w:rPr>
        <w:t>Profit]</w:t>
      </w:r>
      <w:r w:rsidRPr="005F375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:rsidR="005F3754" w:rsidRPr="005F3754" w:rsidRDefault="005F3754" w:rsidP="005F3754">
      <w:p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5F375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dax_average_discount</w:t>
      </w:r>
      <w:proofErr w:type="spellEnd"/>
      <w:r w:rsidRPr="005F375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r w:rsidR="0035334E" w:rsidRPr="005F3754">
        <w:rPr>
          <w:rFonts w:ascii="Calibri" w:eastAsia="Times New Roman" w:hAnsi="Calibri" w:cs="Calibri"/>
          <w:color w:val="3165BB"/>
          <w:kern w:val="0"/>
          <w:sz w:val="24"/>
          <w:szCs w:val="24"/>
          <w:lang w:eastAsia="en-IN"/>
          <w14:ligatures w14:val="none"/>
        </w:rPr>
        <w:t>AVERAGE</w:t>
      </w:r>
      <w:r w:rsidR="0035334E" w:rsidRPr="005F375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5F3754">
        <w:rPr>
          <w:rFonts w:ascii="Calibri" w:eastAsia="Times New Roman" w:hAnsi="Calibri" w:cs="Calibri"/>
          <w:color w:val="001080"/>
          <w:kern w:val="0"/>
          <w:sz w:val="24"/>
          <w:szCs w:val="24"/>
          <w:lang w:eastAsia="en-IN"/>
          <w14:ligatures w14:val="none"/>
        </w:rPr>
        <w:t>Global_</w:t>
      </w:r>
      <w:r w:rsidR="0035334E" w:rsidRPr="005F3754">
        <w:rPr>
          <w:rFonts w:ascii="Calibri" w:eastAsia="Times New Roman" w:hAnsi="Calibri" w:cs="Calibri"/>
          <w:color w:val="001080"/>
          <w:kern w:val="0"/>
          <w:sz w:val="24"/>
          <w:szCs w:val="24"/>
          <w:lang w:eastAsia="en-IN"/>
          <w14:ligatures w14:val="none"/>
        </w:rPr>
        <w:t>Superstore2 [</w:t>
      </w:r>
      <w:r w:rsidRPr="005F3754">
        <w:rPr>
          <w:rFonts w:ascii="Calibri" w:eastAsia="Times New Roman" w:hAnsi="Calibri" w:cs="Calibri"/>
          <w:color w:val="001080"/>
          <w:kern w:val="0"/>
          <w:sz w:val="24"/>
          <w:szCs w:val="24"/>
          <w:lang w:eastAsia="en-IN"/>
          <w14:ligatures w14:val="none"/>
        </w:rPr>
        <w:t>Discount]</w:t>
      </w:r>
      <w:r w:rsidRPr="005F375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:rsidR="005F3754" w:rsidRPr="00C51E83" w:rsidRDefault="005F3754" w:rsidP="00C51E8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35334E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20307E1" wp14:editId="3DF0C2E4">
            <wp:extent cx="5731510" cy="20554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E83" w:rsidRPr="0035334E" w:rsidRDefault="00C51E83" w:rsidP="00C51E83">
      <w:pPr>
        <w:pStyle w:val="NormalWeb"/>
        <w:rPr>
          <w:rFonts w:ascii="Calibri" w:hAnsi="Calibri" w:cs="Calibri"/>
        </w:rPr>
      </w:pPr>
    </w:p>
    <w:p w:rsidR="00C51E83" w:rsidRPr="0035334E" w:rsidRDefault="0079213E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noProof/>
          <w:sz w:val="24"/>
          <w:szCs w:val="24"/>
          <w:lang w:eastAsia="en-IN"/>
        </w:rPr>
        <w:drawing>
          <wp:inline distT="0" distB="0" distL="0" distR="0" wp14:anchorId="3C1DD906" wp14:editId="1077014F">
            <wp:extent cx="5731510" cy="2008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34E" w:rsidRPr="0035334E" w:rsidRDefault="0079213E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Question </w:t>
      </w:r>
      <w:proofErr w:type="gramStart"/>
      <w:r w:rsidRPr="0035334E">
        <w:rPr>
          <w:rFonts w:ascii="Calibri" w:hAnsi="Calibri" w:cs="Calibri"/>
          <w:b/>
          <w:sz w:val="24"/>
          <w:szCs w:val="24"/>
        </w:rPr>
        <w:t>8 :</w:t>
      </w:r>
      <w:proofErr w:type="gramEnd"/>
      <w:r w:rsidRPr="0035334E">
        <w:rPr>
          <w:rFonts w:ascii="Calibri" w:hAnsi="Calibri" w:cs="Calibri"/>
          <w:b/>
          <w:sz w:val="24"/>
          <w:szCs w:val="24"/>
        </w:rPr>
        <w:t xml:space="preserve"> </w:t>
      </w:r>
    </w:p>
    <w:p w:rsidR="0079213E" w:rsidRPr="0035334E" w:rsidRDefault="0079213E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 xml:space="preserve">Implement a DAX measure that calculates the percentage of total sales by product category. </w:t>
      </w:r>
    </w:p>
    <w:p w:rsidR="0079213E" w:rsidRPr="0079213E" w:rsidRDefault="0079213E" w:rsidP="007921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35334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Sales by Product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773"/>
      </w:tblGrid>
      <w:tr w:rsidR="0079213E" w:rsidRPr="0079213E" w:rsidTr="00792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334E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334E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 Amount (₹)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5,000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3,000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Home Appliances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7,000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2,000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Tables &amp; Chairs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8,000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Toy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1,500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Sports Equipment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1,200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1,000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Beauty Products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4,400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Garden Supplies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1,000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D1758B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5334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Jewellery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1,800</w:t>
            </w:r>
          </w:p>
        </w:tc>
      </w:tr>
      <w:tr w:rsidR="0079213E" w:rsidRPr="0079213E" w:rsidTr="007921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:rsidR="0079213E" w:rsidRPr="0079213E" w:rsidRDefault="0079213E" w:rsidP="007921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21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2,600</w:t>
            </w:r>
          </w:p>
        </w:tc>
      </w:tr>
    </w:tbl>
    <w:p w:rsidR="0079213E" w:rsidRPr="0035334E" w:rsidRDefault="0079213E" w:rsidP="0079213E">
      <w:pPr>
        <w:rPr>
          <w:rFonts w:ascii="Calibri" w:hAnsi="Calibri" w:cs="Calibri"/>
          <w:sz w:val="24"/>
          <w:szCs w:val="24"/>
        </w:rPr>
      </w:pPr>
    </w:p>
    <w:p w:rsidR="00D1758B" w:rsidRPr="0035334E" w:rsidRDefault="00D1758B" w:rsidP="00D1758B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% of Total Sales = </w:t>
      </w:r>
    </w:p>
    <w:p w:rsidR="00D1758B" w:rsidRPr="0035334E" w:rsidRDefault="00D1758B" w:rsidP="00D1758B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>DIVIDE (</w:t>
      </w:r>
    </w:p>
    <w:p w:rsidR="00D1758B" w:rsidRPr="0035334E" w:rsidRDefault="00D1758B" w:rsidP="00D1758B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SUM (Sales [Sales Amount]), </w:t>
      </w:r>
    </w:p>
    <w:p w:rsidR="00D1758B" w:rsidRPr="0035334E" w:rsidRDefault="00D1758B" w:rsidP="00D1758B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>CALCULATE (SUM (Sales [Sales Amount]), ALL (Sales)),</w:t>
      </w:r>
    </w:p>
    <w:p w:rsidR="00D1758B" w:rsidRDefault="00D1758B" w:rsidP="00D1758B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>0)</w:t>
      </w:r>
    </w:p>
    <w:p w:rsidR="0035334E" w:rsidRPr="0035334E" w:rsidRDefault="0035334E" w:rsidP="00D1758B">
      <w:pPr>
        <w:rPr>
          <w:rFonts w:ascii="Calibri" w:hAnsi="Calibri" w:cs="Calibri"/>
          <w:b/>
          <w:sz w:val="24"/>
          <w:szCs w:val="24"/>
        </w:rPr>
      </w:pPr>
    </w:p>
    <w:p w:rsidR="0035334E" w:rsidRPr="0035334E" w:rsidRDefault="00D1758B" w:rsidP="00D1758B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Question </w:t>
      </w:r>
      <w:proofErr w:type="gramStart"/>
      <w:r w:rsidRPr="0035334E">
        <w:rPr>
          <w:rFonts w:ascii="Calibri" w:hAnsi="Calibri" w:cs="Calibri"/>
          <w:b/>
          <w:sz w:val="24"/>
          <w:szCs w:val="24"/>
        </w:rPr>
        <w:t>9 :</w:t>
      </w:r>
      <w:proofErr w:type="gramEnd"/>
      <w:r w:rsidRPr="0035334E">
        <w:rPr>
          <w:rFonts w:ascii="Calibri" w:hAnsi="Calibri" w:cs="Calibri"/>
          <w:b/>
          <w:sz w:val="24"/>
          <w:szCs w:val="24"/>
        </w:rPr>
        <w:t xml:space="preserve"> </w:t>
      </w:r>
    </w:p>
    <w:p w:rsidR="00D1758B" w:rsidRPr="0035334E" w:rsidRDefault="00D1758B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● Create a DAX Measure for Total Profit ● Use it in a Waterfall Chart to analyse how different Sub-Categories contribute to overall profit ● Add a Slicer for Region to filter the visual ● Write brief business insights (4–5 lines) from the chart and provide 2–3 data-driven recommendations to improve profit. Provide a steps, screenshot of the Waterfall chart and the DAX formula</w:t>
      </w:r>
    </w:p>
    <w:p w:rsidR="00D1758B" w:rsidRPr="0035334E" w:rsidRDefault="00D1758B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noProof/>
          <w:sz w:val="24"/>
          <w:szCs w:val="24"/>
          <w:lang w:eastAsia="en-IN"/>
        </w:rPr>
        <w:drawing>
          <wp:inline distT="0" distB="0" distL="0" distR="0" wp14:anchorId="5D404F83" wp14:editId="3F2EEF75">
            <wp:extent cx="5731510" cy="3049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8B" w:rsidRPr="0035334E" w:rsidRDefault="00D1758B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noProof/>
          <w:sz w:val="24"/>
          <w:szCs w:val="24"/>
          <w:lang w:eastAsia="en-IN"/>
        </w:rPr>
        <w:lastRenderedPageBreak/>
        <w:drawing>
          <wp:inline distT="0" distB="0" distL="0" distR="0" wp14:anchorId="118A1DCA" wp14:editId="2DDD09E0">
            <wp:extent cx="5731510" cy="33115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8B" w:rsidRPr="0035334E" w:rsidRDefault="00D1758B" w:rsidP="00D1758B">
      <w:pPr>
        <w:rPr>
          <w:rFonts w:ascii="Calibri" w:hAnsi="Calibri" w:cs="Calibri"/>
          <w:sz w:val="24"/>
          <w:szCs w:val="24"/>
        </w:rPr>
      </w:pPr>
    </w:p>
    <w:p w:rsidR="00E705E2" w:rsidRPr="0035334E" w:rsidRDefault="00E705E2" w:rsidP="00E705E2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noProof/>
          <w:sz w:val="24"/>
          <w:szCs w:val="24"/>
          <w:lang w:eastAsia="en-IN"/>
        </w:rPr>
        <w:drawing>
          <wp:inline distT="0" distB="0" distL="0" distR="0" wp14:anchorId="1ABD39D4" wp14:editId="5DE18628">
            <wp:extent cx="5731510" cy="3257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5E2" w:rsidRPr="0035334E" w:rsidRDefault="00E705E2" w:rsidP="00E705E2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noProof/>
          <w:sz w:val="24"/>
          <w:szCs w:val="24"/>
          <w:lang w:eastAsia="en-IN"/>
        </w:rPr>
        <w:lastRenderedPageBreak/>
        <w:drawing>
          <wp:inline distT="0" distB="0" distL="0" distR="0" wp14:anchorId="48026F0D" wp14:editId="3DD0BEAB">
            <wp:extent cx="5731510" cy="3425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269" w:rsidRPr="0035334E" w:rsidRDefault="00D04558" w:rsidP="002F1269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 </w:t>
      </w:r>
      <w:r w:rsidR="002F1269" w:rsidRPr="0035334E">
        <w:rPr>
          <w:rFonts w:ascii="Calibri" w:hAnsi="Calibri" w:cs="Calibri"/>
          <w:b/>
          <w:sz w:val="24"/>
          <w:szCs w:val="24"/>
        </w:rPr>
        <w:t>Insights</w:t>
      </w:r>
      <w:r w:rsidR="002F1269" w:rsidRPr="0035334E">
        <w:rPr>
          <w:rFonts w:ascii="Calibri" w:hAnsi="Calibri" w:cs="Calibri"/>
          <w:sz w:val="24"/>
          <w:szCs w:val="24"/>
        </w:rPr>
        <w:t xml:space="preserve">: </w:t>
      </w:r>
    </w:p>
    <w:p w:rsidR="002F1269" w:rsidRPr="0035334E" w:rsidRDefault="002F1269" w:rsidP="002F126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Central region is contributing more profits – 311k – good choice to sale products</w:t>
      </w:r>
    </w:p>
    <w:p w:rsidR="002F1269" w:rsidRPr="0035334E" w:rsidRDefault="002F1269" w:rsidP="002F126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South-East Asia had loss in various subcategories: labels, arts, fasteners, envelopes, paper, supplies, accessories, tables and gives less profits – better not to sale products in this region</w:t>
      </w:r>
    </w:p>
    <w:p w:rsidR="002F1269" w:rsidRPr="0035334E" w:rsidRDefault="002F1269" w:rsidP="002F126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2</w:t>
      </w:r>
      <w:r w:rsidRPr="0035334E">
        <w:rPr>
          <w:rFonts w:ascii="Calibri" w:hAnsi="Calibri" w:cs="Calibri"/>
          <w:sz w:val="24"/>
          <w:szCs w:val="24"/>
          <w:vertAlign w:val="superscript"/>
        </w:rPr>
        <w:t>nd</w:t>
      </w:r>
      <w:r w:rsidRPr="0035334E">
        <w:rPr>
          <w:rFonts w:ascii="Calibri" w:hAnsi="Calibri" w:cs="Calibri"/>
          <w:sz w:val="24"/>
          <w:szCs w:val="24"/>
        </w:rPr>
        <w:t xml:space="preserve"> and 3</w:t>
      </w:r>
      <w:r w:rsidRPr="0035334E">
        <w:rPr>
          <w:rFonts w:ascii="Calibri" w:hAnsi="Calibri" w:cs="Calibri"/>
          <w:sz w:val="24"/>
          <w:szCs w:val="24"/>
          <w:vertAlign w:val="superscript"/>
        </w:rPr>
        <w:t>rd</w:t>
      </w:r>
      <w:r w:rsidRPr="0035334E">
        <w:rPr>
          <w:rFonts w:ascii="Calibri" w:hAnsi="Calibri" w:cs="Calibri"/>
          <w:sz w:val="24"/>
          <w:szCs w:val="24"/>
        </w:rPr>
        <w:t xml:space="preserve"> highest profit regions are North – with 195k profits and North Asia – with 166k profits</w:t>
      </w:r>
    </w:p>
    <w:p w:rsidR="002F1269" w:rsidRPr="0035334E" w:rsidRDefault="002F1269" w:rsidP="002F126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Central with 311k profits standing in 1st position – highest profits contributing subcategories are: phones – 47k, copiers-45k</w:t>
      </w:r>
    </w:p>
    <w:p w:rsidR="002F1269" w:rsidRPr="0035334E" w:rsidRDefault="002F1269" w:rsidP="002F126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North with 195k profits standing in 2</w:t>
      </w:r>
      <w:r w:rsidRPr="0035334E">
        <w:rPr>
          <w:rFonts w:ascii="Calibri" w:hAnsi="Calibri" w:cs="Calibri"/>
          <w:sz w:val="24"/>
          <w:szCs w:val="24"/>
          <w:vertAlign w:val="superscript"/>
        </w:rPr>
        <w:t>nd</w:t>
      </w:r>
      <w:r w:rsidRPr="0035334E">
        <w:rPr>
          <w:rFonts w:ascii="Calibri" w:hAnsi="Calibri" w:cs="Calibri"/>
          <w:sz w:val="24"/>
          <w:szCs w:val="24"/>
        </w:rPr>
        <w:t xml:space="preserve"> position - highest profits contributing subcategories are: copiers-37k, phones – 33k</w:t>
      </w:r>
    </w:p>
    <w:p w:rsidR="002F1269" w:rsidRPr="0035334E" w:rsidRDefault="002F1269" w:rsidP="002F1269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 xml:space="preserve"> North-Asia with 166k profits standing in 3rd position - highest profits contributing subcategories are: copiers-30k, chairs-27k</w:t>
      </w:r>
    </w:p>
    <w:p w:rsidR="005762CD" w:rsidRPr="0035334E" w:rsidRDefault="009C5F0E" w:rsidP="00D1758B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Question </w:t>
      </w:r>
      <w:r w:rsidR="005762CD" w:rsidRPr="0035334E">
        <w:rPr>
          <w:rFonts w:ascii="Calibri" w:hAnsi="Calibri" w:cs="Calibri"/>
          <w:b/>
          <w:sz w:val="24"/>
          <w:szCs w:val="24"/>
        </w:rPr>
        <w:t>10:</w:t>
      </w:r>
      <w:r w:rsidRPr="0035334E">
        <w:rPr>
          <w:rFonts w:ascii="Calibri" w:hAnsi="Calibri" w:cs="Calibri"/>
          <w:b/>
          <w:sz w:val="24"/>
          <w:szCs w:val="24"/>
        </w:rPr>
        <w:t xml:space="preserve"> </w:t>
      </w:r>
    </w:p>
    <w:p w:rsidR="0035334E" w:rsidRPr="0035334E" w:rsidRDefault="009C5F0E" w:rsidP="00D1758B">
      <w:pPr>
        <w:rPr>
          <w:rFonts w:ascii="Calibri" w:hAnsi="Calibri" w:cs="Calibri"/>
          <w:b/>
          <w:sz w:val="24"/>
          <w:szCs w:val="24"/>
        </w:rPr>
      </w:pPr>
      <w:r w:rsidRPr="0035334E">
        <w:rPr>
          <w:rFonts w:ascii="Calibri" w:hAnsi="Calibri" w:cs="Calibri"/>
          <w:b/>
          <w:sz w:val="24"/>
          <w:szCs w:val="24"/>
        </w:rPr>
        <w:t xml:space="preserve">Scenario: </w:t>
      </w:r>
    </w:p>
    <w:p w:rsidR="005762CD" w:rsidRPr="0035334E" w:rsidRDefault="009C5F0E" w:rsidP="00D1758B">
      <w:pPr>
        <w:rPr>
          <w:rFonts w:ascii="Calibri" w:hAnsi="Calibri" w:cs="Calibri"/>
          <w:sz w:val="24"/>
          <w:szCs w:val="24"/>
        </w:rPr>
      </w:pPr>
      <w:proofErr w:type="spellStart"/>
      <w:r w:rsidRPr="0035334E">
        <w:rPr>
          <w:rFonts w:ascii="Calibri" w:hAnsi="Calibri" w:cs="Calibri"/>
          <w:sz w:val="24"/>
          <w:szCs w:val="24"/>
        </w:rPr>
        <w:t>VitaTrack</w:t>
      </w:r>
      <w:proofErr w:type="spellEnd"/>
      <w:r w:rsidRPr="0035334E">
        <w:rPr>
          <w:rFonts w:ascii="Calibri" w:hAnsi="Calibri" w:cs="Calibri"/>
          <w:sz w:val="24"/>
          <w:szCs w:val="24"/>
        </w:rPr>
        <w:t xml:space="preserve"> Wellness, a digital health company in </w:t>
      </w:r>
      <w:proofErr w:type="spellStart"/>
      <w:r w:rsidRPr="0035334E">
        <w:rPr>
          <w:rFonts w:ascii="Calibri" w:hAnsi="Calibri" w:cs="Calibri"/>
          <w:sz w:val="24"/>
          <w:szCs w:val="24"/>
        </w:rPr>
        <w:t>FitZone</w:t>
      </w:r>
      <w:proofErr w:type="spellEnd"/>
      <w:r w:rsidRPr="0035334E">
        <w:rPr>
          <w:rFonts w:ascii="Calibri" w:hAnsi="Calibri" w:cs="Calibri"/>
          <w:sz w:val="24"/>
          <w:szCs w:val="24"/>
        </w:rPr>
        <w:t xml:space="preserve">, has collected data on users’ daily habits and health vitals. The analytics team is tasked with drawing actionable insights from this data to improve lifestyle suggestions and prevent heart-related risks. </w:t>
      </w:r>
    </w:p>
    <w:p w:rsidR="005762CD" w:rsidRPr="0035334E" w:rsidRDefault="009C5F0E" w:rsidP="00D1758B">
      <w:pPr>
        <w:rPr>
          <w:rFonts w:ascii="Calibri" w:hAnsi="Calibri" w:cs="Calibri"/>
          <w:b/>
          <w:sz w:val="24"/>
          <w:szCs w:val="24"/>
        </w:rPr>
      </w:pPr>
      <w:proofErr w:type="gramStart"/>
      <w:r w:rsidRPr="0035334E">
        <w:rPr>
          <w:rFonts w:ascii="Calibri" w:hAnsi="Calibri" w:cs="Calibri"/>
          <w:b/>
          <w:sz w:val="24"/>
          <w:szCs w:val="24"/>
        </w:rPr>
        <w:t>Your</w:t>
      </w:r>
      <w:proofErr w:type="gramEnd"/>
      <w:r w:rsidRPr="0035334E">
        <w:rPr>
          <w:rFonts w:ascii="Calibri" w:hAnsi="Calibri" w:cs="Calibri"/>
          <w:b/>
          <w:sz w:val="24"/>
          <w:szCs w:val="24"/>
        </w:rPr>
        <w:t xml:space="preserve"> Task: </w:t>
      </w:r>
    </w:p>
    <w:p w:rsidR="005762CD" w:rsidRPr="0035334E" w:rsidRDefault="009C5F0E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 xml:space="preserve">Using the provided dataset (includes Age, Gender, BMI, Steps, Calories, Sleep, Heart Rate, Blood Pressure, Smoking, Alcohol, Exercise, Diabetic &amp; Heart Disease status): Build a one-page Power BI dashboard that answers: </w:t>
      </w:r>
    </w:p>
    <w:p w:rsidR="005762CD" w:rsidRPr="0035334E" w:rsidRDefault="009C5F0E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lastRenderedPageBreak/>
        <w:t xml:space="preserve">1. Are users maintaining a balanced lifestyle (Steps, Sleep, </w:t>
      </w:r>
      <w:proofErr w:type="gramStart"/>
      <w:r w:rsidR="005762CD" w:rsidRPr="0035334E">
        <w:rPr>
          <w:rFonts w:ascii="Calibri" w:hAnsi="Calibri" w:cs="Calibri"/>
          <w:sz w:val="24"/>
          <w:szCs w:val="24"/>
        </w:rPr>
        <w:t>Calories</w:t>
      </w:r>
      <w:proofErr w:type="gramEnd"/>
      <w:r w:rsidRPr="0035334E">
        <w:rPr>
          <w:rFonts w:ascii="Calibri" w:hAnsi="Calibri" w:cs="Calibri"/>
          <w:sz w:val="24"/>
          <w:szCs w:val="24"/>
        </w:rPr>
        <w:t xml:space="preserve">) </w:t>
      </w:r>
    </w:p>
    <w:p w:rsidR="005762CD" w:rsidRPr="0035334E" w:rsidRDefault="009C5F0E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 xml:space="preserve">2. What lifestyle patterns (Smoking, Alcohol, BMI, etc.) indicate heart disease risk? </w:t>
      </w:r>
    </w:p>
    <w:p w:rsidR="005762CD" w:rsidRPr="0035334E" w:rsidRDefault="009C5F0E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 xml:space="preserve">3. Is there any visible relationship between Sleep and Physical Activity? </w:t>
      </w:r>
    </w:p>
    <w:p w:rsidR="005762CD" w:rsidRPr="0035334E" w:rsidRDefault="009C5F0E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 xml:space="preserve">4. How does BMI vary across Age Groups and Genders? </w:t>
      </w:r>
    </w:p>
    <w:p w:rsidR="00D04558" w:rsidRPr="0035334E" w:rsidRDefault="009C5F0E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5. What is the impact of smoking and alcohol on heart rate and blood pressure? 6. Segment people based on their health activity to suggest lifestyle changes</w:t>
      </w:r>
    </w:p>
    <w:p w:rsidR="006F2A16" w:rsidRDefault="006F2A16" w:rsidP="00D1758B">
      <w:pPr>
        <w:rPr>
          <w:rFonts w:ascii="Calibri" w:hAnsi="Calibri" w:cs="Calibri"/>
          <w:sz w:val="24"/>
          <w:szCs w:val="24"/>
        </w:rPr>
      </w:pPr>
      <w:r w:rsidRPr="0035334E">
        <w:rPr>
          <w:rFonts w:ascii="Calibri" w:hAnsi="Calibri" w:cs="Calibri"/>
          <w:sz w:val="24"/>
          <w:szCs w:val="24"/>
        </w:rPr>
        <w:t>6. Segment people based on their health activity to suggest lifestyle changes</w:t>
      </w:r>
    </w:p>
    <w:p w:rsidR="002D102A" w:rsidRDefault="002D102A" w:rsidP="00D1758B">
      <w:pPr>
        <w:rPr>
          <w:rFonts w:ascii="Calibri" w:hAnsi="Calibri" w:cs="Calibri"/>
          <w:sz w:val="24"/>
          <w:szCs w:val="24"/>
        </w:rPr>
      </w:pPr>
    </w:p>
    <w:p w:rsidR="002D102A" w:rsidRPr="00B17DA7" w:rsidRDefault="00D5366C" w:rsidP="002D102A">
      <w:pPr>
        <w:rPr>
          <w:rFonts w:ascii="Calibri" w:hAnsi="Calibri" w:cs="Calibri"/>
          <w:b/>
          <w:sz w:val="24"/>
          <w:szCs w:val="24"/>
        </w:rPr>
      </w:pPr>
      <w:bookmarkStart w:id="0" w:name="_GoBack"/>
      <w:r w:rsidRPr="00B17DA7">
        <w:rPr>
          <w:rFonts w:ascii="Calibri" w:hAnsi="Calibri" w:cs="Calibri"/>
          <w:b/>
          <w:sz w:val="24"/>
          <w:szCs w:val="24"/>
        </w:rPr>
        <w:t>New columns</w:t>
      </w:r>
      <w:r w:rsidR="00B17DA7" w:rsidRPr="00B17DA7">
        <w:rPr>
          <w:rFonts w:ascii="Calibri" w:hAnsi="Calibri" w:cs="Calibri"/>
          <w:b/>
          <w:sz w:val="24"/>
          <w:szCs w:val="24"/>
        </w:rPr>
        <w:t xml:space="preserve"> created</w:t>
      </w:r>
      <w:r w:rsidRPr="00B17DA7">
        <w:rPr>
          <w:rFonts w:ascii="Calibri" w:hAnsi="Calibri" w:cs="Calibri"/>
          <w:b/>
          <w:sz w:val="24"/>
          <w:szCs w:val="24"/>
        </w:rPr>
        <w:t>:</w:t>
      </w:r>
    </w:p>
    <w:bookmarkEnd w:id="0"/>
    <w:p w:rsidR="002D102A" w:rsidRDefault="002D102A" w:rsidP="002D10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balanced_lifestyle</w:t>
      </w:r>
      <w:proofErr w:type="spellEnd"/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D102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Daily_Steps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&gt;=</w:t>
      </w:r>
      <w:r w:rsidRPr="002D102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7000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Daily_Steps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2D102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10000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Calories_Intake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&gt;=</w:t>
      </w:r>
      <w:r w:rsidRPr="002D102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1800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Calories_Intake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2D102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2500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Hours_of_Sleep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&gt;=</w:t>
      </w:r>
      <w:r w:rsidRPr="002D102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7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Hours_of_Sleep</w:t>
      </w:r>
      <w:proofErr w:type="spellEnd"/>
      <w:r w:rsidRPr="002D10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2D102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9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2D102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"Balanced"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2D102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"Not Balanced"</w:t>
      </w:r>
      <w:r w:rsidRPr="002D10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D5366C" w:rsidRDefault="00D5366C" w:rsidP="002D10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66C" w:rsidRPr="00D5366C" w:rsidRDefault="00D5366C" w:rsidP="00D536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heart_risk_by_BMI</w:t>
      </w:r>
      <w:proofErr w:type="spellEnd"/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proofErr w:type="gramStart"/>
      <w:r w:rsidRPr="00D5366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[BMI]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&gt;=</w:t>
      </w:r>
      <w:r w:rsidRPr="00D5366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25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"Heart </w:t>
      </w:r>
      <w:proofErr w:type="spellStart"/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risk"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"No</w:t>
      </w:r>
      <w:proofErr w:type="spellEnd"/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risk"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D5366C" w:rsidRDefault="00D5366C" w:rsidP="002D10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66C" w:rsidRPr="00D5366C" w:rsidRDefault="00D5366C" w:rsidP="00D536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BP = </w:t>
      </w:r>
      <w:proofErr w:type="gramStart"/>
      <w:r w:rsidRPr="00D5366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D5366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(),</w:t>
      </w:r>
    </w:p>
    <w:p w:rsidR="00D5366C" w:rsidRPr="00D5366C" w:rsidRDefault="00D5366C" w:rsidP="00D536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spellStart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</w:t>
      </w:r>
      <w:proofErr w:type="gramStart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</w:t>
      </w:r>
      <w:proofErr w:type="spellEnd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Blood_Pressure</w:t>
      </w:r>
      <w:proofErr w:type="spellEnd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"120/80"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"Normal"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D5366C" w:rsidRPr="00D5366C" w:rsidRDefault="00D5366C" w:rsidP="00D536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spellStart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</w:t>
      </w:r>
      <w:proofErr w:type="gramStart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</w:t>
      </w:r>
      <w:proofErr w:type="spellEnd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Blood_Pressure</w:t>
      </w:r>
      <w:proofErr w:type="spellEnd"/>
      <w:r w:rsidRPr="00D5366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 </w:t>
      </w:r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"120/80"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"Low BP"</w:t>
      </w: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:rsidR="00D5366C" w:rsidRPr="00D5366C" w:rsidRDefault="00D5366C" w:rsidP="00D536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D5366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"High BP"</w:t>
      </w:r>
    </w:p>
    <w:p w:rsidR="00D5366C" w:rsidRPr="00D5366C" w:rsidRDefault="00D5366C" w:rsidP="00D5366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D5366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    )</w:t>
      </w:r>
    </w:p>
    <w:p w:rsidR="00D5366C" w:rsidRDefault="00D5366C" w:rsidP="002D10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66C" w:rsidRDefault="00D5366C" w:rsidP="002D10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66C" w:rsidRDefault="00D5366C" w:rsidP="002D10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66C" w:rsidRDefault="00D5366C" w:rsidP="002D10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D5366C" w:rsidRPr="002D102A" w:rsidRDefault="00D5366C" w:rsidP="002D10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:rsidR="002D102A" w:rsidRDefault="002D102A" w:rsidP="00D1758B">
      <w:pPr>
        <w:rPr>
          <w:rFonts w:ascii="Calibri" w:hAnsi="Calibri" w:cs="Calibri"/>
          <w:sz w:val="24"/>
          <w:szCs w:val="24"/>
        </w:rPr>
      </w:pPr>
    </w:p>
    <w:p w:rsidR="002D102A" w:rsidRDefault="00D5366C" w:rsidP="00D1758B">
      <w:pPr>
        <w:rPr>
          <w:rFonts w:ascii="Calibri" w:hAnsi="Calibri" w:cs="Calibri"/>
          <w:sz w:val="24"/>
          <w:szCs w:val="24"/>
        </w:rPr>
      </w:pPr>
      <w:r w:rsidRPr="00D5366C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432FC609" wp14:editId="14A4BF7E">
            <wp:extent cx="5731510" cy="33388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05C" w:rsidRDefault="006E005C" w:rsidP="00D1758B"/>
    <w:p w:rsidR="006E005C" w:rsidRDefault="006E005C" w:rsidP="00D1758B">
      <w:r>
        <w:t>Segment people based on their health activity to suggest lifestyle changes</w:t>
      </w:r>
    </w:p>
    <w:p w:rsidR="006E005C" w:rsidRPr="006E005C" w:rsidRDefault="006E005C" w:rsidP="006E005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lifestyle = </w:t>
      </w:r>
      <w:r w:rsidRPr="006E005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Daily_Steps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&gt;=</w:t>
      </w:r>
      <w:r w:rsidRPr="006E005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7000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Daily_Steps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6E005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10000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Calories_Intake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&gt;=</w:t>
      </w:r>
      <w:r w:rsidRPr="006E005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1800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Calories_Intake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6E005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2500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Hours_of_Sleep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&gt;=</w:t>
      </w:r>
      <w:r w:rsidRPr="006E005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7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health_activity_data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Hours_of_Sleep</w:t>
      </w:r>
      <w:proofErr w:type="spellEnd"/>
      <w:r w:rsidRPr="006E005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6E005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9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6E005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"Healthy"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6E005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"Un-Healthy"</w:t>
      </w:r>
      <w:r w:rsidRPr="006E005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:rsidR="006E005C" w:rsidRDefault="006E005C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Default="00A248BE" w:rsidP="00D1758B"/>
    <w:p w:rsidR="00A248BE" w:rsidRPr="0035334E" w:rsidRDefault="00A248BE" w:rsidP="00D1758B">
      <w:pPr>
        <w:rPr>
          <w:rFonts w:ascii="Calibri" w:hAnsi="Calibri" w:cs="Calibri"/>
          <w:sz w:val="24"/>
          <w:szCs w:val="24"/>
        </w:rPr>
      </w:pPr>
    </w:p>
    <w:sectPr w:rsidR="00A248BE" w:rsidRPr="00353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016BB"/>
    <w:multiLevelType w:val="multilevel"/>
    <w:tmpl w:val="589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64FBB"/>
    <w:multiLevelType w:val="multilevel"/>
    <w:tmpl w:val="E27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10238"/>
    <w:multiLevelType w:val="multilevel"/>
    <w:tmpl w:val="51CA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7461A"/>
    <w:multiLevelType w:val="multilevel"/>
    <w:tmpl w:val="128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843FF"/>
    <w:multiLevelType w:val="multilevel"/>
    <w:tmpl w:val="86D8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F2790"/>
    <w:multiLevelType w:val="hybridMultilevel"/>
    <w:tmpl w:val="DD62B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E1E59"/>
    <w:multiLevelType w:val="multilevel"/>
    <w:tmpl w:val="07F0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83"/>
    <w:rsid w:val="00077B16"/>
    <w:rsid w:val="00225177"/>
    <w:rsid w:val="002D102A"/>
    <w:rsid w:val="002F1269"/>
    <w:rsid w:val="0035334E"/>
    <w:rsid w:val="005447DB"/>
    <w:rsid w:val="005762CD"/>
    <w:rsid w:val="0059034E"/>
    <w:rsid w:val="005F3754"/>
    <w:rsid w:val="006E005C"/>
    <w:rsid w:val="006E6344"/>
    <w:rsid w:val="006F2A16"/>
    <w:rsid w:val="00710416"/>
    <w:rsid w:val="0079213E"/>
    <w:rsid w:val="009C5F0E"/>
    <w:rsid w:val="00A1771A"/>
    <w:rsid w:val="00A248BE"/>
    <w:rsid w:val="00B17DA7"/>
    <w:rsid w:val="00C51E83"/>
    <w:rsid w:val="00D04558"/>
    <w:rsid w:val="00D1758B"/>
    <w:rsid w:val="00D5366C"/>
    <w:rsid w:val="00E7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F34F"/>
  <w15:chartTrackingRefBased/>
  <w15:docId w15:val="{7B5E6EA3-1EA5-46CD-8297-F98B79B7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1E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1E8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1E83"/>
    <w:rPr>
      <w:b/>
      <w:bCs/>
    </w:rPr>
  </w:style>
  <w:style w:type="paragraph" w:styleId="NormalWeb">
    <w:name w:val="Normal (Web)"/>
    <w:basedOn w:val="Normal"/>
    <w:uiPriority w:val="99"/>
    <w:unhideWhenUsed/>
    <w:rsid w:val="00C5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83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Emphasis">
    <w:name w:val="Emphasis"/>
    <w:basedOn w:val="DefaultParagraphFont"/>
    <w:uiPriority w:val="20"/>
    <w:qFormat/>
    <w:rsid w:val="00C51E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1041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903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12</Pages>
  <Words>1886</Words>
  <Characters>10751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Charan</dc:creator>
  <cp:keywords/>
  <dc:description/>
  <cp:lastModifiedBy>Manish Charan</cp:lastModifiedBy>
  <cp:revision>42</cp:revision>
  <dcterms:created xsi:type="dcterms:W3CDTF">2025-10-13T12:12:00Z</dcterms:created>
  <dcterms:modified xsi:type="dcterms:W3CDTF">2025-10-14T13:21:00Z</dcterms:modified>
</cp:coreProperties>
</file>