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44649">
      <w:pPr>
        <w:spacing w:after="200"/>
        <w:jc w:val="center"/>
        <w:rPr>
          <w:rFonts w:ascii="Calibri" w:hAnsi="Calibri" w:cs="Calibri"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eastAsia="Aptos Display" w:cs="Calibri"/>
          <w:b/>
          <w:bCs/>
          <w:color w:val="156082" w:themeColor="accent1"/>
          <w:sz w:val="32"/>
          <w:szCs w:val="32"/>
          <w14:textFill>
            <w14:solidFill>
              <w14:schemeClr w14:val="accent1"/>
            </w14:solidFill>
          </w14:textFill>
        </w:rPr>
        <w:t>Ideation Phase</w:t>
      </w:r>
    </w:p>
    <w:p w14:paraId="2AB94878">
      <w:pPr>
        <w:spacing w:after="300"/>
        <w:jc w:val="center"/>
        <w:rPr>
          <w:rFonts w:ascii="Calibri" w:hAnsi="Calibri" w:eastAsia="Aptos Display" w:cs="Calibri"/>
          <w:b/>
          <w:bCs/>
          <w:color w:val="156082"/>
          <w:sz w:val="32"/>
          <w:szCs w:val="26"/>
        </w:rPr>
      </w:pPr>
      <w:r>
        <w:rPr>
          <w:rFonts w:ascii="Calibri" w:hAnsi="Calibri" w:eastAsia="Aptos Display" w:cs="Calibri"/>
          <w:b/>
          <w:bCs/>
          <w:color w:val="156082"/>
          <w:sz w:val="32"/>
          <w:szCs w:val="26"/>
        </w:rPr>
        <w:t>Empathize &amp; Discover — Empathy Map Canvas</w:t>
      </w:r>
    </w:p>
    <w:p w14:paraId="68167828">
      <w:pPr>
        <w:spacing w:after="300"/>
        <w:jc w:val="center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080"/>
      </w:tblGrid>
      <w:tr w14:paraId="454B6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1" w:hRule="atLeast"/>
        </w:trPr>
        <w:tc>
          <w:tcPr>
            <w:tcW w:w="300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DF771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404040"/>
              </w:rPr>
              <w:t>Date</w:t>
            </w:r>
          </w:p>
        </w:tc>
        <w:tc>
          <w:tcPr>
            <w:tcW w:w="708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A6758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09  September 2026</w:t>
            </w:r>
          </w:p>
        </w:tc>
      </w:tr>
      <w:tr w14:paraId="5CBA3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6" w:hRule="atLeast"/>
        </w:trPr>
        <w:tc>
          <w:tcPr>
            <w:tcW w:w="300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5D68B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404040"/>
              </w:rPr>
              <w:t>Student Name</w:t>
            </w:r>
          </w:p>
        </w:tc>
        <w:tc>
          <w:tcPr>
            <w:tcW w:w="708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491CC">
            <w:pPr>
              <w:rPr>
                <w:rFonts w:hint="default" w:ascii="Calibri" w:hAnsi="Calibri" w:cs="Calibri"/>
                <w:lang w:val="en-IN"/>
              </w:rPr>
            </w:pPr>
            <w:r>
              <w:rPr>
                <w:rFonts w:hint="default" w:ascii="Calibri" w:hAnsi="Calibri" w:cs="Calibri"/>
                <w:lang w:val="en-IN"/>
              </w:rPr>
              <w:t>Banna Madhuri</w:t>
            </w:r>
            <w:bookmarkStart w:id="0" w:name="_GoBack"/>
            <w:bookmarkEnd w:id="0"/>
          </w:p>
        </w:tc>
      </w:tr>
      <w:tr w14:paraId="70DEB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5" w:hRule="atLeast"/>
        </w:trPr>
        <w:tc>
          <w:tcPr>
            <w:tcW w:w="300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CCBAC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404040"/>
              </w:rPr>
              <w:t>Project Name</w:t>
            </w:r>
          </w:p>
        </w:tc>
        <w:tc>
          <w:tcPr>
            <w:tcW w:w="708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E786D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Automated Network Request Management in ServiceNow</w:t>
            </w:r>
          </w:p>
        </w:tc>
      </w:tr>
      <w:tr w14:paraId="58D2B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0" w:hRule="atLeast"/>
        </w:trPr>
        <w:tc>
          <w:tcPr>
            <w:tcW w:w="300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4FD28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404040"/>
              </w:rPr>
              <w:t>Maximum Marks</w:t>
            </w:r>
          </w:p>
        </w:tc>
        <w:tc>
          <w:tcPr>
            <w:tcW w:w="708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0B815">
            <w:pPr>
              <w:rPr>
                <w:rFonts w:ascii="Calibri" w:hAnsi="Calibri" w:cs="Calibri"/>
              </w:rPr>
            </w:pPr>
          </w:p>
        </w:tc>
      </w:tr>
    </w:tbl>
    <w:p w14:paraId="7D340D8B">
      <w:pPr>
        <w:spacing w:after="150"/>
        <w:rPr>
          <w:rFonts w:ascii="Aptos" w:hAnsi="Aptos" w:eastAsia="Aptos"/>
          <w:b/>
          <w:bCs/>
          <w:sz w:val="26"/>
          <w:szCs w:val="26"/>
        </w:rPr>
      </w:pPr>
    </w:p>
    <w:p w14:paraId="7149614F">
      <w:pPr>
        <w:spacing w:after="150"/>
        <w:rPr>
          <w:rFonts w:ascii="Calibri" w:hAnsi="Calibri" w:cs="Calibri"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eastAsia="Aptos" w:cs="Calibri"/>
          <w:b/>
          <w:bCs/>
          <w:color w:val="156082" w:themeColor="accent1"/>
          <w:sz w:val="26"/>
          <w:szCs w:val="26"/>
          <w14:textFill>
            <w14:solidFill>
              <w14:schemeClr w14:val="accent1"/>
            </w14:solidFill>
          </w14:textFill>
        </w:rPr>
        <w:t>Empathy Map Canvas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680"/>
      </w:tblGrid>
      <w:tr w14:paraId="3BC3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71481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FFFFFF"/>
              </w:rPr>
              <w:t>Dimension</w:t>
            </w:r>
          </w:p>
        </w:tc>
        <w:tc>
          <w:tcPr>
            <w:tcW w:w="768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4A55A2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FFFFFF"/>
              </w:rPr>
              <w:t>End User / Requester Perspective</w:t>
            </w:r>
          </w:p>
        </w:tc>
      </w:tr>
      <w:tr w14:paraId="46FB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85" w:hRule="atLeast"/>
        </w:trPr>
        <w:tc>
          <w:tcPr>
            <w:tcW w:w="240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8B029F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1F4E79"/>
              </w:rPr>
              <w:t>Says</w:t>
            </w:r>
          </w:p>
        </w:tc>
        <w:tc>
          <w:tcPr>
            <w:tcW w:w="768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08A72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Needs a simple and intuitive way to submit a network service request; expects faster turnaround and clear status visibility.</w:t>
            </w:r>
          </w:p>
        </w:tc>
      </w:tr>
      <w:tr w14:paraId="78AF0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5" w:hRule="atLeast"/>
        </w:trPr>
        <w:tc>
          <w:tcPr>
            <w:tcW w:w="240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DEEDF2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1F4E79"/>
              </w:rPr>
              <w:t>Thinks</w:t>
            </w:r>
          </w:p>
        </w:tc>
        <w:tc>
          <w:tcPr>
            <w:tcW w:w="768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5B3FE4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Wants the request form to clearly capture the required information, expects the process to be straightforward, and wants visibility into request status.</w:t>
            </w:r>
          </w:p>
        </w:tc>
      </w:tr>
      <w:tr w14:paraId="0C1D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7" w:hRule="atLeast"/>
        </w:trPr>
        <w:tc>
          <w:tcPr>
            <w:tcW w:w="240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6C7E11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1F4E79"/>
              </w:rPr>
              <w:t>Does</w:t>
            </w:r>
          </w:p>
        </w:tc>
        <w:tc>
          <w:tcPr>
            <w:tcW w:w="768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D4E2E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Accesses the ServiceNow Service Portal, searches for Network Requests, fills in the required request details, and submits the request.</w:t>
            </w:r>
          </w:p>
        </w:tc>
      </w:tr>
      <w:tr w14:paraId="6936C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61" w:hRule="atLeast"/>
        </w:trPr>
        <w:tc>
          <w:tcPr>
            <w:tcW w:w="240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368E07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1F4E79"/>
              </w:rPr>
              <w:t>Feels</w:t>
            </w:r>
          </w:p>
        </w:tc>
        <w:tc>
          <w:tcPr>
            <w:tcW w:w="768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37E09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Wants a faster and more reliable service experience; may feel uncertain when status visibility is limited.</w:t>
            </w:r>
          </w:p>
        </w:tc>
      </w:tr>
      <w:tr w14:paraId="723AC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92" w:hRule="atLeast"/>
        </w:trPr>
        <w:tc>
          <w:tcPr>
            <w:tcW w:w="240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0A969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1F4E79"/>
              </w:rPr>
              <w:t>Pain Points</w:t>
            </w:r>
          </w:p>
        </w:tc>
        <w:tc>
          <w:tcPr>
            <w:tcW w:w="768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01DFA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Manual effort, incomplete request information, human error, lack of clear status visibility, and slower request fulfilment.</w:t>
            </w:r>
          </w:p>
        </w:tc>
      </w:tr>
      <w:tr w14:paraId="5742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11" w:hRule="atLeast"/>
        </w:trPr>
        <w:tc>
          <w:tcPr>
            <w:tcW w:w="240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89936A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1F4E79"/>
              </w:rPr>
              <w:t>Needs / Goals</w:t>
            </w:r>
          </w:p>
        </w:tc>
        <w:tc>
          <w:tcPr>
            <w:tcW w:w="7680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92525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Simple and intuitive request submission, fast turnaround, status visibility, faster request fulfilment, and reliable service delivery.</w:t>
            </w:r>
          </w:p>
        </w:tc>
      </w:tr>
    </w:tbl>
    <w:p w14:paraId="3AFAF021">
      <w:pPr>
        <w:spacing w:after="300"/>
        <w:rPr>
          <w:rFonts w:ascii="Calibri" w:hAnsi="Calibri" w:cs="Calibri"/>
        </w:rPr>
      </w:pPr>
    </w:p>
    <w:p w14:paraId="66EB5818">
      <w:pPr>
        <w:spacing w:after="200"/>
        <w:rPr>
          <w:rFonts w:ascii="Calibri" w:hAnsi="Calibri" w:eastAsia="Aptos Display" w:cs="Calibri"/>
          <w:b/>
          <w:bCs/>
          <w:color w:val="156082"/>
          <w:sz w:val="28"/>
          <w:szCs w:val="24"/>
        </w:rPr>
      </w:pPr>
    </w:p>
    <w:p w14:paraId="1A379106">
      <w:pPr>
        <w:spacing w:after="200"/>
        <w:jc w:val="center"/>
        <w:rPr>
          <w:rFonts w:ascii="Calibri" w:hAnsi="Calibri" w:eastAsia="Aptos Display" w:cs="Calibri"/>
          <w:b/>
          <w:bCs/>
          <w:color w:val="156082"/>
          <w:sz w:val="28"/>
          <w:szCs w:val="24"/>
        </w:rPr>
      </w:pPr>
    </w:p>
    <w:p w14:paraId="47DAF934">
      <w:pPr>
        <w:spacing w:after="200"/>
        <w:jc w:val="center"/>
        <w:rPr>
          <w:rFonts w:ascii="Calibri" w:hAnsi="Calibri" w:cs="Calibri"/>
        </w:rPr>
      </w:pPr>
      <w:r>
        <w:rPr>
          <w:rFonts w:ascii="Calibri" w:hAnsi="Calibri" w:eastAsia="Aptos Display" w:cs="Calibri"/>
          <w:b/>
          <w:bCs/>
          <w:color w:val="156082"/>
          <w:sz w:val="28"/>
          <w:szCs w:val="24"/>
        </w:rPr>
        <w:t>End User (Requester) — Empathy Map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32"/>
        <w:gridCol w:w="2016"/>
        <w:gridCol w:w="4032"/>
      </w:tblGrid>
      <w:tr w14:paraId="0E1F9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00" w:hRule="atLeast"/>
        </w:trPr>
        <w:tc>
          <w:tcPr>
            <w:tcW w:w="4032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36972A37">
            <w:pPr>
              <w:spacing w:after="100"/>
              <w:rPr>
                <w:rFonts w:ascii="Calibri" w:hAnsi="Calibri" w:cs="Calibri"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Aptos" w:cs="Calibri"/>
                <w:b/>
                <w:bCs/>
                <w:color w:val="156082" w:themeColor="accent1"/>
                <w14:textFill>
                  <w14:solidFill>
                    <w14:schemeClr w14:val="accent1"/>
                  </w14:solidFill>
                </w14:textFill>
              </w:rPr>
              <w:t>SAYS</w:t>
            </w:r>
          </w:p>
          <w:p w14:paraId="603B5027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“I want a simple and intuitive way to submit a network service request.”</w:t>
            </w:r>
          </w:p>
        </w:tc>
        <w:tc>
          <w:tcPr>
            <w:tcW w:w="2016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</w:tcPr>
          <w:p w14:paraId="5E7ECFA4">
            <w:pPr>
              <w:rPr>
                <w:rFonts w:ascii="Calibri" w:hAnsi="Calibri" w:cs="Calibri"/>
              </w:rPr>
            </w:pPr>
          </w:p>
        </w:tc>
        <w:tc>
          <w:tcPr>
            <w:tcW w:w="4032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41F0C0DC">
            <w:pPr>
              <w:spacing w:after="100"/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1F4E79"/>
              </w:rPr>
              <w:t>THINKS</w:t>
            </w:r>
          </w:p>
          <w:p w14:paraId="4C23A28B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Wants the request form to clearly capture the required details and expects a straightforward process.</w:t>
            </w:r>
          </w:p>
        </w:tc>
      </w:tr>
      <w:tr w14:paraId="6859A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00" w:hRule="atLeast"/>
        </w:trPr>
        <w:tc>
          <w:tcPr>
            <w:tcW w:w="4032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</w:tcPr>
          <w:p w14:paraId="6D789D7C">
            <w:pPr>
              <w:rPr>
                <w:rFonts w:ascii="Calibri" w:hAnsi="Calibri" w:cs="Calibri"/>
              </w:rPr>
            </w:pPr>
          </w:p>
        </w:tc>
        <w:tc>
          <w:tcPr>
            <w:tcW w:w="2016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EAF1FA"/>
            <w:tcMar>
              <w:top w:w="300" w:type="dxa"/>
              <w:left w:w="100" w:type="dxa"/>
              <w:bottom w:w="300" w:type="dxa"/>
              <w:right w:w="100" w:type="dxa"/>
            </w:tcMar>
            <w:vAlign w:val="center"/>
          </w:tcPr>
          <w:p w14:paraId="473E99D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Aptos Display" w:cs="Calibri"/>
                <w:b/>
                <w:bCs/>
                <w:color w:val="1F4E79"/>
                <w:sz w:val="26"/>
              </w:rPr>
              <w:t>REQUESTER</w:t>
            </w:r>
          </w:p>
        </w:tc>
        <w:tc>
          <w:tcPr>
            <w:tcW w:w="4032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</w:tcPr>
          <w:p w14:paraId="47A0368D">
            <w:pPr>
              <w:rPr>
                <w:rFonts w:ascii="Calibri" w:hAnsi="Calibri" w:cs="Calibri"/>
              </w:rPr>
            </w:pPr>
          </w:p>
        </w:tc>
      </w:tr>
      <w:tr w14:paraId="38CF1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00" w:hRule="atLeast"/>
        </w:trPr>
        <w:tc>
          <w:tcPr>
            <w:tcW w:w="4032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5231D6E3">
            <w:pPr>
              <w:spacing w:after="100"/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1F4E79"/>
              </w:rPr>
              <w:t>DOES</w:t>
            </w:r>
          </w:p>
          <w:p w14:paraId="5D0D9E2D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Accesses the Service Portal, searches for Network Requests, fills in the required details, and submits the request.</w:t>
            </w:r>
          </w:p>
        </w:tc>
        <w:tc>
          <w:tcPr>
            <w:tcW w:w="2016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</w:tcPr>
          <w:p w14:paraId="6E7A0AC6">
            <w:pPr>
              <w:rPr>
                <w:rFonts w:ascii="Calibri" w:hAnsi="Calibri" w:cs="Calibri"/>
              </w:rPr>
            </w:pPr>
          </w:p>
        </w:tc>
        <w:tc>
          <w:tcPr>
            <w:tcW w:w="4032" w:type="dxa"/>
            <w:tcBorders>
              <w:top w:val="single" w:color="9FBAD0" w:sz="8" w:space="0"/>
              <w:left w:val="single" w:color="9FBAD0" w:sz="8" w:space="0"/>
              <w:bottom w:val="single" w:color="9FBAD0" w:sz="8" w:space="0"/>
              <w:right w:val="single" w:color="9FBAD0" w:sz="8" w:space="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5AFC3362">
            <w:pPr>
              <w:spacing w:after="100"/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b/>
                <w:bCs/>
                <w:color w:val="1F4E79"/>
              </w:rPr>
              <w:t>FEELS</w:t>
            </w:r>
          </w:p>
          <w:p w14:paraId="184C0E58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Aptos" w:cs="Calibri"/>
                <w:color w:val="404040"/>
              </w:rPr>
              <w:t>Wants a faster, more reliable experience; may feel uncertain when status visibility is limited.</w:t>
            </w:r>
          </w:p>
        </w:tc>
      </w:tr>
    </w:tbl>
    <w:p w14:paraId="7B4C4DA8">
      <w:pPr>
        <w:spacing w:before="200" w:after="200"/>
        <w:jc w:val="center"/>
        <w:rPr>
          <w:rFonts w:ascii="Calibri" w:hAnsi="Calibri" w:cs="Calibri"/>
        </w:rPr>
      </w:pPr>
      <w:r>
        <w:rPr>
          <w:rFonts w:ascii="Calibri" w:hAnsi="Calibri" w:eastAsia="Aptos" w:cs="Calibri"/>
          <w:b/>
          <w:bCs/>
        </w:rPr>
        <w:t>Pain points: manual effort • incomplete request information • human error • limited status visibility • slower fulfilment</w:t>
      </w:r>
    </w:p>
    <w:p w14:paraId="394C1021">
      <w:pPr>
        <w:spacing w:before="100"/>
        <w:jc w:val="center"/>
        <w:rPr>
          <w:rFonts w:ascii="Calibri" w:hAnsi="Calibri" w:cs="Calibri"/>
        </w:rPr>
      </w:pPr>
      <w:r>
        <w:rPr>
          <w:rFonts w:ascii="Calibri" w:hAnsi="Calibri" w:eastAsia="Aptos" w:cs="Calibri"/>
          <w:color w:val="555555"/>
        </w:rPr>
        <w:t>Figure 1: Empathy Map Canvas for the Automated Network Request Management project.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BA6"/>
    <w:rsid w:val="001C5815"/>
    <w:rsid w:val="002D4CBD"/>
    <w:rsid w:val="004B6BA6"/>
    <w:rsid w:val="00693021"/>
    <w:rsid w:val="00B45395"/>
    <w:rsid w:val="00BA73D3"/>
    <w:rsid w:val="00CC26DF"/>
    <w:rsid w:val="00DE2BF3"/>
    <w:rsid w:val="00F81C5B"/>
    <w:rsid w:val="7723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253</Words>
  <Characters>1481</Characters>
  <Lines>12</Lines>
  <Paragraphs>3</Paragraphs>
  <TotalTime>2</TotalTime>
  <ScaleCrop>false</ScaleCrop>
  <LinksUpToDate>false</LinksUpToDate>
  <CharactersWithSpaces>1699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2026-09-08T14:51:00Z</dcterms:created>
  <dc:creator>Un-named</dc:creator>
  <cp:lastModifiedBy>WPS_1785946472</cp:lastModifiedBy>
  <dcterms:modified xsi:type="dcterms:W3CDTF">2026-09-19T12:47:11Z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eyJoZGlkIjoiNmNjZTM1MDFjMzExNDU2NzczODQ3N2YzYWY2MmYxMWEiLCJ1c2VySWQiOiI1NDk3Njc5MDA1MjIifQ==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C9D3EC2978F24771884A2EFCCB725F10_12</vt:lpwstr>
  </property>
</Properties>
</file>