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spacing w:line="276" w:lineRule="auto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                                                         </w:t>
      </w:r>
      <w:r w:rsidDel="00000000" w:rsidR="00000000" w:rsidRPr="00000000">
        <w:rPr>
          <w:rFonts w:ascii="Century" w:cs="Century" w:eastAsia="Century" w:hAnsi="Century"/>
          <w:i w:val="0"/>
          <w:rtl w:val="0"/>
        </w:rPr>
        <w:t xml:space="preserve">        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jc w:val="center"/>
        <w:rPr>
          <w:rFonts w:ascii="Century" w:cs="Century" w:eastAsia="Century" w:hAnsi="Century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" w:cs="Century" w:eastAsia="Century" w:hAnsi="Century"/>
          <w:b w:val="1"/>
          <w:sz w:val="32"/>
          <w:szCs w:val="32"/>
          <w:rtl w:val="0"/>
        </w:rPr>
        <w:t xml:space="preserve">RK UNIVERSITY</w:t>
      </w:r>
    </w:p>
    <w:p w:rsidR="00000000" w:rsidDel="00000000" w:rsidP="00000000" w:rsidRDefault="00000000" w:rsidRPr="00000000" w14:paraId="00000003">
      <w:pPr>
        <w:spacing w:line="276" w:lineRule="auto"/>
        <w:ind w:left="3600" w:firstLine="720"/>
        <w:jc w:val="left"/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BCA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SEM-6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276" w:lineRule="auto"/>
        <w:jc w:val="left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Course Name: Mobile Application Development</w:t>
      </w:r>
    </w:p>
    <w:p w:rsidR="00000000" w:rsidDel="00000000" w:rsidP="00000000" w:rsidRDefault="00000000" w:rsidRPr="00000000" w14:paraId="00000007">
      <w:pPr>
        <w:pStyle w:val="Heading2"/>
        <w:spacing w:line="276" w:lineRule="auto"/>
        <w:jc w:val="left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Course Code: BCA622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" w:cs="Century" w:eastAsia="Century" w:hAnsi="Century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Time: 3 Hrs.</w:t>
        <w:tab/>
        <w:tab/>
        <w:tab/>
        <w:tab/>
        <w:tab/>
        <w:tab/>
        <w:tab/>
        <w:tab/>
        <w:tab/>
        <w:t xml:space="preserve">Total Marks: 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" w:cs="Century" w:eastAsia="Century" w:hAnsi="Century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88900</wp:posOffset>
                </wp:positionV>
                <wp:extent cx="635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7550" y="3779683"/>
                          <a:ext cx="5676900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88900</wp:posOffset>
                </wp:positionV>
                <wp:extent cx="635" cy="1905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leader="none" w:pos="6048"/>
        </w:tabs>
        <w:spacing w:line="276" w:lineRule="auto"/>
        <w:rPr>
          <w:rFonts w:ascii="Century" w:cs="Century" w:eastAsia="Century" w:hAnsi="Century"/>
          <w:sz w:val="30"/>
          <w:szCs w:val="30"/>
        </w:rPr>
      </w:pPr>
      <w:r w:rsidDel="00000000" w:rsidR="00000000" w:rsidRPr="00000000">
        <w:rPr>
          <w:rFonts w:ascii="Century" w:cs="Century" w:eastAsia="Century" w:hAnsi="Century"/>
          <w:sz w:val="30"/>
          <w:szCs w:val="30"/>
          <w:rtl w:val="0"/>
        </w:rPr>
        <w:t xml:space="preserve">Instructions for students: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1080"/>
        </w:tabs>
        <w:spacing w:line="276" w:lineRule="auto"/>
        <w:ind w:left="1080" w:hanging="360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Attempt all questions.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  <w:tab w:val="left" w:leader="none" w:pos="1080"/>
        </w:tabs>
        <w:spacing w:line="276" w:lineRule="auto"/>
        <w:ind w:left="1080" w:hanging="360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Make suitable assumptions wherever necessary.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1080"/>
        </w:tabs>
        <w:spacing w:line="276" w:lineRule="auto"/>
        <w:ind w:left="1080" w:hanging="360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Figures to the right indicate full marks.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1080"/>
        </w:tabs>
        <w:spacing w:line="276" w:lineRule="auto"/>
        <w:ind w:left="1080" w:hanging="360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Programmable calculators are not permitted.</w:t>
      </w:r>
    </w:p>
    <w:p w:rsidR="00000000" w:rsidDel="00000000" w:rsidP="00000000" w:rsidRDefault="00000000" w:rsidRPr="00000000" w14:paraId="00000010">
      <w:pPr>
        <w:tabs>
          <w:tab w:val="left" w:leader="none" w:pos="1080"/>
        </w:tabs>
        <w:spacing w:line="276" w:lineRule="auto"/>
        <w:ind w:left="1080" w:firstLine="0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4"/>
        <w:gridCol w:w="708"/>
        <w:gridCol w:w="421"/>
        <w:gridCol w:w="31"/>
        <w:gridCol w:w="7365"/>
        <w:gridCol w:w="782"/>
        <w:tblGridChange w:id="0">
          <w:tblGrid>
            <w:gridCol w:w="664"/>
            <w:gridCol w:w="708"/>
            <w:gridCol w:w="421"/>
            <w:gridCol w:w="31"/>
            <w:gridCol w:w="7365"/>
            <w:gridCol w:w="782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1">
            <w:pPr>
              <w:tabs>
                <w:tab w:val="left" w:leader="none" w:pos="1080"/>
              </w:tabs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SECTION – I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Q.1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(a)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Select the most appropriate option:  (Each of one mark)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Identify and choose which one code is correct to set the widget Horizontally.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android:orientation="Raw"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tools:</w:t>
            </w: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orientation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="Horizontal"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app:Orientation="horizontal"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android:orientation="horizontal"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Which layout consists of the property of Margin Top 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LinearLayout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RelativeLayout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AbsoluteLayout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FrameLayout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The new Handler(Runnable…) class is used to create_______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New 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New Dataparser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New Thread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New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Which method we can replace to find id of views in main method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FindViewById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Viewview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Binding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 and c both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Full form of OHA 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Open Handler Alliance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Open Handy Alliance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Open Handset Alliance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Open Handler Alliance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Which file consists of code for Launcher 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76" w:lineRule="auto"/>
              <w:jc w:val="both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gradle app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gradle module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manifest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mipmap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Answer following questions:  (Each of two mark)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632.4000000000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76" w:lineRule="auto"/>
              <w:jc w:val="righ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Write two method names which are implemented by SQLiteOpenHelper class.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48144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76" w:lineRule="auto"/>
              <w:jc w:val="righ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&lt;parent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="Theme.MaterialComponents.DayNight.DarkActionBar"&gt;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needful changes in </w:t>
            </w: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code to </w:t>
            </w: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disappear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ActionBar.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76" w:lineRule="auto"/>
              <w:jc w:val="righ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 Write a xml code to create views : Recyclerview, Webview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76" w:lineRule="auto"/>
              <w:jc w:val="righ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To access the internet what task needs to be performed in manifest.xml 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76" w:lineRule="auto"/>
              <w:jc w:val="righ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What is the difference between ListView and RecyclerView 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Q.2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(a)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spacing w:line="276" w:lineRule="auto"/>
              <w:jc w:val="lef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Describe Android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z w:val="24"/>
                <w:szCs w:val="24"/>
                <w:u w:val="none"/>
                <w:vertAlign w:val="baseline"/>
                <w:rtl w:val="0"/>
              </w:rPr>
              <w:t xml:space="preserve">Architecture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In the String.xml file create 5 countries name and define any background color,text color and backgroundTint color in color.xml 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(c)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Describe Android directory structure. Explain types of file which contain gradle,java,res folder.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Q.2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(a)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With code demonstrate Relative Layout and create Signup form with fields : Username,Email,Password,Confirm Password.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Describe : ADT, SDK, AVD.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(c)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Explain : Service, Broadcast Receiver, Activity.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Q.3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(a)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To jump from one activity to another or open an external link in an application which type of intent we need to use ? Explain with demonstrations of both.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Write a steps to create a resource menu file and write a code to create a menus item : Home, products, ContactUs.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(c)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Create a resource file 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Q.3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(a)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public class MainActivity extends which Activity  ? Write a code of its override method and setContentview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Explain Toast with examples and what are the uses of LENGTH_LONG and show().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(c)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What is the use of a drawable folder ? Write steps to create an icon using Vector Assets.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SECTION – II</w:t>
            </w:r>
          </w:p>
          <w:p w:rsidR="00000000" w:rsidDel="00000000" w:rsidP="00000000" w:rsidRDefault="00000000" w:rsidRPr="00000000" w14:paraId="0000015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Q.4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(a)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Select the most appropriate option:  (Each of one mark)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SQLiteOpenHelper is _______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abstract 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derived 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inheritance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To Modify value in SharedPreference which interface is used 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Write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Editor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20000000000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spacing w:line="276" w:lineRule="auto"/>
              <w:jc w:val="both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Which one is correct from below.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app.widget.Button;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android.widget.Button;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app.view.Button;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app.View.Button;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setOnClickListener override which method 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new onView()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new onListner()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new onClickListener()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onClick()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spacing w:line="276" w:lineRule="auto"/>
              <w:jc w:val="both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How many Fragments exist in one Application 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Not Fixed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super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(context,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"Signup.db"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, factory: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, version: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); version value</w:t>
            </w: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highlight w:val="white"/>
                <w:rtl w:val="0"/>
              </w:rPr>
              <w:t xml:space="preserve"> is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____.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76" w:lineRule="auto"/>
              <w:ind w:left="284" w:firstLine="0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Answer following questions:  (Each of two mark)</w:t>
            </w:r>
          </w:p>
          <w:p w:rsidR="00000000" w:rsidDel="00000000" w:rsidP="00000000" w:rsidRDefault="00000000" w:rsidRPr="00000000" w14:paraId="00000223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(Desired level - GATE).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line="276" w:lineRule="auto"/>
              <w:jc w:val="righ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SQLiteDatabase db =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.getWritableDatabase();</w:t>
              <w:br w:type="textWrapping"/>
              <w:t xml:space="preserve">ContentValues contentValues =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new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ContentValues();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Read the above code and explain its class.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line="276" w:lineRule="auto"/>
              <w:jc w:val="righ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Explain Layoutinflater class and write a code to get a reference of the main layout using layoutinflater.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76" w:lineRule="auto"/>
              <w:jc w:val="righ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What do you understand by JSON parsing 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line="276" w:lineRule="auto"/>
              <w:jc w:val="righ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What is a Content Provider 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line="276" w:lineRule="auto"/>
              <w:jc w:val="righ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Difference between android: and app: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Q.5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(a)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Describe service life cycle.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Write a code to check if the gender is male or female using java. (Assume required layout is created. and assume the required id.)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(c)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Write a code for model.java class, define int id,String name, create constructor,getter and setter method.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Q.5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(a)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Create a cardview with roundcorner and display image and image name inside carview.use required properties to give proper margins.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Write a code to load a fragment, begin transaction and replace Fragment.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(c)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Write steps to publishing an android app.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Q.6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(a)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Explain Networking API, Web API and Telephony api.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Create a demonstration to write a code of database connectivity, create a “User” database and “Login” table.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(c)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Create a Layout for food order using  Constraint layout. Required fields are : food image,food name,food price,place order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Q.6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(a)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Do Complete below</w:t>
            </w: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code : 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@Override</w:t>
              <w:br w:type="textWrapping"/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MyViewHolder onCreateViewHolder(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@NonNull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ViewGroup parent,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viewType) {</w:t>
              <w:br w:type="textWrapping"/>
              <w:t xml:space="preserve">    LayoutInflater _____ = LayoutInflater.______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(parent.get_____());</w:t>
              <w:br w:type="textWrapping"/>
              <w:t xml:space="preserve">    View view = inflater.______(R.layout.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row_movie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,parent,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MyViewHolder viewHolder =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______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MyViewHolder(view);</w:t>
              <w:br w:type="textWrapping"/>
              <w:t xml:space="preserve">   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_________;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@Override</w:t>
              <w:br w:type="textWrapping"/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public void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onBindViewHolder(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@NonNull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MyViewHolder holder,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@SuppressLint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"RecyclerView"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position) {</w:t>
              <w:br w:type="textWrapping"/>
              <w:t xml:space="preserve">    Movies movie = 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.get(________);</w:t>
              <w:br w:type="textWrapping"/>
              <w:t xml:space="preserve">    ______.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txtName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.____Text(movie.getName());</w:t>
              <w:br w:type="textWrapping"/>
              <w:t xml:space="preserve">    ______.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txtType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._____Text(movie.getType());</w:t>
              <w:br w:type="textWrapping"/>
              <w:t xml:space="preserve">    ______.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txtYear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._____Text(String.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valueOf</w:t>
            </w:r>
            <w:r w:rsidDel="00000000" w:rsidR="00000000" w:rsidRPr="00000000">
              <w:rPr>
                <w:rFonts w:ascii="Century" w:cs="Century" w:eastAsia="Century" w:hAnsi="Century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(movie.getYear()));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spacing w:line="276" w:lineRule="auto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Write a code to create a view.SetOnClickListener event and set text on DisplayButton to setText on Textview.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(c)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spacing w:line="276" w:lineRule="auto"/>
              <w:jc w:val="left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What are the different data storage options available on the Android platform?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spacing w:line="276" w:lineRule="auto"/>
              <w:jc w:val="center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06</w:t>
            </w:r>
          </w:p>
        </w:tc>
      </w:tr>
    </w:tbl>
    <w:p w:rsidR="00000000" w:rsidDel="00000000" w:rsidP="00000000" w:rsidRDefault="00000000" w:rsidRPr="00000000" w14:paraId="000002A8">
      <w:pPr>
        <w:spacing w:line="276" w:lineRule="auto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76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*************</w:t>
      </w:r>
    </w:p>
    <w:sectPr>
      <w:footerReference r:id="rId8" w:type="default"/>
      <w:footerReference r:id="rId9" w:type="even"/>
      <w:pgSz w:h="16839" w:w="11907" w:orient="portrait"/>
      <w:pgMar w:bottom="864" w:top="576" w:left="1584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</w:pPr>
    <w:rPr>
      <w:b w:val="1"/>
    </w:rPr>
  </w:style>
  <w:style w:type="paragraph" w:styleId="Heading6">
    <w:name w:val="heading 6"/>
    <w:basedOn w:val="Normal"/>
    <w:next w:val="Normal"/>
    <w:pPr>
      <w:keepNext w:val="1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Mangal" w:eastAsia="Times New Roman" w:hAnsi="Times New Roman"/>
      <w:sz w:val="22"/>
      <w:lang w:bidi="ar-SA" w:eastAsia="en-US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outlineLvl w:val="0"/>
    </w:pPr>
    <w:rPr>
      <w:sz w:val="28"/>
    </w:rPr>
  </w:style>
  <w:style w:type="paragraph" w:styleId="3">
    <w:name w:val="heading 2"/>
    <w:basedOn w:val="1"/>
    <w:next w:val="1"/>
    <w:link w:val="18"/>
    <w:uiPriority w:val="0"/>
    <w:qFormat w:val="1"/>
    <w:pPr>
      <w:keepNext w:val="1"/>
      <w:jc w:val="center"/>
      <w:outlineLvl w:val="1"/>
    </w:pPr>
    <w:rPr>
      <w:b w:val="1"/>
      <w:sz w:val="28"/>
    </w:rPr>
  </w:style>
  <w:style w:type="paragraph" w:styleId="4">
    <w:name w:val="heading 3"/>
    <w:basedOn w:val="1"/>
    <w:next w:val="1"/>
    <w:uiPriority w:val="0"/>
    <w:qFormat w:val="1"/>
    <w:pPr>
      <w:keepNext w:val="1"/>
      <w:jc w:val="center"/>
      <w:outlineLvl w:val="2"/>
    </w:pPr>
    <w:rPr>
      <w:b w:val="1"/>
    </w:rPr>
  </w:style>
  <w:style w:type="paragraph" w:styleId="5">
    <w:name w:val="heading 4"/>
    <w:basedOn w:val="1"/>
    <w:next w:val="1"/>
    <w:uiPriority w:val="0"/>
    <w:qFormat w:val="1"/>
    <w:pPr>
      <w:keepNext w:val="1"/>
      <w:jc w:val="center"/>
      <w:outlineLvl w:val="3"/>
    </w:pPr>
    <w:rPr>
      <w:b w:val="1"/>
      <w:color w:val="000000"/>
    </w:rPr>
  </w:style>
  <w:style w:type="paragraph" w:styleId="6">
    <w:name w:val="heading 5"/>
    <w:basedOn w:val="1"/>
    <w:next w:val="1"/>
    <w:uiPriority w:val="0"/>
    <w:qFormat w:val="1"/>
    <w:pPr>
      <w:keepNext w:val="1"/>
      <w:outlineLvl w:val="4"/>
    </w:pPr>
    <w:rPr>
      <w:b w:val="1"/>
      <w:bCs w:val="1"/>
    </w:rPr>
  </w:style>
  <w:style w:type="paragraph" w:styleId="7">
    <w:name w:val="heading 6"/>
    <w:basedOn w:val="1"/>
    <w:next w:val="1"/>
    <w:uiPriority w:val="0"/>
    <w:qFormat w:val="1"/>
    <w:pPr>
      <w:keepNext w:val="1"/>
      <w:outlineLvl w:val="5"/>
    </w:pPr>
    <w:rPr>
      <w:i w:val="1"/>
    </w:rPr>
  </w:style>
  <w:style w:type="paragraph" w:styleId="8">
    <w:name w:val="heading 7"/>
    <w:basedOn w:val="1"/>
    <w:next w:val="1"/>
    <w:uiPriority w:val="0"/>
    <w:qFormat w:val="1"/>
    <w:pPr>
      <w:keepNext w:val="1"/>
      <w:overflowPunct w:val="0"/>
      <w:autoSpaceDE w:val="0"/>
      <w:autoSpaceDN w:val="0"/>
      <w:adjustRightInd w:val="0"/>
      <w:textAlignment w:val="baseline"/>
      <w:outlineLvl w:val="6"/>
    </w:pPr>
    <w:rPr>
      <w:b w:val="1"/>
      <w:bCs w:val="1"/>
    </w:rPr>
  </w:style>
  <w:style w:type="character" w:styleId="9" w:default="1">
    <w:name w:val="Default Paragraph Font"/>
    <w:uiPriority w:val="1"/>
    <w:semiHidden w:val="1"/>
    <w:unhideWhenUsed w:val="1"/>
    <w:qFormat w:val="1"/>
  </w:style>
  <w:style w:type="table" w:styleId="10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1">
    <w:name w:val="Body Text"/>
    <w:basedOn w:val="1"/>
    <w:uiPriority w:val="0"/>
    <w:qFormat w:val="1"/>
    <w:rPr>
      <w:sz w:val="28"/>
    </w:rPr>
  </w:style>
  <w:style w:type="paragraph" w:styleId="12">
    <w:name w:val="Document Map"/>
    <w:basedOn w:val="1"/>
    <w:uiPriority w:val="0"/>
    <w:semiHidden w:val="1"/>
    <w:qFormat w:val="1"/>
    <w:pPr>
      <w:shd w:color="auto" w:fill="000080" w:val="clear"/>
    </w:pPr>
    <w:rPr>
      <w:rFonts w:ascii="Tahoma" w:cs="Tahoma" w:hAnsi="Tahoma"/>
    </w:rPr>
  </w:style>
  <w:style w:type="paragraph" w:styleId="13">
    <w:name w:val="footer"/>
    <w:basedOn w:val="1"/>
    <w:uiPriority w:val="0"/>
    <w:qFormat w:val="1"/>
    <w:pPr>
      <w:tabs>
        <w:tab w:val="center" w:pos="4153"/>
        <w:tab w:val="right" w:pos="8306"/>
      </w:tabs>
    </w:pPr>
  </w:style>
  <w:style w:type="paragraph" w:styleId="14">
    <w:name w:val="HTML Preformatted"/>
    <w:uiPriority w:val="0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character" w:styleId="15">
    <w:name w:val="page number"/>
    <w:basedOn w:val="9"/>
    <w:uiPriority w:val="0"/>
    <w:qFormat w:val="1"/>
  </w:style>
  <w:style w:type="table" w:styleId="16">
    <w:name w:val="Table Grid"/>
    <w:basedOn w:val="10"/>
    <w:uiPriority w:val="0"/>
    <w:qFormat w:val="1"/>
    <w:rPr>
      <w:rFonts w:cs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character" w:styleId="18" w:customStyle="1">
    <w:name w:val="Heading 2 Char"/>
    <w:basedOn w:val="9"/>
    <w:link w:val="3"/>
    <w:uiPriority w:val="0"/>
    <w:qFormat w:val="1"/>
    <w:rPr>
      <w:b w:val="1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5DvGRFAHelU0Ocww53r6kgbocg==">AMUW2mVuTI5GqN3bxkn3jsCb/i1z2sB5yr3x0GHfOdVB5RDSW+40ZK/vb3bBmLJ//KxC7/LvxbmyQ7Kiq/XBMaDcctpSp67ObiyWT5/eFbQs7zDDhAtVntckhfOWT3WKy8cHsiebND0T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2017-10-12T12:46:00Z</dcterms:created>
  <dc:creator>systems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