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2.1 Methods</w:t>
      </w:r>
    </w:p>
    <w:p>
      <w:pPr>
        <w:rPr>
          <w:rFonts w:ascii="Open Sans" w:hAnsi="Open Sans" w:eastAsia="Open Sans" w:cs="Open Sans"/>
          <w:color w:val="3F3F3F"/>
          <w:sz w:val="24"/>
          <w:szCs w:val="24"/>
        </w:rPr>
      </w:pPr>
    </w:p>
    <w:p>
      <w:pPr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//method demo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methodExecution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multipynumbers(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,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z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z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methodExecution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methodExecution();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ans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=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.multipynumbers(10,3);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"Multipilcation is :"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ans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//call by value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callMethod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=150;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operation(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*10/100;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return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(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[])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callMethod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=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callMethod();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"Before operation value of data is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.operation(100);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"After operation value of data is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</w:t>
      </w:r>
      <w:r>
        <w:rPr>
          <w:rFonts w:ascii="Open Sans" w:hAnsi="Open Sans" w:eastAsia="Open Sans" w:cs="Open Sans"/>
          <w:color w:val="0000C0"/>
          <w:sz w:val="24"/>
          <w:szCs w:val="24"/>
          <w:rtl w:val="0"/>
        </w:rPr>
        <w:t>val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//method overloading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overloadMethod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area(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,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"Area of Triangle 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+(0.5*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h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area(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)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  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"Area of Circle 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+(3.14*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*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[])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overloadMethod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new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overloadMethod();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.area(10,12);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   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ob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.area(5);  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  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</w:p>
    <w:p>
      <w:pPr>
        <w:rPr>
          <w:rFonts w:ascii="Open Sans" w:hAnsi="Open Sans" w:eastAsia="Open Sans" w:cs="Open Sans"/>
          <w:b/>
          <w:sz w:val="24"/>
          <w:szCs w:val="24"/>
        </w:rPr>
      </w:pPr>
      <w:bookmarkStart w:id="0" w:name="_GoBack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6" name="image4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4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5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87D13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qFormat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jCYL/TuljYnWui7hPwUV8v95VA==">AMUW2mVLcH6zi6KPl4zdDavNRus0XhV2T+Mr7gF4x/EBLheyILZja6UciEhYOeq6T5BCE66gM7NRJj3GCZBreKsZkroAhG/srmqANwOmIbjZAN0QaoGZymGCh6ZlbwfbIDfFLzFs1xNh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20224C46761B4E79865264912F7282DC</vt:lpwstr>
  </property>
</Properties>
</file>