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Madhurya Mozumder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RA1911028010036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CSE-CC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ARP IMPLEMENTATION USING UDP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REQUIREMENTS: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There is a single host. The IP address of any Client in the network is given as input and the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corresponding hardware address is got as the output.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OBJECTIVE: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Address Resolution Protocol (ARP) is implemented through this program. The IP address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of any Client is given as the input. The ARP cache is looked up for the corresponding hardware address.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is returned as the output. Before compiling that Client is pinged.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METHODOLOGY: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Include the necessary header files.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a socket using socket function with family AF_INET, type as SOCK_DGRAM.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Declare structures arpreq ( as NULL structure, if required) and sockaddr_in.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Initialize server address to 0 using the bzero function.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Assign the sin_family to AF_INET and sin_addr using inet_aton().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Using the object of arpreq structure assign the name of the Network Device to the data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member arp_dev like, arp_dev=”eth0”.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Ping the required Client.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Using the ioctl() we get the ARP cache entry for the given IP address.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output of the ioctl() function is stored in the sa_data[0] datamember of the arp_ha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structure which is in turn a data member of structure arpreq.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 the hardware address of the given IP address on the output console.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#include&lt;sys/types.h&gt;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#include&lt;sys/socket.h&gt;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#include&lt;net/if_arp.h&gt;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#include&lt;sys/ioctl.h&gt;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#include&lt;complex.h&gt;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#include&lt;arpa/inet.h&gt;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#include&lt;netinet/in.h&gt;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#include&lt;netinet/if_ether.h&gt;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#include&lt;net/ethernet.h&gt;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struct sockaddr_in sin={0};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struct arpreq myarp={{0}};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unsigned char *ptr;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int sd;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sin.sin_family=AF_INET;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printf("Enter IP address: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char ip[20];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scanf("%s", ip);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if(inet_pton(AF_INET,ip,&amp;sin.sin_addr)==0)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printf("IP address Entered '%s' is not valid \n",ip);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exit(0);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memcpy(&amp;myarp.arp_pa,&amp;sin,sizeof(myarp.arp_pa));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strcpy(myarp.arp_dev,"echo");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sd=socket(AF_INET,SOCK_DGRAM,0);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printf("\nSend ARP request\n");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if(ioctl(sd,SIOCGARP,&amp;myarp)==1)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printf("No Entry in ARP cache for '%s'\n",ip);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exit(0);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ptr=&amp;myarp.arp_pa.sa_data[0];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printf("Received ARP Reply\n");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printf("\nMAC Address for '%s' : ",ip);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printf("%p:%p:%p:%p:%p:%p\n",ptr,(ptr+1),(ptr+2),(ptr+3),(ptr+4),(ptr+5));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INFERENCE: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Thus the ARP implementation is developed to gets the MAC address of the remote machine’s IP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address from ARP cache and prints it.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