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3FF7" w14:textId="77777777" w:rsidR="003F696D" w:rsidRDefault="00000000">
      <w:pPr>
        <w:pStyle w:val="BodyText"/>
        <w:ind w:left="2482"/>
        <w:rPr>
          <w:sz w:val="20"/>
        </w:rPr>
      </w:pPr>
      <w:r>
        <w:rPr>
          <w:noProof/>
          <w:sz w:val="20"/>
        </w:rPr>
        <w:drawing>
          <wp:inline distT="0" distB="0" distL="0" distR="0" wp14:anchorId="13D9B730" wp14:editId="22555D5E">
            <wp:extent cx="3480170" cy="54549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480170" cy="545496"/>
                    </a:xfrm>
                    <a:prstGeom prst="rect">
                      <a:avLst/>
                    </a:prstGeom>
                  </pic:spPr>
                </pic:pic>
              </a:graphicData>
            </a:graphic>
          </wp:inline>
        </w:drawing>
      </w:r>
    </w:p>
    <w:p w14:paraId="09A4DBEC" w14:textId="77777777" w:rsidR="003F696D" w:rsidRDefault="003F696D">
      <w:pPr>
        <w:pStyle w:val="BodyText"/>
        <w:spacing w:before="37"/>
        <w:rPr>
          <w:sz w:val="28"/>
        </w:rPr>
      </w:pPr>
    </w:p>
    <w:p w14:paraId="1495A383" w14:textId="77777777" w:rsidR="003F696D" w:rsidRDefault="00000000">
      <w:pPr>
        <w:tabs>
          <w:tab w:val="left" w:pos="9765"/>
        </w:tabs>
        <w:spacing w:line="322" w:lineRule="exact"/>
        <w:ind w:left="1110"/>
        <w:rPr>
          <w:b/>
          <w:sz w:val="28"/>
        </w:rPr>
      </w:pPr>
      <w:r>
        <w:rPr>
          <w:b/>
          <w:sz w:val="28"/>
          <w:u w:val="thick"/>
        </w:rPr>
        <w:t>DEPARTMENT</w:t>
      </w:r>
      <w:r>
        <w:rPr>
          <w:b/>
          <w:spacing w:val="-11"/>
          <w:sz w:val="28"/>
          <w:u w:val="thick"/>
        </w:rPr>
        <w:t xml:space="preserve"> </w:t>
      </w:r>
      <w:r>
        <w:rPr>
          <w:b/>
          <w:sz w:val="28"/>
          <w:u w:val="thick"/>
        </w:rPr>
        <w:t>OF</w:t>
      </w:r>
      <w:r>
        <w:rPr>
          <w:b/>
          <w:spacing w:val="-13"/>
          <w:sz w:val="28"/>
          <w:u w:val="thick"/>
        </w:rPr>
        <w:t xml:space="preserve"> </w:t>
      </w:r>
      <w:r>
        <w:rPr>
          <w:b/>
          <w:sz w:val="28"/>
          <w:u w:val="thick"/>
        </w:rPr>
        <w:t>COMPUTER</w:t>
      </w:r>
      <w:r>
        <w:rPr>
          <w:b/>
          <w:spacing w:val="-12"/>
          <w:sz w:val="28"/>
          <w:u w:val="thick"/>
        </w:rPr>
        <w:t xml:space="preserve"> </w:t>
      </w:r>
      <w:r>
        <w:rPr>
          <w:b/>
          <w:sz w:val="28"/>
          <w:u w:val="thick"/>
        </w:rPr>
        <w:t>SCIENCE</w:t>
      </w:r>
      <w:r>
        <w:rPr>
          <w:b/>
          <w:spacing w:val="-13"/>
          <w:sz w:val="28"/>
          <w:u w:val="thick"/>
        </w:rPr>
        <w:t xml:space="preserve"> </w:t>
      </w:r>
      <w:r>
        <w:rPr>
          <w:b/>
          <w:sz w:val="28"/>
          <w:u w:val="thick"/>
        </w:rPr>
        <w:t>AND</w:t>
      </w:r>
      <w:r>
        <w:rPr>
          <w:b/>
          <w:spacing w:val="-9"/>
          <w:sz w:val="28"/>
          <w:u w:val="thick"/>
        </w:rPr>
        <w:t xml:space="preserve"> </w:t>
      </w:r>
      <w:r>
        <w:rPr>
          <w:b/>
          <w:spacing w:val="-2"/>
          <w:sz w:val="28"/>
          <w:u w:val="thick"/>
        </w:rPr>
        <w:t>ENGINEERING</w:t>
      </w:r>
      <w:r>
        <w:rPr>
          <w:b/>
          <w:sz w:val="28"/>
          <w:u w:val="thick"/>
        </w:rPr>
        <w:tab/>
      </w:r>
    </w:p>
    <w:p w14:paraId="4BAE8399" w14:textId="70B565B0" w:rsidR="003F696D" w:rsidRDefault="00000000">
      <w:pPr>
        <w:ind w:right="170"/>
        <w:jc w:val="center"/>
        <w:rPr>
          <w:b/>
          <w:sz w:val="28"/>
        </w:rPr>
      </w:pPr>
      <w:r>
        <w:rPr>
          <w:b/>
          <w:sz w:val="28"/>
          <w:u w:val="thick"/>
        </w:rPr>
        <w:t>(</w:t>
      </w:r>
      <w:r w:rsidR="00C96923">
        <w:rPr>
          <w:b/>
          <w:sz w:val="28"/>
          <w:u w:val="thick"/>
        </w:rPr>
        <w:t>ARTIFICIAL INTELLIGENCE&amp;DATA ENGINEERING</w:t>
      </w:r>
      <w:r>
        <w:rPr>
          <w:b/>
          <w:spacing w:val="-2"/>
          <w:sz w:val="28"/>
          <w:u w:val="thick"/>
        </w:rPr>
        <w:t>)</w:t>
      </w:r>
    </w:p>
    <w:p w14:paraId="00FB6877" w14:textId="77777777" w:rsidR="003F696D" w:rsidRDefault="00000000">
      <w:pPr>
        <w:spacing w:before="188"/>
        <w:ind w:left="10" w:right="170"/>
        <w:jc w:val="center"/>
        <w:rPr>
          <w:b/>
          <w:sz w:val="32"/>
        </w:rPr>
      </w:pPr>
      <w:r>
        <w:rPr>
          <w:b/>
          <w:sz w:val="32"/>
        </w:rPr>
        <w:t>B.Tech</w:t>
      </w:r>
      <w:r>
        <w:rPr>
          <w:b/>
          <w:spacing w:val="-13"/>
          <w:sz w:val="32"/>
        </w:rPr>
        <w:t xml:space="preserve"> </w:t>
      </w:r>
      <w:r>
        <w:rPr>
          <w:b/>
          <w:sz w:val="32"/>
        </w:rPr>
        <w:t>-VII</w:t>
      </w:r>
      <w:r>
        <w:rPr>
          <w:b/>
          <w:spacing w:val="-14"/>
          <w:sz w:val="32"/>
        </w:rPr>
        <w:t xml:space="preserve"> </w:t>
      </w:r>
      <w:r>
        <w:rPr>
          <w:b/>
          <w:sz w:val="32"/>
        </w:rPr>
        <w:t>Semester</w:t>
      </w:r>
      <w:r>
        <w:rPr>
          <w:b/>
          <w:spacing w:val="-12"/>
          <w:sz w:val="32"/>
        </w:rPr>
        <w:t xml:space="preserve"> </w:t>
      </w:r>
      <w:r>
        <w:rPr>
          <w:b/>
          <w:sz w:val="32"/>
        </w:rPr>
        <w:t>2025-</w:t>
      </w:r>
      <w:r>
        <w:rPr>
          <w:b/>
          <w:spacing w:val="-4"/>
          <w:sz w:val="32"/>
        </w:rPr>
        <w:t>2026</w:t>
      </w:r>
    </w:p>
    <w:p w14:paraId="47E35594" w14:textId="77777777" w:rsidR="003F696D" w:rsidRDefault="00000000">
      <w:pPr>
        <w:spacing w:before="184"/>
        <w:ind w:left="1198"/>
        <w:rPr>
          <w:b/>
          <w:sz w:val="32"/>
        </w:rPr>
      </w:pPr>
      <w:r>
        <w:rPr>
          <w:b/>
          <w:sz w:val="32"/>
          <w:u w:val="thick"/>
        </w:rPr>
        <w:t>Project</w:t>
      </w:r>
      <w:r>
        <w:rPr>
          <w:b/>
          <w:spacing w:val="-11"/>
          <w:sz w:val="32"/>
          <w:u w:val="thick"/>
        </w:rPr>
        <w:t xml:space="preserve"> </w:t>
      </w:r>
      <w:r>
        <w:rPr>
          <w:b/>
          <w:sz w:val="32"/>
          <w:u w:val="thick"/>
        </w:rPr>
        <w:t>Phase</w:t>
      </w:r>
      <w:r>
        <w:rPr>
          <w:b/>
          <w:spacing w:val="-8"/>
          <w:sz w:val="32"/>
          <w:u w:val="thick"/>
        </w:rPr>
        <w:t xml:space="preserve"> </w:t>
      </w:r>
      <w:r>
        <w:rPr>
          <w:b/>
          <w:sz w:val="32"/>
          <w:u w:val="thick"/>
        </w:rPr>
        <w:t>II</w:t>
      </w:r>
      <w:r>
        <w:rPr>
          <w:b/>
          <w:spacing w:val="-8"/>
          <w:sz w:val="32"/>
          <w:u w:val="thick"/>
        </w:rPr>
        <w:t xml:space="preserve"> </w:t>
      </w:r>
      <w:r>
        <w:rPr>
          <w:b/>
          <w:sz w:val="32"/>
          <w:u w:val="thick"/>
        </w:rPr>
        <w:t>–</w:t>
      </w:r>
      <w:r>
        <w:rPr>
          <w:b/>
          <w:spacing w:val="-7"/>
          <w:sz w:val="32"/>
          <w:u w:val="thick"/>
        </w:rPr>
        <w:t xml:space="preserve"> </w:t>
      </w:r>
      <w:r>
        <w:rPr>
          <w:b/>
          <w:sz w:val="32"/>
          <w:u w:val="thick"/>
        </w:rPr>
        <w:t>Guide</w:t>
      </w:r>
      <w:r>
        <w:rPr>
          <w:b/>
          <w:spacing w:val="-9"/>
          <w:sz w:val="32"/>
          <w:u w:val="thick"/>
        </w:rPr>
        <w:t xml:space="preserve"> </w:t>
      </w:r>
      <w:r>
        <w:rPr>
          <w:b/>
          <w:sz w:val="32"/>
          <w:u w:val="thick"/>
        </w:rPr>
        <w:t>Approval</w:t>
      </w:r>
      <w:r>
        <w:rPr>
          <w:b/>
          <w:spacing w:val="-10"/>
          <w:sz w:val="32"/>
          <w:u w:val="thick"/>
        </w:rPr>
        <w:t xml:space="preserve"> </w:t>
      </w:r>
      <w:r>
        <w:rPr>
          <w:b/>
          <w:sz w:val="32"/>
          <w:u w:val="thick"/>
        </w:rPr>
        <w:t>Form</w:t>
      </w:r>
      <w:r>
        <w:rPr>
          <w:b/>
          <w:spacing w:val="-12"/>
          <w:sz w:val="32"/>
          <w:u w:val="thick"/>
        </w:rPr>
        <w:t xml:space="preserve"> </w:t>
      </w:r>
      <w:r>
        <w:rPr>
          <w:b/>
          <w:sz w:val="32"/>
          <w:u w:val="thick"/>
        </w:rPr>
        <w:t>for</w:t>
      </w:r>
      <w:r>
        <w:rPr>
          <w:b/>
          <w:spacing w:val="-8"/>
          <w:sz w:val="32"/>
          <w:u w:val="thick"/>
        </w:rPr>
        <w:t xml:space="preserve"> </w:t>
      </w:r>
      <w:r>
        <w:rPr>
          <w:b/>
          <w:sz w:val="32"/>
          <w:u w:val="thick"/>
        </w:rPr>
        <w:t>Zeroth</w:t>
      </w:r>
      <w:r>
        <w:rPr>
          <w:b/>
          <w:spacing w:val="-12"/>
          <w:sz w:val="32"/>
          <w:u w:val="thick"/>
        </w:rPr>
        <w:t xml:space="preserve"> </w:t>
      </w:r>
      <w:r>
        <w:rPr>
          <w:b/>
          <w:spacing w:val="-2"/>
          <w:sz w:val="32"/>
          <w:u w:val="thick"/>
        </w:rPr>
        <w:t>Review</w:t>
      </w:r>
      <w:r>
        <w:rPr>
          <w:b/>
          <w:spacing w:val="40"/>
          <w:sz w:val="32"/>
          <w:u w:val="thick"/>
        </w:rPr>
        <w:t xml:space="preserve"> </w:t>
      </w:r>
    </w:p>
    <w:p w14:paraId="7756D905" w14:textId="77777777" w:rsidR="003F696D" w:rsidRDefault="003F696D">
      <w:pPr>
        <w:pStyle w:val="BodyText"/>
        <w:spacing w:before="134"/>
        <w:rPr>
          <w:b/>
          <w:sz w:val="28"/>
        </w:rPr>
      </w:pPr>
    </w:p>
    <w:p w14:paraId="59D07A58" w14:textId="77777777" w:rsidR="003F696D" w:rsidRDefault="00000000">
      <w:pPr>
        <w:tabs>
          <w:tab w:val="left" w:pos="5400"/>
        </w:tabs>
        <w:ind w:left="12"/>
        <w:rPr>
          <w:b/>
          <w:sz w:val="28"/>
        </w:rPr>
      </w:pPr>
      <w:r>
        <w:rPr>
          <w:b/>
          <w:noProof/>
          <w:sz w:val="28"/>
        </w:rPr>
        <mc:AlternateContent>
          <mc:Choice Requires="wps">
            <w:drawing>
              <wp:anchor distT="0" distB="0" distL="0" distR="0" simplePos="0" relativeHeight="15728640" behindDoc="0" locked="0" layoutInCell="1" allowOverlap="1" wp14:anchorId="3FEBAA14" wp14:editId="4EE88D51">
                <wp:simplePos x="0" y="0"/>
                <wp:positionH relativeFrom="page">
                  <wp:posOffset>5830571</wp:posOffset>
                </wp:positionH>
                <wp:positionV relativeFrom="paragraph">
                  <wp:posOffset>-50359</wp:posOffset>
                </wp:positionV>
                <wp:extent cx="1270000" cy="3048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304800"/>
                        </a:xfrm>
                        <a:custGeom>
                          <a:avLst/>
                          <a:gdLst/>
                          <a:ahLst/>
                          <a:cxnLst/>
                          <a:rect l="l" t="t" r="r" b="b"/>
                          <a:pathLst>
                            <a:path w="1270000" h="304800">
                              <a:moveTo>
                                <a:pt x="0" y="0"/>
                              </a:moveTo>
                              <a:lnTo>
                                <a:pt x="1270000" y="0"/>
                              </a:lnTo>
                              <a:lnTo>
                                <a:pt x="1270000" y="304800"/>
                              </a:lnTo>
                              <a:lnTo>
                                <a:pt x="0" y="30480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03D8C0" id="Graphic 2" o:spid="_x0000_s1026" style="position:absolute;margin-left:459.1pt;margin-top:-3.95pt;width:100pt;height:24pt;z-index:15728640;visibility:visible;mso-wrap-style:square;mso-wrap-distance-left:0;mso-wrap-distance-top:0;mso-wrap-distance-right:0;mso-wrap-distance-bottom:0;mso-position-horizontal:absolute;mso-position-horizontal-relative:page;mso-position-vertical:absolute;mso-position-vertical-relative:text;v-text-anchor:top" coordsize="12700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" path="m,l1270000,r,304800l,304800,,xe" filled="f">
                <v:path arrowok="t"/>
                <w10:wrap anchorx="page"/>
              </v:shape>
            </w:pict>
          </mc:Fallback>
        </mc:AlternateContent>
      </w:r>
      <w:r>
        <w:rPr>
          <w:b/>
          <w:sz w:val="28"/>
          <w:u w:val="thick"/>
        </w:rPr>
        <w:t>Final</w:t>
      </w:r>
      <w:r>
        <w:rPr>
          <w:b/>
          <w:spacing w:val="-14"/>
          <w:sz w:val="28"/>
          <w:u w:val="thick"/>
        </w:rPr>
        <w:t xml:space="preserve"> </w:t>
      </w:r>
      <w:r>
        <w:rPr>
          <w:b/>
          <w:sz w:val="28"/>
          <w:u w:val="thick"/>
        </w:rPr>
        <w:t>Project</w:t>
      </w:r>
      <w:r>
        <w:rPr>
          <w:b/>
          <w:spacing w:val="-14"/>
          <w:sz w:val="28"/>
          <w:u w:val="thick"/>
        </w:rPr>
        <w:t xml:space="preserve"> </w:t>
      </w:r>
      <w:r>
        <w:rPr>
          <w:b/>
          <w:spacing w:val="-2"/>
          <w:sz w:val="28"/>
          <w:u w:val="thick"/>
        </w:rPr>
        <w:t>Details</w:t>
      </w:r>
      <w:r>
        <w:rPr>
          <w:b/>
          <w:spacing w:val="-2"/>
          <w:sz w:val="28"/>
        </w:rPr>
        <w:t>:</w:t>
      </w:r>
      <w:r>
        <w:rPr>
          <w:b/>
          <w:sz w:val="28"/>
        </w:rPr>
        <w:tab/>
        <w:t>Final</w:t>
      </w:r>
      <w:r>
        <w:rPr>
          <w:b/>
          <w:spacing w:val="-7"/>
          <w:sz w:val="28"/>
        </w:rPr>
        <w:t xml:space="preserve"> </w:t>
      </w:r>
      <w:r>
        <w:rPr>
          <w:b/>
          <w:sz w:val="28"/>
        </w:rPr>
        <w:t>Project</w:t>
      </w:r>
      <w:r>
        <w:rPr>
          <w:b/>
          <w:spacing w:val="-11"/>
          <w:sz w:val="28"/>
        </w:rPr>
        <w:t xml:space="preserve"> </w:t>
      </w:r>
      <w:r>
        <w:rPr>
          <w:b/>
          <w:sz w:val="28"/>
        </w:rPr>
        <w:t>Team</w:t>
      </w:r>
      <w:r>
        <w:rPr>
          <w:b/>
          <w:spacing w:val="-11"/>
          <w:sz w:val="28"/>
        </w:rPr>
        <w:t xml:space="preserve"> </w:t>
      </w:r>
      <w:r>
        <w:rPr>
          <w:b/>
          <w:spacing w:val="-5"/>
          <w:sz w:val="28"/>
        </w:rPr>
        <w:t>ID:</w:t>
      </w:r>
    </w:p>
    <w:p w14:paraId="2DF2609B" w14:textId="77777777" w:rsidR="003F696D" w:rsidRDefault="003F696D">
      <w:pPr>
        <w:pStyle w:val="BodyText"/>
        <w:spacing w:before="7"/>
        <w:rPr>
          <w:b/>
          <w:sz w:val="15"/>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4"/>
        <w:gridCol w:w="3869"/>
        <w:gridCol w:w="1618"/>
        <w:gridCol w:w="3284"/>
      </w:tblGrid>
      <w:tr w:rsidR="003F696D" w14:paraId="17B76350" w14:textId="77777777">
        <w:trPr>
          <w:trHeight w:val="1045"/>
        </w:trPr>
        <w:tc>
          <w:tcPr>
            <w:tcW w:w="1714" w:type="dxa"/>
          </w:tcPr>
          <w:p w14:paraId="4670DD98" w14:textId="77777777" w:rsidR="003F696D" w:rsidRDefault="003F696D">
            <w:pPr>
              <w:pStyle w:val="TableParagraph"/>
              <w:spacing w:before="104"/>
              <w:rPr>
                <w:b/>
                <w:sz w:val="24"/>
              </w:rPr>
            </w:pPr>
          </w:p>
          <w:p w14:paraId="72F1EE67" w14:textId="77777777" w:rsidR="003F696D" w:rsidRDefault="00000000">
            <w:pPr>
              <w:pStyle w:val="TableParagraph"/>
              <w:ind w:left="133"/>
              <w:rPr>
                <w:b/>
                <w:sz w:val="24"/>
              </w:rPr>
            </w:pPr>
            <w:r>
              <w:rPr>
                <w:b/>
                <w:sz w:val="24"/>
              </w:rPr>
              <w:t>Project</w:t>
            </w:r>
            <w:r>
              <w:rPr>
                <w:b/>
                <w:spacing w:val="-9"/>
                <w:sz w:val="24"/>
              </w:rPr>
              <w:t xml:space="preserve"> </w:t>
            </w:r>
            <w:r>
              <w:rPr>
                <w:b/>
                <w:spacing w:val="-2"/>
                <w:sz w:val="24"/>
              </w:rPr>
              <w:t>Title</w:t>
            </w:r>
          </w:p>
        </w:tc>
        <w:tc>
          <w:tcPr>
            <w:tcW w:w="8771" w:type="dxa"/>
            <w:gridSpan w:val="3"/>
          </w:tcPr>
          <w:p w14:paraId="4653CB9F" w14:textId="7DF357F0" w:rsidR="003F696D" w:rsidRPr="001476A1" w:rsidRDefault="001476A1">
            <w:pPr>
              <w:pStyle w:val="TableParagraph"/>
              <w:rPr>
                <w:b/>
                <w:bCs/>
                <w:sz w:val="24"/>
              </w:rPr>
            </w:pPr>
            <w:proofErr w:type="gramStart"/>
            <w:r w:rsidRPr="001476A1">
              <w:rPr>
                <w:b/>
                <w:bCs/>
                <w:sz w:val="24"/>
              </w:rPr>
              <w:t>PROJECT:ATLAS</w:t>
            </w:r>
            <w:proofErr w:type="gramEnd"/>
            <w:r w:rsidRPr="001476A1">
              <w:rPr>
                <w:b/>
                <w:bCs/>
                <w:sz w:val="24"/>
              </w:rPr>
              <w:t xml:space="preserve"> - AN AUTONOMOUS MULTI-AGENT PERSONAL ASSISTANT FRAMEWORK</w:t>
            </w:r>
          </w:p>
        </w:tc>
      </w:tr>
      <w:tr w:rsidR="003F696D" w14:paraId="4D5978F0" w14:textId="77777777">
        <w:trPr>
          <w:trHeight w:val="801"/>
        </w:trPr>
        <w:tc>
          <w:tcPr>
            <w:tcW w:w="1714" w:type="dxa"/>
          </w:tcPr>
          <w:p w14:paraId="7169B1A7" w14:textId="77777777" w:rsidR="003F696D" w:rsidRDefault="00000000">
            <w:pPr>
              <w:pStyle w:val="TableParagraph"/>
              <w:spacing w:before="116" w:line="242" w:lineRule="auto"/>
              <w:ind w:left="133" w:right="934"/>
              <w:rPr>
                <w:b/>
                <w:sz w:val="24"/>
              </w:rPr>
            </w:pPr>
            <w:r>
              <w:rPr>
                <w:b/>
                <w:spacing w:val="-2"/>
                <w:sz w:val="24"/>
              </w:rPr>
              <w:t xml:space="preserve">Guide </w:t>
            </w:r>
            <w:r>
              <w:rPr>
                <w:b/>
                <w:spacing w:val="-4"/>
                <w:sz w:val="24"/>
              </w:rPr>
              <w:t>Name</w:t>
            </w:r>
          </w:p>
        </w:tc>
        <w:tc>
          <w:tcPr>
            <w:tcW w:w="3869" w:type="dxa"/>
          </w:tcPr>
          <w:p w14:paraId="7ED13958" w14:textId="77777777" w:rsidR="003F696D" w:rsidRDefault="003F696D">
            <w:pPr>
              <w:pStyle w:val="TableParagraph"/>
              <w:rPr>
                <w:sz w:val="24"/>
              </w:rPr>
            </w:pPr>
          </w:p>
        </w:tc>
        <w:tc>
          <w:tcPr>
            <w:tcW w:w="1618" w:type="dxa"/>
          </w:tcPr>
          <w:p w14:paraId="3B91D18A" w14:textId="77777777" w:rsidR="003F696D" w:rsidRDefault="00000000">
            <w:pPr>
              <w:pStyle w:val="TableParagraph"/>
              <w:spacing w:before="128" w:line="232" w:lineRule="auto"/>
              <w:ind w:left="69" w:right="66" w:firstLine="379"/>
              <w:rPr>
                <w:b/>
                <w:sz w:val="24"/>
              </w:rPr>
            </w:pPr>
            <w:r>
              <w:rPr>
                <w:b/>
                <w:spacing w:val="-2"/>
                <w:sz w:val="24"/>
              </w:rPr>
              <w:t>Project Area</w:t>
            </w:r>
            <w:r>
              <w:rPr>
                <w:b/>
                <w:spacing w:val="-16"/>
                <w:sz w:val="24"/>
              </w:rPr>
              <w:t xml:space="preserve"> </w:t>
            </w:r>
            <w:r>
              <w:rPr>
                <w:b/>
                <w:spacing w:val="-2"/>
                <w:sz w:val="24"/>
              </w:rPr>
              <w:t>/</w:t>
            </w:r>
            <w:r>
              <w:rPr>
                <w:b/>
                <w:spacing w:val="-13"/>
                <w:sz w:val="24"/>
              </w:rPr>
              <w:t xml:space="preserve"> </w:t>
            </w:r>
            <w:r>
              <w:rPr>
                <w:b/>
                <w:spacing w:val="-2"/>
                <w:sz w:val="24"/>
              </w:rPr>
              <w:t>Domain</w:t>
            </w:r>
          </w:p>
        </w:tc>
        <w:tc>
          <w:tcPr>
            <w:tcW w:w="3284" w:type="dxa"/>
          </w:tcPr>
          <w:p w14:paraId="64207C9D" w14:textId="7616978D" w:rsidR="003F696D" w:rsidRPr="001476A1" w:rsidRDefault="002A2674">
            <w:pPr>
              <w:pStyle w:val="TableParagraph"/>
              <w:rPr>
                <w:b/>
                <w:bCs/>
                <w:sz w:val="24"/>
              </w:rPr>
            </w:pPr>
            <w:r w:rsidRPr="001476A1">
              <w:rPr>
                <w:b/>
                <w:bCs/>
                <w:sz w:val="24"/>
              </w:rPr>
              <w:t>A</w:t>
            </w:r>
            <w:r w:rsidR="001476A1" w:rsidRPr="001476A1">
              <w:rPr>
                <w:b/>
                <w:bCs/>
                <w:sz w:val="24"/>
              </w:rPr>
              <w:t>GENTIC AI</w:t>
            </w:r>
          </w:p>
        </w:tc>
      </w:tr>
      <w:tr w:rsidR="003F696D" w14:paraId="0599CCC6" w14:textId="77777777">
        <w:trPr>
          <w:trHeight w:val="978"/>
        </w:trPr>
        <w:tc>
          <w:tcPr>
            <w:tcW w:w="1714" w:type="dxa"/>
          </w:tcPr>
          <w:p w14:paraId="7C816A39" w14:textId="77777777" w:rsidR="003F696D" w:rsidRDefault="00000000">
            <w:pPr>
              <w:pStyle w:val="TableParagraph"/>
              <w:spacing w:before="210" w:line="237" w:lineRule="auto"/>
              <w:ind w:left="133" w:right="69"/>
              <w:rPr>
                <w:b/>
                <w:sz w:val="24"/>
              </w:rPr>
            </w:pPr>
            <w:r>
              <w:rPr>
                <w:b/>
                <w:spacing w:val="-2"/>
                <w:sz w:val="24"/>
              </w:rPr>
              <w:t xml:space="preserve">Guide </w:t>
            </w:r>
            <w:r>
              <w:rPr>
                <w:b/>
                <w:spacing w:val="-4"/>
                <w:sz w:val="24"/>
              </w:rPr>
              <w:t>Remarks</w:t>
            </w:r>
          </w:p>
        </w:tc>
        <w:tc>
          <w:tcPr>
            <w:tcW w:w="8771" w:type="dxa"/>
            <w:gridSpan w:val="3"/>
          </w:tcPr>
          <w:p w14:paraId="0BD50126" w14:textId="77777777" w:rsidR="003F696D" w:rsidRDefault="003F696D">
            <w:pPr>
              <w:pStyle w:val="TableParagraph"/>
              <w:rPr>
                <w:sz w:val="24"/>
              </w:rPr>
            </w:pPr>
          </w:p>
        </w:tc>
      </w:tr>
    </w:tbl>
    <w:p w14:paraId="785183B8" w14:textId="77777777" w:rsidR="003F696D" w:rsidRDefault="00000000">
      <w:pPr>
        <w:spacing w:before="263"/>
        <w:ind w:left="12"/>
        <w:rPr>
          <w:b/>
          <w:sz w:val="28"/>
        </w:rPr>
      </w:pPr>
      <w:r>
        <w:rPr>
          <w:b/>
          <w:spacing w:val="-2"/>
          <w:sz w:val="28"/>
          <w:u w:val="thick"/>
        </w:rPr>
        <w:t>Student</w:t>
      </w:r>
      <w:r>
        <w:rPr>
          <w:b/>
          <w:spacing w:val="-6"/>
          <w:sz w:val="28"/>
          <w:u w:val="thick"/>
        </w:rPr>
        <w:t xml:space="preserve"> </w:t>
      </w:r>
      <w:r>
        <w:rPr>
          <w:b/>
          <w:spacing w:val="-2"/>
          <w:sz w:val="28"/>
          <w:u w:val="thick"/>
        </w:rPr>
        <w:t>Details:</w:t>
      </w:r>
    </w:p>
    <w:p w14:paraId="6A372818" w14:textId="77777777" w:rsidR="003F696D" w:rsidRDefault="003F696D">
      <w:pPr>
        <w:pStyle w:val="BodyText"/>
        <w:spacing w:before="1"/>
        <w:rPr>
          <w:b/>
          <w:sz w:val="13"/>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5"/>
        <w:gridCol w:w="3283"/>
        <w:gridCol w:w="2160"/>
        <w:gridCol w:w="3149"/>
        <w:gridCol w:w="1291"/>
      </w:tblGrid>
      <w:tr w:rsidR="003F696D" w14:paraId="3080D018" w14:textId="77777777">
        <w:trPr>
          <w:trHeight w:val="1223"/>
        </w:trPr>
        <w:tc>
          <w:tcPr>
            <w:tcW w:w="595" w:type="dxa"/>
          </w:tcPr>
          <w:p w14:paraId="610A2378" w14:textId="77777777" w:rsidR="003F696D" w:rsidRDefault="003F696D">
            <w:pPr>
              <w:pStyle w:val="TableParagraph"/>
              <w:spacing w:before="253"/>
              <w:rPr>
                <w:b/>
                <w:sz w:val="24"/>
              </w:rPr>
            </w:pPr>
          </w:p>
          <w:p w14:paraId="5CFF8B02" w14:textId="77777777" w:rsidR="003F696D" w:rsidRDefault="00000000">
            <w:pPr>
              <w:pStyle w:val="TableParagraph"/>
              <w:ind w:left="97"/>
              <w:rPr>
                <w:b/>
                <w:sz w:val="24"/>
              </w:rPr>
            </w:pPr>
            <w:r>
              <w:rPr>
                <w:b/>
                <w:spacing w:val="-4"/>
                <w:sz w:val="24"/>
              </w:rPr>
              <w:t>S.No</w:t>
            </w:r>
          </w:p>
        </w:tc>
        <w:tc>
          <w:tcPr>
            <w:tcW w:w="3283" w:type="dxa"/>
          </w:tcPr>
          <w:p w14:paraId="5284B274" w14:textId="77777777" w:rsidR="003F696D" w:rsidRDefault="003F696D">
            <w:pPr>
              <w:pStyle w:val="TableParagraph"/>
              <w:spacing w:before="253"/>
              <w:rPr>
                <w:b/>
                <w:sz w:val="24"/>
              </w:rPr>
            </w:pPr>
          </w:p>
          <w:p w14:paraId="47BEE71A" w14:textId="77777777" w:rsidR="003F696D" w:rsidRDefault="00000000">
            <w:pPr>
              <w:pStyle w:val="TableParagraph"/>
              <w:ind w:left="956"/>
              <w:rPr>
                <w:b/>
                <w:sz w:val="24"/>
              </w:rPr>
            </w:pPr>
            <w:r>
              <w:rPr>
                <w:b/>
                <w:sz w:val="24"/>
              </w:rPr>
              <w:t>Student</w:t>
            </w:r>
            <w:r>
              <w:rPr>
                <w:b/>
                <w:spacing w:val="-5"/>
                <w:sz w:val="24"/>
              </w:rPr>
              <w:t xml:space="preserve"> </w:t>
            </w:r>
            <w:r>
              <w:rPr>
                <w:b/>
                <w:spacing w:val="-4"/>
                <w:sz w:val="24"/>
              </w:rPr>
              <w:t>Name</w:t>
            </w:r>
          </w:p>
        </w:tc>
        <w:tc>
          <w:tcPr>
            <w:tcW w:w="2160" w:type="dxa"/>
          </w:tcPr>
          <w:p w14:paraId="01B4BDEB" w14:textId="77777777" w:rsidR="003F696D" w:rsidRDefault="003F696D">
            <w:pPr>
              <w:pStyle w:val="TableParagraph"/>
              <w:spacing w:before="253"/>
              <w:rPr>
                <w:b/>
                <w:sz w:val="24"/>
              </w:rPr>
            </w:pPr>
          </w:p>
          <w:p w14:paraId="0DE6A250" w14:textId="77777777" w:rsidR="003F696D" w:rsidRDefault="00000000">
            <w:pPr>
              <w:pStyle w:val="TableParagraph"/>
              <w:ind w:left="427"/>
              <w:rPr>
                <w:b/>
                <w:sz w:val="24"/>
              </w:rPr>
            </w:pPr>
            <w:r>
              <w:rPr>
                <w:b/>
                <w:sz w:val="24"/>
              </w:rPr>
              <w:t>USN</w:t>
            </w:r>
            <w:r>
              <w:rPr>
                <w:b/>
                <w:spacing w:val="-3"/>
                <w:sz w:val="24"/>
              </w:rPr>
              <w:t xml:space="preserve"> </w:t>
            </w:r>
            <w:r>
              <w:rPr>
                <w:b/>
                <w:spacing w:val="-2"/>
                <w:sz w:val="24"/>
              </w:rPr>
              <w:t>Number</w:t>
            </w:r>
          </w:p>
        </w:tc>
        <w:tc>
          <w:tcPr>
            <w:tcW w:w="3149" w:type="dxa"/>
          </w:tcPr>
          <w:p w14:paraId="63ED848B" w14:textId="77777777" w:rsidR="003F696D" w:rsidRDefault="003F696D">
            <w:pPr>
              <w:pStyle w:val="TableParagraph"/>
              <w:spacing w:before="255"/>
              <w:rPr>
                <w:b/>
                <w:sz w:val="24"/>
              </w:rPr>
            </w:pPr>
          </w:p>
          <w:p w14:paraId="2A02C328" w14:textId="77777777" w:rsidR="003F696D" w:rsidRDefault="00000000">
            <w:pPr>
              <w:pStyle w:val="TableParagraph"/>
              <w:spacing w:line="237" w:lineRule="auto"/>
              <w:ind w:left="757" w:right="670"/>
              <w:rPr>
                <w:b/>
                <w:sz w:val="24"/>
              </w:rPr>
            </w:pPr>
            <w:r>
              <w:rPr>
                <w:b/>
                <w:sz w:val="24"/>
              </w:rPr>
              <w:t xml:space="preserve">Email ID and </w:t>
            </w:r>
            <w:r>
              <w:rPr>
                <w:b/>
                <w:spacing w:val="-2"/>
                <w:sz w:val="24"/>
              </w:rPr>
              <w:t>Contact</w:t>
            </w:r>
            <w:r>
              <w:rPr>
                <w:b/>
                <w:spacing w:val="-13"/>
                <w:sz w:val="24"/>
              </w:rPr>
              <w:t xml:space="preserve"> </w:t>
            </w:r>
            <w:r>
              <w:rPr>
                <w:b/>
                <w:spacing w:val="-2"/>
                <w:sz w:val="24"/>
              </w:rPr>
              <w:t>Number</w:t>
            </w:r>
          </w:p>
        </w:tc>
        <w:tc>
          <w:tcPr>
            <w:tcW w:w="1291" w:type="dxa"/>
          </w:tcPr>
          <w:p w14:paraId="47059645" w14:textId="77777777" w:rsidR="003F696D" w:rsidRDefault="00000000">
            <w:pPr>
              <w:pStyle w:val="TableParagraph"/>
              <w:spacing w:before="111"/>
              <w:ind w:left="202" w:right="116" w:firstLine="34"/>
              <w:jc w:val="center"/>
              <w:rPr>
                <w:b/>
                <w:sz w:val="24"/>
              </w:rPr>
            </w:pPr>
            <w:r>
              <w:rPr>
                <w:b/>
                <w:sz w:val="24"/>
              </w:rPr>
              <w:t xml:space="preserve">No. of </w:t>
            </w:r>
            <w:r>
              <w:rPr>
                <w:b/>
                <w:spacing w:val="-2"/>
                <w:sz w:val="24"/>
              </w:rPr>
              <w:t>times discussed</w:t>
            </w:r>
          </w:p>
          <w:p w14:paraId="3C62AC82" w14:textId="77777777" w:rsidR="003F696D" w:rsidRDefault="00000000">
            <w:pPr>
              <w:pStyle w:val="TableParagraph"/>
              <w:spacing w:before="3" w:line="261" w:lineRule="exact"/>
              <w:ind w:left="95"/>
              <w:jc w:val="center"/>
              <w:rPr>
                <w:b/>
                <w:sz w:val="24"/>
              </w:rPr>
            </w:pPr>
            <w:r>
              <w:rPr>
                <w:b/>
                <w:spacing w:val="-2"/>
                <w:sz w:val="24"/>
              </w:rPr>
              <w:t>with</w:t>
            </w:r>
            <w:r>
              <w:rPr>
                <w:b/>
                <w:spacing w:val="-12"/>
                <w:sz w:val="24"/>
              </w:rPr>
              <w:t xml:space="preserve"> </w:t>
            </w:r>
            <w:r>
              <w:rPr>
                <w:b/>
                <w:spacing w:val="-4"/>
                <w:sz w:val="24"/>
              </w:rPr>
              <w:t>Guide</w:t>
            </w:r>
          </w:p>
        </w:tc>
      </w:tr>
      <w:tr w:rsidR="003F696D" w14:paraId="7C0C80F8" w14:textId="77777777">
        <w:trPr>
          <w:trHeight w:val="748"/>
        </w:trPr>
        <w:tc>
          <w:tcPr>
            <w:tcW w:w="595" w:type="dxa"/>
          </w:tcPr>
          <w:p w14:paraId="58BBEC87" w14:textId="77777777" w:rsidR="003F696D" w:rsidRDefault="00000000">
            <w:pPr>
              <w:pStyle w:val="TableParagraph"/>
              <w:spacing w:before="203"/>
              <w:ind w:left="181"/>
              <w:rPr>
                <w:sz w:val="24"/>
              </w:rPr>
            </w:pPr>
            <w:r>
              <w:rPr>
                <w:spacing w:val="-10"/>
                <w:sz w:val="24"/>
              </w:rPr>
              <w:t>1</w:t>
            </w:r>
          </w:p>
        </w:tc>
        <w:tc>
          <w:tcPr>
            <w:tcW w:w="3283" w:type="dxa"/>
          </w:tcPr>
          <w:p w14:paraId="3C6DDFA5" w14:textId="6E2FF709" w:rsidR="003F696D" w:rsidRDefault="002A2674">
            <w:pPr>
              <w:pStyle w:val="TableParagraph"/>
              <w:rPr>
                <w:sz w:val="24"/>
              </w:rPr>
            </w:pPr>
            <w:proofErr w:type="spellStart"/>
            <w:r>
              <w:rPr>
                <w:sz w:val="24"/>
              </w:rPr>
              <w:t>Shreeshanth</w:t>
            </w:r>
            <w:proofErr w:type="spellEnd"/>
            <w:r>
              <w:rPr>
                <w:sz w:val="24"/>
              </w:rPr>
              <w:t xml:space="preserve"> K</w:t>
            </w:r>
          </w:p>
        </w:tc>
        <w:tc>
          <w:tcPr>
            <w:tcW w:w="2160" w:type="dxa"/>
          </w:tcPr>
          <w:p w14:paraId="5E29864B" w14:textId="6681AA87" w:rsidR="003F696D" w:rsidRDefault="002A2674">
            <w:pPr>
              <w:pStyle w:val="TableParagraph"/>
              <w:rPr>
                <w:sz w:val="24"/>
              </w:rPr>
            </w:pPr>
            <w:r>
              <w:rPr>
                <w:sz w:val="24"/>
              </w:rPr>
              <w:t>22BTRAD017</w:t>
            </w:r>
          </w:p>
        </w:tc>
        <w:tc>
          <w:tcPr>
            <w:tcW w:w="3149" w:type="dxa"/>
          </w:tcPr>
          <w:p w14:paraId="057D8CB6" w14:textId="7E85A00E" w:rsidR="002A2674" w:rsidRDefault="002A2674">
            <w:pPr>
              <w:pStyle w:val="TableParagraph"/>
              <w:rPr>
                <w:sz w:val="24"/>
              </w:rPr>
            </w:pPr>
            <w:r>
              <w:rPr>
                <w:sz w:val="24"/>
              </w:rPr>
              <w:t>kannarishreeshanthgouda@gmail.com</w:t>
            </w:r>
          </w:p>
          <w:p w14:paraId="7A11E4C7" w14:textId="16924C15" w:rsidR="003F696D" w:rsidRDefault="002A2674">
            <w:pPr>
              <w:pStyle w:val="TableParagraph"/>
              <w:rPr>
                <w:sz w:val="24"/>
              </w:rPr>
            </w:pPr>
            <w:r>
              <w:rPr>
                <w:sz w:val="24"/>
              </w:rPr>
              <w:t>8095496999</w:t>
            </w:r>
          </w:p>
        </w:tc>
        <w:tc>
          <w:tcPr>
            <w:tcW w:w="1291" w:type="dxa"/>
          </w:tcPr>
          <w:p w14:paraId="1B8297F6" w14:textId="77777777" w:rsidR="003F696D" w:rsidRDefault="003F696D">
            <w:pPr>
              <w:pStyle w:val="TableParagraph"/>
              <w:rPr>
                <w:sz w:val="24"/>
              </w:rPr>
            </w:pPr>
          </w:p>
        </w:tc>
      </w:tr>
      <w:tr w:rsidR="003F696D" w14:paraId="1CBCBBE6" w14:textId="77777777">
        <w:trPr>
          <w:trHeight w:val="748"/>
        </w:trPr>
        <w:tc>
          <w:tcPr>
            <w:tcW w:w="595" w:type="dxa"/>
          </w:tcPr>
          <w:p w14:paraId="06BCAAAD" w14:textId="77777777" w:rsidR="003F696D" w:rsidRDefault="00000000">
            <w:pPr>
              <w:pStyle w:val="TableParagraph"/>
              <w:spacing w:before="207"/>
              <w:ind w:left="181"/>
              <w:rPr>
                <w:sz w:val="24"/>
              </w:rPr>
            </w:pPr>
            <w:r>
              <w:rPr>
                <w:spacing w:val="-10"/>
                <w:sz w:val="24"/>
              </w:rPr>
              <w:t>2</w:t>
            </w:r>
          </w:p>
        </w:tc>
        <w:tc>
          <w:tcPr>
            <w:tcW w:w="3283" w:type="dxa"/>
          </w:tcPr>
          <w:p w14:paraId="0EEC56A3" w14:textId="789A6E6D" w:rsidR="003F696D" w:rsidRDefault="002A2674">
            <w:pPr>
              <w:pStyle w:val="TableParagraph"/>
              <w:rPr>
                <w:sz w:val="24"/>
              </w:rPr>
            </w:pPr>
            <w:r>
              <w:rPr>
                <w:sz w:val="24"/>
              </w:rPr>
              <w:t>Chethan Y</w:t>
            </w:r>
          </w:p>
        </w:tc>
        <w:tc>
          <w:tcPr>
            <w:tcW w:w="2160" w:type="dxa"/>
          </w:tcPr>
          <w:p w14:paraId="1BC47000" w14:textId="57F34340" w:rsidR="003F696D" w:rsidRDefault="002A2674">
            <w:pPr>
              <w:pStyle w:val="TableParagraph"/>
              <w:rPr>
                <w:sz w:val="24"/>
              </w:rPr>
            </w:pPr>
            <w:r>
              <w:rPr>
                <w:sz w:val="24"/>
              </w:rPr>
              <w:t>22BTRAD011</w:t>
            </w:r>
          </w:p>
        </w:tc>
        <w:tc>
          <w:tcPr>
            <w:tcW w:w="3149" w:type="dxa"/>
          </w:tcPr>
          <w:p w14:paraId="086C1F0E" w14:textId="1908F3AC" w:rsidR="003F696D" w:rsidRDefault="001476A1">
            <w:pPr>
              <w:pStyle w:val="TableParagraph"/>
              <w:rPr>
                <w:sz w:val="24"/>
              </w:rPr>
            </w:pPr>
            <w:r w:rsidRPr="001476A1">
              <w:rPr>
                <w:sz w:val="24"/>
              </w:rPr>
              <w:t>chethan111@icloud.com</w:t>
            </w:r>
          </w:p>
          <w:p w14:paraId="5A098019" w14:textId="5B7AF3DF" w:rsidR="002A2674" w:rsidRDefault="002A2674">
            <w:pPr>
              <w:pStyle w:val="TableParagraph"/>
              <w:rPr>
                <w:sz w:val="24"/>
              </w:rPr>
            </w:pPr>
            <w:r>
              <w:rPr>
                <w:sz w:val="24"/>
              </w:rPr>
              <w:t>9550362819</w:t>
            </w:r>
          </w:p>
        </w:tc>
        <w:tc>
          <w:tcPr>
            <w:tcW w:w="1291" w:type="dxa"/>
          </w:tcPr>
          <w:p w14:paraId="39841F97" w14:textId="77777777" w:rsidR="003F696D" w:rsidRDefault="003F696D">
            <w:pPr>
              <w:pStyle w:val="TableParagraph"/>
              <w:rPr>
                <w:sz w:val="24"/>
              </w:rPr>
            </w:pPr>
          </w:p>
        </w:tc>
      </w:tr>
      <w:tr w:rsidR="003F696D" w14:paraId="2FEA2AEC" w14:textId="77777777">
        <w:trPr>
          <w:trHeight w:val="753"/>
        </w:trPr>
        <w:tc>
          <w:tcPr>
            <w:tcW w:w="595" w:type="dxa"/>
          </w:tcPr>
          <w:p w14:paraId="0F812A71" w14:textId="77777777" w:rsidR="003F696D" w:rsidRDefault="00000000">
            <w:pPr>
              <w:pStyle w:val="TableParagraph"/>
              <w:spacing w:before="217"/>
              <w:ind w:left="181"/>
              <w:rPr>
                <w:sz w:val="24"/>
              </w:rPr>
            </w:pPr>
            <w:r>
              <w:rPr>
                <w:spacing w:val="-10"/>
                <w:sz w:val="24"/>
              </w:rPr>
              <w:t>3</w:t>
            </w:r>
          </w:p>
        </w:tc>
        <w:tc>
          <w:tcPr>
            <w:tcW w:w="3283" w:type="dxa"/>
          </w:tcPr>
          <w:p w14:paraId="6945FA41" w14:textId="14EC18AD" w:rsidR="003F696D" w:rsidRDefault="002A2674">
            <w:pPr>
              <w:pStyle w:val="TableParagraph"/>
              <w:rPr>
                <w:sz w:val="24"/>
              </w:rPr>
            </w:pPr>
            <w:proofErr w:type="spellStart"/>
            <w:r>
              <w:rPr>
                <w:sz w:val="24"/>
              </w:rPr>
              <w:t>Madhusshree</w:t>
            </w:r>
            <w:proofErr w:type="spellEnd"/>
            <w:r>
              <w:rPr>
                <w:sz w:val="24"/>
              </w:rPr>
              <w:t xml:space="preserve"> S</w:t>
            </w:r>
          </w:p>
        </w:tc>
        <w:tc>
          <w:tcPr>
            <w:tcW w:w="2160" w:type="dxa"/>
          </w:tcPr>
          <w:p w14:paraId="3C9E7B36" w14:textId="6B88AC19" w:rsidR="003F696D" w:rsidRDefault="002A2674">
            <w:pPr>
              <w:pStyle w:val="TableParagraph"/>
              <w:rPr>
                <w:sz w:val="24"/>
              </w:rPr>
            </w:pPr>
            <w:r>
              <w:rPr>
                <w:sz w:val="24"/>
              </w:rPr>
              <w:t>22BTRAD022</w:t>
            </w:r>
          </w:p>
        </w:tc>
        <w:tc>
          <w:tcPr>
            <w:tcW w:w="3149" w:type="dxa"/>
          </w:tcPr>
          <w:p w14:paraId="0E024550" w14:textId="2CEECE41" w:rsidR="001476A1" w:rsidRDefault="001476A1">
            <w:pPr>
              <w:pStyle w:val="TableParagraph"/>
              <w:rPr>
                <w:sz w:val="24"/>
              </w:rPr>
            </w:pPr>
            <w:r>
              <w:rPr>
                <w:sz w:val="24"/>
              </w:rPr>
              <w:t>madhusshreestalin@gmail.com</w:t>
            </w:r>
          </w:p>
          <w:p w14:paraId="26E99A2A" w14:textId="3F1E71D8" w:rsidR="003F696D" w:rsidRDefault="002A2674">
            <w:pPr>
              <w:pStyle w:val="TableParagraph"/>
              <w:rPr>
                <w:sz w:val="24"/>
              </w:rPr>
            </w:pPr>
            <w:r>
              <w:rPr>
                <w:sz w:val="24"/>
              </w:rPr>
              <w:t>8610278311</w:t>
            </w:r>
          </w:p>
        </w:tc>
        <w:tc>
          <w:tcPr>
            <w:tcW w:w="1291" w:type="dxa"/>
          </w:tcPr>
          <w:p w14:paraId="6ACC0509" w14:textId="77777777" w:rsidR="003F696D" w:rsidRDefault="003F696D">
            <w:pPr>
              <w:pStyle w:val="TableParagraph"/>
              <w:rPr>
                <w:sz w:val="24"/>
              </w:rPr>
            </w:pPr>
          </w:p>
        </w:tc>
      </w:tr>
      <w:tr w:rsidR="003F696D" w14:paraId="3239ABC9" w14:textId="77777777">
        <w:trPr>
          <w:trHeight w:val="753"/>
        </w:trPr>
        <w:tc>
          <w:tcPr>
            <w:tcW w:w="595" w:type="dxa"/>
          </w:tcPr>
          <w:p w14:paraId="457D74EE" w14:textId="77777777" w:rsidR="003F696D" w:rsidRDefault="00000000">
            <w:pPr>
              <w:pStyle w:val="TableParagraph"/>
              <w:spacing w:before="212"/>
              <w:ind w:left="181"/>
              <w:rPr>
                <w:sz w:val="24"/>
              </w:rPr>
            </w:pPr>
            <w:r>
              <w:rPr>
                <w:spacing w:val="-10"/>
                <w:sz w:val="24"/>
              </w:rPr>
              <w:t>4</w:t>
            </w:r>
          </w:p>
        </w:tc>
        <w:tc>
          <w:tcPr>
            <w:tcW w:w="3283" w:type="dxa"/>
          </w:tcPr>
          <w:p w14:paraId="78FB9617" w14:textId="77777777" w:rsidR="003F696D" w:rsidRDefault="003F696D">
            <w:pPr>
              <w:pStyle w:val="TableParagraph"/>
              <w:rPr>
                <w:sz w:val="24"/>
              </w:rPr>
            </w:pPr>
          </w:p>
        </w:tc>
        <w:tc>
          <w:tcPr>
            <w:tcW w:w="2160" w:type="dxa"/>
          </w:tcPr>
          <w:p w14:paraId="66B9E312" w14:textId="77777777" w:rsidR="003F696D" w:rsidRDefault="003F696D">
            <w:pPr>
              <w:pStyle w:val="TableParagraph"/>
              <w:rPr>
                <w:sz w:val="24"/>
              </w:rPr>
            </w:pPr>
          </w:p>
        </w:tc>
        <w:tc>
          <w:tcPr>
            <w:tcW w:w="3149" w:type="dxa"/>
          </w:tcPr>
          <w:p w14:paraId="044906FB" w14:textId="77777777" w:rsidR="003F696D" w:rsidRDefault="003F696D">
            <w:pPr>
              <w:pStyle w:val="TableParagraph"/>
              <w:rPr>
                <w:sz w:val="24"/>
              </w:rPr>
            </w:pPr>
          </w:p>
        </w:tc>
        <w:tc>
          <w:tcPr>
            <w:tcW w:w="1291" w:type="dxa"/>
          </w:tcPr>
          <w:p w14:paraId="009D6BB5" w14:textId="77777777" w:rsidR="003F696D" w:rsidRDefault="003F696D">
            <w:pPr>
              <w:pStyle w:val="TableParagraph"/>
              <w:rPr>
                <w:sz w:val="24"/>
              </w:rPr>
            </w:pPr>
          </w:p>
        </w:tc>
      </w:tr>
    </w:tbl>
    <w:p w14:paraId="69801E3A" w14:textId="77777777" w:rsidR="003F696D" w:rsidRDefault="00000000">
      <w:pPr>
        <w:spacing w:before="258"/>
        <w:ind w:left="177"/>
        <w:rPr>
          <w:b/>
          <w:sz w:val="26"/>
        </w:rPr>
      </w:pPr>
      <w:r>
        <w:rPr>
          <w:b/>
          <w:sz w:val="26"/>
          <w:u w:val="thick"/>
        </w:rPr>
        <w:t>Guidelines</w:t>
      </w:r>
      <w:r>
        <w:rPr>
          <w:b/>
          <w:spacing w:val="-17"/>
          <w:sz w:val="26"/>
          <w:u w:val="thick"/>
        </w:rPr>
        <w:t xml:space="preserve"> </w:t>
      </w:r>
      <w:r>
        <w:rPr>
          <w:b/>
          <w:sz w:val="26"/>
          <w:u w:val="thick"/>
        </w:rPr>
        <w:t>for</w:t>
      </w:r>
      <w:r>
        <w:rPr>
          <w:b/>
          <w:spacing w:val="-16"/>
          <w:sz w:val="26"/>
          <w:u w:val="thick"/>
        </w:rPr>
        <w:t xml:space="preserve"> </w:t>
      </w:r>
      <w:r>
        <w:rPr>
          <w:b/>
          <w:sz w:val="26"/>
          <w:u w:val="thick"/>
        </w:rPr>
        <w:t>One</w:t>
      </w:r>
      <w:r>
        <w:rPr>
          <w:b/>
          <w:spacing w:val="-15"/>
          <w:sz w:val="26"/>
          <w:u w:val="thick"/>
        </w:rPr>
        <w:t xml:space="preserve"> </w:t>
      </w:r>
      <w:r>
        <w:rPr>
          <w:b/>
          <w:sz w:val="26"/>
          <w:u w:val="thick"/>
        </w:rPr>
        <w:t>Page</w:t>
      </w:r>
      <w:r>
        <w:rPr>
          <w:b/>
          <w:spacing w:val="-12"/>
          <w:sz w:val="26"/>
          <w:u w:val="thick"/>
        </w:rPr>
        <w:t xml:space="preserve"> </w:t>
      </w:r>
      <w:r>
        <w:rPr>
          <w:b/>
          <w:spacing w:val="-2"/>
          <w:sz w:val="26"/>
          <w:u w:val="thick"/>
        </w:rPr>
        <w:t>Abstract:</w:t>
      </w:r>
    </w:p>
    <w:p w14:paraId="7314851A" w14:textId="77777777" w:rsidR="003F696D" w:rsidRDefault="00000000">
      <w:pPr>
        <w:pStyle w:val="ListParagraph"/>
        <w:numPr>
          <w:ilvl w:val="0"/>
          <w:numId w:val="1"/>
        </w:numPr>
        <w:tabs>
          <w:tab w:val="left" w:pos="833"/>
        </w:tabs>
        <w:spacing w:before="199"/>
        <w:rPr>
          <w:sz w:val="24"/>
        </w:rPr>
      </w:pPr>
      <w:r>
        <w:rPr>
          <w:sz w:val="24"/>
        </w:rPr>
        <w:t>Project</w:t>
      </w:r>
      <w:r>
        <w:rPr>
          <w:spacing w:val="-10"/>
          <w:sz w:val="24"/>
        </w:rPr>
        <w:t xml:space="preserve"> </w:t>
      </w:r>
      <w:r>
        <w:rPr>
          <w:sz w:val="24"/>
        </w:rPr>
        <w:t>title</w:t>
      </w:r>
      <w:r>
        <w:rPr>
          <w:spacing w:val="-7"/>
          <w:sz w:val="24"/>
        </w:rPr>
        <w:t xml:space="preserve"> </w:t>
      </w:r>
      <w:r>
        <w:rPr>
          <w:sz w:val="24"/>
        </w:rPr>
        <w:t>should</w:t>
      </w:r>
      <w:r>
        <w:rPr>
          <w:spacing w:val="-2"/>
          <w:sz w:val="24"/>
        </w:rPr>
        <w:t xml:space="preserve"> </w:t>
      </w:r>
      <w:r>
        <w:rPr>
          <w:sz w:val="24"/>
        </w:rPr>
        <w:t>be</w:t>
      </w:r>
      <w:r>
        <w:rPr>
          <w:spacing w:val="-11"/>
          <w:sz w:val="24"/>
        </w:rPr>
        <w:t xml:space="preserve"> </w:t>
      </w:r>
      <w:r>
        <w:rPr>
          <w:sz w:val="24"/>
        </w:rPr>
        <w:t>in</w:t>
      </w:r>
      <w:r>
        <w:rPr>
          <w:spacing w:val="-10"/>
          <w:sz w:val="24"/>
        </w:rPr>
        <w:t xml:space="preserve"> </w:t>
      </w:r>
      <w:r>
        <w:rPr>
          <w:sz w:val="24"/>
        </w:rPr>
        <w:t>bold</w:t>
      </w:r>
      <w:r>
        <w:rPr>
          <w:spacing w:val="-1"/>
          <w:sz w:val="24"/>
        </w:rPr>
        <w:t xml:space="preserve"> </w:t>
      </w:r>
      <w:r>
        <w:rPr>
          <w:sz w:val="24"/>
        </w:rPr>
        <w:t>letters</w:t>
      </w:r>
      <w:r>
        <w:rPr>
          <w:spacing w:val="-9"/>
          <w:sz w:val="24"/>
        </w:rPr>
        <w:t xml:space="preserve"> </w:t>
      </w:r>
      <w:r>
        <w:rPr>
          <w:sz w:val="24"/>
        </w:rPr>
        <w:t>maximum</w:t>
      </w:r>
      <w:r>
        <w:rPr>
          <w:spacing w:val="-12"/>
          <w:sz w:val="24"/>
        </w:rPr>
        <w:t xml:space="preserve"> </w:t>
      </w:r>
      <w:r>
        <w:rPr>
          <w:sz w:val="24"/>
        </w:rPr>
        <w:t>of</w:t>
      </w:r>
      <w:r>
        <w:rPr>
          <w:spacing w:val="-16"/>
          <w:sz w:val="24"/>
        </w:rPr>
        <w:t xml:space="preserve"> </w:t>
      </w:r>
      <w:r>
        <w:rPr>
          <w:sz w:val="24"/>
        </w:rPr>
        <w:t>two</w:t>
      </w:r>
      <w:r>
        <w:rPr>
          <w:spacing w:val="-6"/>
          <w:sz w:val="24"/>
        </w:rPr>
        <w:t xml:space="preserve"> </w:t>
      </w:r>
      <w:r>
        <w:rPr>
          <w:spacing w:val="-2"/>
          <w:sz w:val="24"/>
        </w:rPr>
        <w:t>lines</w:t>
      </w:r>
    </w:p>
    <w:p w14:paraId="7543197F" w14:textId="77777777" w:rsidR="003F696D" w:rsidRDefault="00000000">
      <w:pPr>
        <w:pStyle w:val="ListParagraph"/>
        <w:numPr>
          <w:ilvl w:val="0"/>
          <w:numId w:val="1"/>
        </w:numPr>
        <w:tabs>
          <w:tab w:val="left" w:pos="833"/>
        </w:tabs>
        <w:rPr>
          <w:sz w:val="24"/>
        </w:rPr>
      </w:pPr>
      <w:r>
        <w:rPr>
          <w:sz w:val="24"/>
        </w:rPr>
        <w:t>The</w:t>
      </w:r>
      <w:r>
        <w:rPr>
          <w:spacing w:val="-9"/>
          <w:sz w:val="24"/>
        </w:rPr>
        <w:t xml:space="preserve"> </w:t>
      </w:r>
      <w:r>
        <w:rPr>
          <w:sz w:val="24"/>
        </w:rPr>
        <w:t>Abstract</w:t>
      </w:r>
      <w:r>
        <w:rPr>
          <w:spacing w:val="4"/>
          <w:sz w:val="24"/>
        </w:rPr>
        <w:t xml:space="preserve"> </w:t>
      </w:r>
      <w:r>
        <w:rPr>
          <w:sz w:val="24"/>
        </w:rPr>
        <w:t>should</w:t>
      </w:r>
      <w:r>
        <w:rPr>
          <w:spacing w:val="-3"/>
          <w:sz w:val="24"/>
        </w:rPr>
        <w:t xml:space="preserve"> </w:t>
      </w:r>
      <w:r>
        <w:rPr>
          <w:sz w:val="24"/>
        </w:rPr>
        <w:t>have</w:t>
      </w:r>
      <w:r>
        <w:rPr>
          <w:spacing w:val="-1"/>
          <w:sz w:val="24"/>
        </w:rPr>
        <w:t xml:space="preserve"> </w:t>
      </w:r>
      <w:r>
        <w:rPr>
          <w:sz w:val="24"/>
        </w:rPr>
        <w:t>minimum</w:t>
      </w:r>
      <w:r>
        <w:rPr>
          <w:spacing w:val="-6"/>
          <w:sz w:val="24"/>
        </w:rPr>
        <w:t xml:space="preserve"> </w:t>
      </w:r>
      <w:r>
        <w:rPr>
          <w:sz w:val="24"/>
        </w:rPr>
        <w:t>of</w:t>
      </w:r>
      <w:r>
        <w:rPr>
          <w:spacing w:val="-14"/>
          <w:sz w:val="24"/>
        </w:rPr>
        <w:t xml:space="preserve"> </w:t>
      </w:r>
      <w:r>
        <w:rPr>
          <w:sz w:val="24"/>
        </w:rPr>
        <w:t>150</w:t>
      </w:r>
      <w:r>
        <w:rPr>
          <w:spacing w:val="-2"/>
          <w:sz w:val="24"/>
        </w:rPr>
        <w:t xml:space="preserve"> </w:t>
      </w:r>
      <w:r>
        <w:rPr>
          <w:sz w:val="24"/>
        </w:rPr>
        <w:t>words</w:t>
      </w:r>
      <w:r>
        <w:rPr>
          <w:spacing w:val="-6"/>
          <w:sz w:val="24"/>
        </w:rPr>
        <w:t xml:space="preserve"> </w:t>
      </w:r>
      <w:r>
        <w:rPr>
          <w:sz w:val="24"/>
        </w:rPr>
        <w:t>and</w:t>
      </w:r>
      <w:r>
        <w:rPr>
          <w:spacing w:val="1"/>
          <w:sz w:val="24"/>
        </w:rPr>
        <w:t xml:space="preserve"> </w:t>
      </w:r>
      <w:r>
        <w:rPr>
          <w:sz w:val="24"/>
        </w:rPr>
        <w:t>maximum</w:t>
      </w:r>
      <w:r>
        <w:rPr>
          <w:spacing w:val="-6"/>
          <w:sz w:val="24"/>
        </w:rPr>
        <w:t xml:space="preserve"> </w:t>
      </w:r>
      <w:r>
        <w:rPr>
          <w:sz w:val="24"/>
        </w:rPr>
        <w:t>of</w:t>
      </w:r>
      <w:r>
        <w:rPr>
          <w:spacing w:val="-15"/>
          <w:sz w:val="24"/>
        </w:rPr>
        <w:t xml:space="preserve"> </w:t>
      </w:r>
      <w:r>
        <w:rPr>
          <w:sz w:val="24"/>
        </w:rPr>
        <w:t xml:space="preserve">250 </w:t>
      </w:r>
      <w:r>
        <w:rPr>
          <w:spacing w:val="-2"/>
          <w:sz w:val="24"/>
        </w:rPr>
        <w:t>words.</w:t>
      </w:r>
    </w:p>
    <w:p w14:paraId="2A362270" w14:textId="77777777" w:rsidR="003F696D" w:rsidRDefault="00000000">
      <w:pPr>
        <w:pStyle w:val="ListParagraph"/>
        <w:numPr>
          <w:ilvl w:val="0"/>
          <w:numId w:val="1"/>
        </w:numPr>
        <w:tabs>
          <w:tab w:val="left" w:pos="833"/>
        </w:tabs>
        <w:spacing w:before="5" w:line="237" w:lineRule="auto"/>
        <w:ind w:right="945" w:hanging="360"/>
        <w:rPr>
          <w:sz w:val="24"/>
        </w:rPr>
      </w:pPr>
      <w:r>
        <w:rPr>
          <w:sz w:val="24"/>
        </w:rPr>
        <w:t>The</w:t>
      </w:r>
      <w:r>
        <w:rPr>
          <w:spacing w:val="-12"/>
          <w:sz w:val="24"/>
        </w:rPr>
        <w:t xml:space="preserve"> </w:t>
      </w:r>
      <w:r>
        <w:rPr>
          <w:sz w:val="24"/>
        </w:rPr>
        <w:t>Abstract</w:t>
      </w:r>
      <w:r>
        <w:rPr>
          <w:spacing w:val="-3"/>
          <w:sz w:val="24"/>
        </w:rPr>
        <w:t xml:space="preserve"> </w:t>
      </w:r>
      <w:r>
        <w:rPr>
          <w:sz w:val="24"/>
        </w:rPr>
        <w:t>should</w:t>
      </w:r>
      <w:r>
        <w:rPr>
          <w:spacing w:val="-6"/>
          <w:sz w:val="24"/>
        </w:rPr>
        <w:t xml:space="preserve"> </w:t>
      </w:r>
      <w:r>
        <w:rPr>
          <w:sz w:val="24"/>
        </w:rPr>
        <w:t>be</w:t>
      </w:r>
      <w:r>
        <w:rPr>
          <w:spacing w:val="-4"/>
          <w:sz w:val="24"/>
        </w:rPr>
        <w:t xml:space="preserve"> </w:t>
      </w:r>
      <w:r>
        <w:rPr>
          <w:sz w:val="24"/>
        </w:rPr>
        <w:t>in</w:t>
      </w:r>
      <w:r>
        <w:rPr>
          <w:spacing w:val="-11"/>
          <w:sz w:val="24"/>
        </w:rPr>
        <w:t xml:space="preserve"> </w:t>
      </w:r>
      <w:r>
        <w:rPr>
          <w:sz w:val="24"/>
        </w:rPr>
        <w:t>Justify</w:t>
      </w:r>
      <w:r>
        <w:rPr>
          <w:spacing w:val="-17"/>
          <w:sz w:val="24"/>
        </w:rPr>
        <w:t xml:space="preserve"> </w:t>
      </w:r>
      <w:r>
        <w:rPr>
          <w:sz w:val="24"/>
        </w:rPr>
        <w:t>alignment,</w:t>
      </w:r>
      <w:r>
        <w:rPr>
          <w:spacing w:val="-3"/>
          <w:sz w:val="24"/>
        </w:rPr>
        <w:t xml:space="preserve"> </w:t>
      </w:r>
      <w:r>
        <w:rPr>
          <w:sz w:val="24"/>
        </w:rPr>
        <w:t>and</w:t>
      </w:r>
      <w:r>
        <w:rPr>
          <w:spacing w:val="-10"/>
          <w:sz w:val="24"/>
        </w:rPr>
        <w:t xml:space="preserve"> </w:t>
      </w:r>
      <w:r>
        <w:rPr>
          <w:sz w:val="24"/>
        </w:rPr>
        <w:t>the</w:t>
      </w:r>
      <w:r>
        <w:rPr>
          <w:spacing w:val="-11"/>
          <w:sz w:val="24"/>
        </w:rPr>
        <w:t xml:space="preserve"> </w:t>
      </w:r>
      <w:r>
        <w:rPr>
          <w:sz w:val="24"/>
        </w:rPr>
        <w:t>font</w:t>
      </w:r>
      <w:r>
        <w:rPr>
          <w:spacing w:val="-2"/>
          <w:sz w:val="24"/>
        </w:rPr>
        <w:t xml:space="preserve"> </w:t>
      </w:r>
      <w:r>
        <w:rPr>
          <w:sz w:val="24"/>
        </w:rPr>
        <w:t>must</w:t>
      </w:r>
      <w:r>
        <w:rPr>
          <w:spacing w:val="-1"/>
          <w:sz w:val="24"/>
        </w:rPr>
        <w:t xml:space="preserve"> </w:t>
      </w:r>
      <w:r>
        <w:rPr>
          <w:sz w:val="24"/>
        </w:rPr>
        <w:t>be</w:t>
      </w:r>
      <w:r>
        <w:rPr>
          <w:spacing w:val="-5"/>
          <w:sz w:val="24"/>
        </w:rPr>
        <w:t xml:space="preserve"> </w:t>
      </w:r>
      <w:r>
        <w:rPr>
          <w:sz w:val="24"/>
        </w:rPr>
        <w:t>in</w:t>
      </w:r>
      <w:r>
        <w:rPr>
          <w:spacing w:val="-12"/>
          <w:sz w:val="24"/>
        </w:rPr>
        <w:t xml:space="preserve"> </w:t>
      </w:r>
      <w:r>
        <w:rPr>
          <w:sz w:val="24"/>
        </w:rPr>
        <w:t>Times</w:t>
      </w:r>
      <w:r>
        <w:rPr>
          <w:spacing w:val="-4"/>
          <w:sz w:val="24"/>
        </w:rPr>
        <w:t xml:space="preserve"> </w:t>
      </w:r>
      <w:r>
        <w:rPr>
          <w:sz w:val="24"/>
        </w:rPr>
        <w:t>New</w:t>
      </w:r>
      <w:r>
        <w:rPr>
          <w:spacing w:val="-7"/>
          <w:sz w:val="24"/>
        </w:rPr>
        <w:t xml:space="preserve"> </w:t>
      </w:r>
      <w:r>
        <w:rPr>
          <w:sz w:val="24"/>
        </w:rPr>
        <w:t>Roman</w:t>
      </w:r>
      <w:r>
        <w:rPr>
          <w:spacing w:val="-11"/>
          <w:sz w:val="24"/>
        </w:rPr>
        <w:t xml:space="preserve"> </w:t>
      </w:r>
      <w:r>
        <w:rPr>
          <w:sz w:val="24"/>
        </w:rPr>
        <w:t>with the size of 13 and the line spacing must be in 1.5 exactly.</w:t>
      </w:r>
    </w:p>
    <w:p w14:paraId="79D3DB8E" w14:textId="77777777" w:rsidR="003F696D" w:rsidRDefault="00000000">
      <w:pPr>
        <w:pStyle w:val="ListParagraph"/>
        <w:numPr>
          <w:ilvl w:val="0"/>
          <w:numId w:val="1"/>
        </w:numPr>
        <w:tabs>
          <w:tab w:val="left" w:pos="833"/>
        </w:tabs>
        <w:spacing w:before="8" w:line="240" w:lineRule="auto"/>
        <w:rPr>
          <w:sz w:val="24"/>
        </w:rPr>
      </w:pPr>
      <w:r>
        <w:rPr>
          <w:sz w:val="24"/>
        </w:rPr>
        <w:t>Refer</w:t>
      </w:r>
      <w:r>
        <w:rPr>
          <w:spacing w:val="-13"/>
          <w:sz w:val="24"/>
        </w:rPr>
        <w:t xml:space="preserve"> </w:t>
      </w:r>
      <w:r>
        <w:rPr>
          <w:sz w:val="24"/>
        </w:rPr>
        <w:t>the</w:t>
      </w:r>
      <w:r>
        <w:rPr>
          <w:spacing w:val="-6"/>
          <w:sz w:val="24"/>
        </w:rPr>
        <w:t xml:space="preserve"> </w:t>
      </w:r>
      <w:r>
        <w:rPr>
          <w:sz w:val="24"/>
        </w:rPr>
        <w:t>next</w:t>
      </w:r>
      <w:r>
        <w:rPr>
          <w:spacing w:val="-3"/>
          <w:sz w:val="24"/>
        </w:rPr>
        <w:t xml:space="preserve"> </w:t>
      </w:r>
      <w:r>
        <w:rPr>
          <w:sz w:val="24"/>
        </w:rPr>
        <w:t>page</w:t>
      </w:r>
      <w:r>
        <w:rPr>
          <w:spacing w:val="-6"/>
          <w:sz w:val="24"/>
        </w:rPr>
        <w:t xml:space="preserve"> </w:t>
      </w:r>
      <w:r>
        <w:rPr>
          <w:sz w:val="24"/>
        </w:rPr>
        <w:t>for</w:t>
      </w:r>
      <w:r>
        <w:rPr>
          <w:spacing w:val="-11"/>
          <w:sz w:val="24"/>
        </w:rPr>
        <w:t xml:space="preserve"> </w:t>
      </w:r>
      <w:r>
        <w:rPr>
          <w:sz w:val="24"/>
        </w:rPr>
        <w:t>the</w:t>
      </w:r>
      <w:r>
        <w:rPr>
          <w:spacing w:val="-8"/>
          <w:sz w:val="24"/>
        </w:rPr>
        <w:t xml:space="preserve"> </w:t>
      </w:r>
      <w:r>
        <w:rPr>
          <w:sz w:val="24"/>
        </w:rPr>
        <w:t>Abstract</w:t>
      </w:r>
      <w:r>
        <w:rPr>
          <w:spacing w:val="-1"/>
          <w:sz w:val="24"/>
        </w:rPr>
        <w:t xml:space="preserve"> </w:t>
      </w:r>
      <w:r>
        <w:rPr>
          <w:sz w:val="24"/>
        </w:rPr>
        <w:t>format</w:t>
      </w:r>
      <w:r>
        <w:rPr>
          <w:spacing w:val="-3"/>
          <w:sz w:val="24"/>
        </w:rPr>
        <w:t xml:space="preserve"> </w:t>
      </w:r>
      <w:r>
        <w:rPr>
          <w:sz w:val="24"/>
        </w:rPr>
        <w:t>and</w:t>
      </w:r>
      <w:r>
        <w:rPr>
          <w:spacing w:val="-2"/>
          <w:sz w:val="24"/>
        </w:rPr>
        <w:t xml:space="preserve"> </w:t>
      </w:r>
      <w:r>
        <w:rPr>
          <w:sz w:val="24"/>
        </w:rPr>
        <w:t>follow</w:t>
      </w:r>
      <w:r>
        <w:rPr>
          <w:spacing w:val="-3"/>
          <w:sz w:val="24"/>
        </w:rPr>
        <w:t xml:space="preserve"> </w:t>
      </w:r>
      <w:r>
        <w:rPr>
          <w:sz w:val="24"/>
        </w:rPr>
        <w:t>the</w:t>
      </w:r>
      <w:r>
        <w:rPr>
          <w:spacing w:val="-2"/>
          <w:sz w:val="24"/>
        </w:rPr>
        <w:t xml:space="preserve"> </w:t>
      </w:r>
      <w:r>
        <w:rPr>
          <w:sz w:val="24"/>
        </w:rPr>
        <w:t>PPT</w:t>
      </w:r>
      <w:r>
        <w:rPr>
          <w:spacing w:val="-3"/>
          <w:sz w:val="24"/>
        </w:rPr>
        <w:t xml:space="preserve"> </w:t>
      </w:r>
      <w:r>
        <w:rPr>
          <w:sz w:val="24"/>
        </w:rPr>
        <w:t>format</w:t>
      </w:r>
      <w:r>
        <w:rPr>
          <w:spacing w:val="-2"/>
          <w:sz w:val="24"/>
        </w:rPr>
        <w:t xml:space="preserve"> shared.</w:t>
      </w:r>
    </w:p>
    <w:p w14:paraId="4F9AD19E" w14:textId="77777777" w:rsidR="003F696D" w:rsidRDefault="003F696D">
      <w:pPr>
        <w:pStyle w:val="BodyText"/>
      </w:pPr>
    </w:p>
    <w:p w14:paraId="01687E22" w14:textId="77777777" w:rsidR="003F696D" w:rsidRDefault="003F696D">
      <w:pPr>
        <w:pStyle w:val="BodyText"/>
        <w:spacing w:before="266"/>
      </w:pPr>
    </w:p>
    <w:p w14:paraId="20BB88C3" w14:textId="77777777" w:rsidR="003F696D" w:rsidRDefault="00000000">
      <w:pPr>
        <w:spacing w:line="206" w:lineRule="auto"/>
        <w:ind w:left="8294" w:right="660" w:hanging="584"/>
        <w:rPr>
          <w:b/>
          <w:sz w:val="28"/>
        </w:rPr>
      </w:pPr>
      <w:r>
        <w:rPr>
          <w:b/>
          <w:sz w:val="28"/>
        </w:rPr>
        <w:t>Signature</w:t>
      </w:r>
      <w:r>
        <w:rPr>
          <w:b/>
          <w:spacing w:val="-18"/>
          <w:sz w:val="28"/>
        </w:rPr>
        <w:t xml:space="preserve"> </w:t>
      </w:r>
      <w:r>
        <w:rPr>
          <w:b/>
          <w:sz w:val="28"/>
        </w:rPr>
        <w:t>of</w:t>
      </w:r>
      <w:r>
        <w:rPr>
          <w:b/>
          <w:spacing w:val="-17"/>
          <w:sz w:val="28"/>
        </w:rPr>
        <w:t xml:space="preserve"> </w:t>
      </w:r>
      <w:r>
        <w:rPr>
          <w:b/>
          <w:sz w:val="28"/>
        </w:rPr>
        <w:t>Guide with date</w:t>
      </w:r>
    </w:p>
    <w:p w14:paraId="557A7356" w14:textId="77777777" w:rsidR="003F696D" w:rsidRDefault="003F696D">
      <w:pPr>
        <w:spacing w:line="206" w:lineRule="auto"/>
        <w:rPr>
          <w:b/>
          <w:sz w:val="28"/>
        </w:rPr>
        <w:sectPr w:rsidR="003F696D">
          <w:type w:val="continuous"/>
          <w:pgSz w:w="11920" w:h="16850"/>
          <w:pgMar w:top="940" w:right="566" w:bottom="280" w:left="708" w:header="720" w:footer="720" w:gutter="0"/>
          <w:cols w:space="720"/>
        </w:sectPr>
      </w:pPr>
    </w:p>
    <w:p w14:paraId="50B47BB4" w14:textId="785C3583" w:rsidR="002A2674" w:rsidRPr="002A2674" w:rsidRDefault="002A2674" w:rsidP="002A2674">
      <w:pPr>
        <w:pStyle w:val="TableParagraph"/>
        <w:jc w:val="center"/>
        <w:rPr>
          <w:b/>
          <w:bCs/>
          <w:sz w:val="40"/>
          <w:szCs w:val="40"/>
          <w:u w:val="single"/>
        </w:rPr>
      </w:pPr>
      <w:proofErr w:type="gramStart"/>
      <w:r w:rsidRPr="002A2674">
        <w:rPr>
          <w:b/>
          <w:bCs/>
          <w:sz w:val="40"/>
          <w:szCs w:val="40"/>
          <w:u w:val="single"/>
        </w:rPr>
        <w:lastRenderedPageBreak/>
        <w:t>PROJECT:ATLAS</w:t>
      </w:r>
      <w:proofErr w:type="gramEnd"/>
      <w:r w:rsidRPr="002A2674">
        <w:rPr>
          <w:b/>
          <w:bCs/>
          <w:sz w:val="40"/>
          <w:szCs w:val="40"/>
          <w:u w:val="single"/>
        </w:rPr>
        <w:t xml:space="preserve"> - AN AUTONOMOUS MULTI-AGENT PERSONAL ASSISTANT FRAMEWORK</w:t>
      </w:r>
    </w:p>
    <w:p w14:paraId="55A78F0F" w14:textId="0AEBE9BD" w:rsidR="003F696D" w:rsidRPr="002A2674" w:rsidRDefault="003F696D">
      <w:pPr>
        <w:spacing w:before="58"/>
        <w:ind w:left="97" w:right="170"/>
        <w:jc w:val="center"/>
        <w:rPr>
          <w:b/>
          <w:sz w:val="32"/>
          <w:szCs w:val="32"/>
        </w:rPr>
      </w:pPr>
    </w:p>
    <w:p w14:paraId="4E5CF8D1" w14:textId="77777777" w:rsidR="001476A1" w:rsidRDefault="001476A1" w:rsidP="002A2674">
      <w:pPr>
        <w:ind w:left="112" w:right="170"/>
        <w:rPr>
          <w:b/>
          <w:spacing w:val="-2"/>
          <w:sz w:val="40"/>
          <w:u w:val="thick"/>
        </w:rPr>
      </w:pPr>
    </w:p>
    <w:p w14:paraId="52D3EB68" w14:textId="32AA67CD" w:rsidR="003F696D" w:rsidRDefault="00000000" w:rsidP="001476A1">
      <w:pPr>
        <w:ind w:left="112" w:right="170"/>
        <w:jc w:val="center"/>
        <w:rPr>
          <w:b/>
          <w:sz w:val="40"/>
        </w:rPr>
      </w:pPr>
      <w:r>
        <w:rPr>
          <w:b/>
          <w:spacing w:val="-2"/>
          <w:sz w:val="40"/>
          <w:u w:val="thick"/>
        </w:rPr>
        <w:t>ABSTRACT</w:t>
      </w:r>
    </w:p>
    <w:p w14:paraId="26FAE8C6" w14:textId="77777777" w:rsidR="003F696D" w:rsidRDefault="003F696D">
      <w:pPr>
        <w:pStyle w:val="BodyText"/>
        <w:spacing w:before="293"/>
        <w:rPr>
          <w:b/>
          <w:sz w:val="26"/>
        </w:rPr>
      </w:pPr>
    </w:p>
    <w:p w14:paraId="34EB868E" w14:textId="010B042E" w:rsidR="003F696D" w:rsidRDefault="002A2674" w:rsidP="00F44BC0">
      <w:pPr>
        <w:pStyle w:val="BodyText"/>
        <w:spacing w:line="360" w:lineRule="auto"/>
        <w:jc w:val="both"/>
        <w:rPr>
          <w:sz w:val="26"/>
        </w:rPr>
      </w:pPr>
      <w:r w:rsidRPr="002A2674">
        <w:rPr>
          <w:sz w:val="26"/>
        </w:rPr>
        <w:t>This project presents the design and development of an Autonomous Personal Assistant Framework that integrates large language models (LLMs) with modular execution agents to enable intelligent, voice-driven task automation. The framework allows users to interact with the assistant through natural language, enabling seamless management of digital activities such as email organization, file handling, calendar scheduling, call management, and project tracking. A central LLM serves as the planner, translating user instructions into structured actions, while specialized agents execute these tasks within secure sandboxed environments. A validation and governance layer enforces user-defined policies, ensuring safe OS-level operations and data privacy. The framework supports multimodal interaction via speech-to-text and text-to-speech components, providing a conversational and companion-like user experience. Designed to be hardware-agnostic, the software can run on personal computers and later be deployed onto consumer robots or embedded devices. By automating scheduling, communication, and organizational responsibilities, the system reduces the need for traditional human personal assistants. Ultimately, it demonstrates the potential of AI-driven autonomy to act as a reliable, efficient, and ever-present digital companion.</w:t>
      </w:r>
    </w:p>
    <w:p w14:paraId="4AEBED22" w14:textId="77777777" w:rsidR="002A2674" w:rsidRDefault="002A2674">
      <w:pPr>
        <w:pStyle w:val="BodyText"/>
        <w:rPr>
          <w:sz w:val="26"/>
        </w:rPr>
      </w:pPr>
    </w:p>
    <w:p w14:paraId="56BC2BE9" w14:textId="77777777" w:rsidR="002A2674" w:rsidRDefault="002A2674">
      <w:pPr>
        <w:pStyle w:val="BodyText"/>
        <w:rPr>
          <w:sz w:val="26"/>
        </w:rPr>
      </w:pPr>
    </w:p>
    <w:p w14:paraId="498641E3" w14:textId="77777777" w:rsidR="001476A1" w:rsidRDefault="001476A1">
      <w:pPr>
        <w:pStyle w:val="BodyText"/>
        <w:rPr>
          <w:b/>
          <w:bCs/>
          <w:sz w:val="40"/>
          <w:szCs w:val="40"/>
          <w:u w:val="single"/>
        </w:rPr>
      </w:pPr>
    </w:p>
    <w:p w14:paraId="460C216F" w14:textId="77777777" w:rsidR="001476A1" w:rsidRDefault="001476A1">
      <w:pPr>
        <w:pStyle w:val="BodyText"/>
        <w:rPr>
          <w:b/>
          <w:bCs/>
          <w:sz w:val="40"/>
          <w:szCs w:val="40"/>
          <w:u w:val="single"/>
        </w:rPr>
      </w:pPr>
    </w:p>
    <w:p w14:paraId="65F4CA5F" w14:textId="77777777" w:rsidR="001476A1" w:rsidRDefault="001476A1">
      <w:pPr>
        <w:pStyle w:val="BodyText"/>
        <w:rPr>
          <w:b/>
          <w:bCs/>
          <w:sz w:val="40"/>
          <w:szCs w:val="40"/>
          <w:u w:val="single"/>
        </w:rPr>
      </w:pPr>
    </w:p>
    <w:p w14:paraId="77363318" w14:textId="77777777" w:rsidR="001476A1" w:rsidRDefault="001476A1">
      <w:pPr>
        <w:pStyle w:val="BodyText"/>
        <w:rPr>
          <w:b/>
          <w:bCs/>
          <w:sz w:val="40"/>
          <w:szCs w:val="40"/>
          <w:u w:val="single"/>
        </w:rPr>
      </w:pPr>
    </w:p>
    <w:p w14:paraId="10E57385" w14:textId="77777777" w:rsidR="001476A1" w:rsidRDefault="001476A1">
      <w:pPr>
        <w:pStyle w:val="BodyText"/>
        <w:rPr>
          <w:b/>
          <w:bCs/>
          <w:sz w:val="40"/>
          <w:szCs w:val="40"/>
          <w:u w:val="single"/>
        </w:rPr>
      </w:pPr>
    </w:p>
    <w:p w14:paraId="45280359" w14:textId="77777777" w:rsidR="001476A1" w:rsidRDefault="001476A1">
      <w:pPr>
        <w:pStyle w:val="BodyText"/>
        <w:rPr>
          <w:b/>
          <w:bCs/>
          <w:sz w:val="40"/>
          <w:szCs w:val="40"/>
          <w:u w:val="single"/>
        </w:rPr>
      </w:pPr>
    </w:p>
    <w:p w14:paraId="6BE4E2CF" w14:textId="77777777" w:rsidR="001476A1" w:rsidRDefault="001476A1">
      <w:pPr>
        <w:pStyle w:val="BodyText"/>
        <w:rPr>
          <w:b/>
          <w:bCs/>
          <w:sz w:val="40"/>
          <w:szCs w:val="40"/>
          <w:u w:val="single"/>
        </w:rPr>
      </w:pPr>
    </w:p>
    <w:p w14:paraId="4D993B84" w14:textId="77777777" w:rsidR="001476A1" w:rsidRDefault="001476A1">
      <w:pPr>
        <w:pStyle w:val="BodyText"/>
        <w:rPr>
          <w:b/>
          <w:bCs/>
          <w:sz w:val="40"/>
          <w:szCs w:val="40"/>
          <w:u w:val="single"/>
        </w:rPr>
      </w:pPr>
    </w:p>
    <w:p w14:paraId="61A1A3B7" w14:textId="77777777" w:rsidR="001476A1" w:rsidRDefault="001476A1">
      <w:pPr>
        <w:pStyle w:val="BodyText"/>
        <w:rPr>
          <w:b/>
          <w:bCs/>
          <w:sz w:val="40"/>
          <w:szCs w:val="40"/>
          <w:u w:val="single"/>
        </w:rPr>
      </w:pPr>
    </w:p>
    <w:p w14:paraId="12B9A6C7" w14:textId="77777777" w:rsidR="001476A1" w:rsidRDefault="001476A1">
      <w:pPr>
        <w:pStyle w:val="BodyText"/>
        <w:rPr>
          <w:b/>
          <w:bCs/>
          <w:sz w:val="40"/>
          <w:szCs w:val="40"/>
          <w:u w:val="single"/>
        </w:rPr>
      </w:pPr>
    </w:p>
    <w:p w14:paraId="65392EEB" w14:textId="77777777" w:rsidR="001476A1" w:rsidRDefault="001476A1">
      <w:pPr>
        <w:pStyle w:val="BodyText"/>
        <w:rPr>
          <w:b/>
          <w:bCs/>
          <w:sz w:val="40"/>
          <w:szCs w:val="40"/>
          <w:u w:val="single"/>
        </w:rPr>
      </w:pPr>
    </w:p>
    <w:p w14:paraId="25CBBC2A" w14:textId="77777777" w:rsidR="001476A1" w:rsidRDefault="001476A1">
      <w:pPr>
        <w:pStyle w:val="BodyText"/>
        <w:rPr>
          <w:b/>
          <w:bCs/>
          <w:sz w:val="40"/>
          <w:szCs w:val="40"/>
          <w:u w:val="single"/>
        </w:rPr>
      </w:pPr>
    </w:p>
    <w:p w14:paraId="1FA247A8" w14:textId="77777777" w:rsidR="001476A1" w:rsidRDefault="001476A1">
      <w:pPr>
        <w:pStyle w:val="BodyText"/>
        <w:rPr>
          <w:b/>
          <w:bCs/>
          <w:sz w:val="40"/>
          <w:szCs w:val="40"/>
          <w:u w:val="single"/>
        </w:rPr>
      </w:pPr>
    </w:p>
    <w:p w14:paraId="39867765" w14:textId="77777777" w:rsidR="001476A1" w:rsidRDefault="001476A1" w:rsidP="001476A1">
      <w:pPr>
        <w:pStyle w:val="BodyText"/>
        <w:jc w:val="center"/>
        <w:rPr>
          <w:b/>
          <w:bCs/>
          <w:sz w:val="40"/>
          <w:szCs w:val="40"/>
          <w:u w:val="single"/>
        </w:rPr>
      </w:pPr>
    </w:p>
    <w:p w14:paraId="518A5776" w14:textId="77777777" w:rsidR="001476A1" w:rsidRDefault="001476A1" w:rsidP="001476A1">
      <w:pPr>
        <w:pStyle w:val="BodyText"/>
        <w:jc w:val="center"/>
        <w:rPr>
          <w:b/>
          <w:bCs/>
          <w:sz w:val="40"/>
          <w:szCs w:val="40"/>
          <w:u w:val="single"/>
        </w:rPr>
      </w:pPr>
    </w:p>
    <w:p w14:paraId="2BC3CC98" w14:textId="769F1F8D" w:rsidR="002A2674" w:rsidRPr="002A2674" w:rsidRDefault="002A2674" w:rsidP="001476A1">
      <w:pPr>
        <w:pStyle w:val="BodyText"/>
        <w:jc w:val="center"/>
        <w:rPr>
          <w:b/>
          <w:bCs/>
          <w:sz w:val="40"/>
          <w:szCs w:val="40"/>
          <w:u w:val="single"/>
        </w:rPr>
      </w:pPr>
      <w:r w:rsidRPr="002A2674">
        <w:rPr>
          <w:b/>
          <w:bCs/>
          <w:sz w:val="40"/>
          <w:szCs w:val="40"/>
          <w:u w:val="single"/>
        </w:rPr>
        <w:t>INTRODUCTION</w:t>
      </w:r>
    </w:p>
    <w:p w14:paraId="70C7C0D5" w14:textId="77777777" w:rsidR="002A2674" w:rsidRDefault="002A2674">
      <w:pPr>
        <w:pStyle w:val="BodyText"/>
        <w:rPr>
          <w:sz w:val="26"/>
        </w:rPr>
      </w:pPr>
    </w:p>
    <w:p w14:paraId="66DBB3B1" w14:textId="77777777" w:rsidR="002A2674" w:rsidRDefault="002A2674" w:rsidP="00F44BC0">
      <w:pPr>
        <w:pStyle w:val="BodyText"/>
        <w:jc w:val="both"/>
        <w:rPr>
          <w:sz w:val="26"/>
        </w:rPr>
      </w:pPr>
    </w:p>
    <w:p w14:paraId="49A88168" w14:textId="34497C6F" w:rsidR="001476A1" w:rsidRDefault="001476A1" w:rsidP="00F44BC0">
      <w:pPr>
        <w:pStyle w:val="BodyText"/>
        <w:spacing w:line="360" w:lineRule="auto"/>
        <w:jc w:val="both"/>
        <w:rPr>
          <w:sz w:val="26"/>
          <w:lang w:val="en-IN"/>
        </w:rPr>
      </w:pPr>
      <w:r w:rsidRPr="001476A1">
        <w:rPr>
          <w:sz w:val="26"/>
          <w:lang w:val="en-IN"/>
        </w:rPr>
        <w:t>Traditional personal assistant</w:t>
      </w:r>
      <w:r>
        <w:rPr>
          <w:sz w:val="26"/>
          <w:lang w:val="en-IN"/>
        </w:rPr>
        <w:t xml:space="preserve">s </w:t>
      </w:r>
      <w:r w:rsidRPr="001476A1">
        <w:rPr>
          <w:sz w:val="26"/>
          <w:lang w:val="en-IN"/>
        </w:rPr>
        <w:t>whether human or software-base</w:t>
      </w:r>
      <w:r>
        <w:rPr>
          <w:sz w:val="26"/>
          <w:lang w:val="en-IN"/>
        </w:rPr>
        <w:t xml:space="preserve">d, </w:t>
      </w:r>
      <w:r w:rsidRPr="001476A1">
        <w:rPr>
          <w:sz w:val="26"/>
          <w:lang w:val="en-IN"/>
        </w:rPr>
        <w:t>are often limited in scope, require explicit instructions, or lack adaptability. Human personal assistants, while effective, are costly and constrained by availability, while existing software assistants such as Siri, Alexa, or Google Assistant provide limited task automation and are largely restricted to predefined domains. This creates an opportunity for a more advanced system: one that combines the contextual intelligence of LLMs with autonomous decision-making and secure system-level integrations.</w:t>
      </w:r>
    </w:p>
    <w:p w14:paraId="23E32DCC" w14:textId="77777777" w:rsidR="001476A1" w:rsidRPr="001476A1" w:rsidRDefault="001476A1" w:rsidP="00F44BC0">
      <w:pPr>
        <w:pStyle w:val="BodyText"/>
        <w:spacing w:line="360" w:lineRule="auto"/>
        <w:jc w:val="both"/>
        <w:rPr>
          <w:sz w:val="26"/>
          <w:lang w:val="en-IN"/>
        </w:rPr>
      </w:pPr>
    </w:p>
    <w:p w14:paraId="60794DF8" w14:textId="77777777" w:rsidR="001476A1" w:rsidRDefault="001476A1" w:rsidP="00F44BC0">
      <w:pPr>
        <w:pStyle w:val="BodyText"/>
        <w:spacing w:line="360" w:lineRule="auto"/>
        <w:jc w:val="both"/>
        <w:rPr>
          <w:sz w:val="26"/>
          <w:lang w:val="en-IN"/>
        </w:rPr>
      </w:pPr>
      <w:r w:rsidRPr="001476A1">
        <w:rPr>
          <w:sz w:val="26"/>
          <w:lang w:val="en-IN"/>
        </w:rPr>
        <w:t>This project proposes an Autonomous Personal Assistant Framework that leverages an LLM as a central planner supported by specialized execution agents. The assistant is capable of handling diverse digital tasks, including file management, email summarization and response, calendar scheduling, call handling, and project management, all through natural conversational interfaces. A dedicated validation and governance layer enforces security and user-defined policies, ensuring safe execution of OS-level actions. Furthermore, sandboxed environments isolate task execution, guaranteeing both reliability and protection against unintended consequences.</w:t>
      </w:r>
    </w:p>
    <w:p w14:paraId="640ECB59" w14:textId="77777777" w:rsidR="001476A1" w:rsidRPr="001476A1" w:rsidRDefault="001476A1" w:rsidP="00F44BC0">
      <w:pPr>
        <w:pStyle w:val="BodyText"/>
        <w:spacing w:line="360" w:lineRule="auto"/>
        <w:jc w:val="both"/>
        <w:rPr>
          <w:sz w:val="26"/>
          <w:lang w:val="en-IN"/>
        </w:rPr>
      </w:pPr>
    </w:p>
    <w:p w14:paraId="28B0FF1C" w14:textId="77777777" w:rsidR="001476A1" w:rsidRPr="001476A1" w:rsidRDefault="001476A1" w:rsidP="00F44BC0">
      <w:pPr>
        <w:pStyle w:val="BodyText"/>
        <w:spacing w:line="360" w:lineRule="auto"/>
        <w:jc w:val="both"/>
        <w:rPr>
          <w:sz w:val="26"/>
          <w:lang w:val="en-IN"/>
        </w:rPr>
      </w:pPr>
      <w:r w:rsidRPr="001476A1">
        <w:rPr>
          <w:sz w:val="26"/>
          <w:lang w:val="en-IN"/>
        </w:rPr>
        <w:t>The framework is designed to be hardware-agnostic, enabling deployment on personal computers in its initial phase, with the potential to extend to consumer robots or embedded platforms. Through multimodal interaction—combining speech-to-text, text-to-speech, and natural dialogue—the assistant provides not only productivity support but also companionship, simulating the role of a human personal assistant. By reducing reliance on human assistants for scheduling, communication, and organizational duties, this project highlights the transformative potential of AI-driven autonomy in both professional and personal contexts.</w:t>
      </w:r>
    </w:p>
    <w:p w14:paraId="5399FE00" w14:textId="77777777" w:rsidR="002A2674" w:rsidRDefault="002A2674" w:rsidP="00F44BC0">
      <w:pPr>
        <w:pStyle w:val="BodyText"/>
        <w:jc w:val="both"/>
        <w:rPr>
          <w:sz w:val="26"/>
        </w:rPr>
      </w:pPr>
    </w:p>
    <w:p w14:paraId="2CC1752F" w14:textId="77777777" w:rsidR="002A2674" w:rsidRDefault="002A2674" w:rsidP="00F44BC0">
      <w:pPr>
        <w:pStyle w:val="BodyText"/>
        <w:jc w:val="both"/>
        <w:rPr>
          <w:sz w:val="26"/>
        </w:rPr>
      </w:pPr>
    </w:p>
    <w:p w14:paraId="275C759F" w14:textId="77777777" w:rsidR="002A2674" w:rsidRDefault="002A2674" w:rsidP="00F44BC0">
      <w:pPr>
        <w:pStyle w:val="BodyText"/>
        <w:jc w:val="both"/>
        <w:rPr>
          <w:sz w:val="26"/>
        </w:rPr>
      </w:pPr>
    </w:p>
    <w:p w14:paraId="5BD05621" w14:textId="77777777" w:rsidR="002A2674" w:rsidRDefault="002A2674" w:rsidP="00F44BC0">
      <w:pPr>
        <w:pStyle w:val="BodyText"/>
        <w:jc w:val="both"/>
        <w:rPr>
          <w:sz w:val="26"/>
        </w:rPr>
      </w:pPr>
    </w:p>
    <w:p w14:paraId="24E53B0B" w14:textId="77777777" w:rsidR="002A2674" w:rsidRDefault="002A2674" w:rsidP="00F44BC0">
      <w:pPr>
        <w:pStyle w:val="BodyText"/>
        <w:jc w:val="both"/>
        <w:rPr>
          <w:sz w:val="26"/>
        </w:rPr>
      </w:pPr>
    </w:p>
    <w:p w14:paraId="4CAD9DC1" w14:textId="77777777" w:rsidR="002A2674" w:rsidRDefault="002A2674" w:rsidP="00F44BC0">
      <w:pPr>
        <w:pStyle w:val="BodyText"/>
        <w:jc w:val="both"/>
        <w:rPr>
          <w:sz w:val="26"/>
        </w:rPr>
      </w:pPr>
    </w:p>
    <w:p w14:paraId="31D50CCE" w14:textId="77777777" w:rsidR="002A2674" w:rsidRDefault="002A2674" w:rsidP="00F44BC0">
      <w:pPr>
        <w:pStyle w:val="BodyText"/>
        <w:jc w:val="both"/>
        <w:rPr>
          <w:sz w:val="26"/>
        </w:rPr>
      </w:pPr>
    </w:p>
    <w:p w14:paraId="5230C869" w14:textId="77777777" w:rsidR="002A2674" w:rsidRDefault="002A2674" w:rsidP="00F44BC0">
      <w:pPr>
        <w:pStyle w:val="BodyText"/>
        <w:jc w:val="both"/>
        <w:rPr>
          <w:sz w:val="26"/>
        </w:rPr>
      </w:pPr>
    </w:p>
    <w:p w14:paraId="7950FF91" w14:textId="77777777" w:rsidR="002A2674" w:rsidRDefault="002A2674">
      <w:pPr>
        <w:pStyle w:val="BodyText"/>
        <w:rPr>
          <w:sz w:val="26"/>
        </w:rPr>
      </w:pPr>
    </w:p>
    <w:p w14:paraId="698E91BA" w14:textId="77777777" w:rsidR="002A2674" w:rsidRDefault="002A2674">
      <w:pPr>
        <w:pStyle w:val="BodyText"/>
        <w:rPr>
          <w:sz w:val="26"/>
        </w:rPr>
      </w:pPr>
    </w:p>
    <w:p w14:paraId="4A95D379" w14:textId="77777777" w:rsidR="003F696D" w:rsidRDefault="003F696D">
      <w:pPr>
        <w:pStyle w:val="BodyText"/>
        <w:rPr>
          <w:sz w:val="26"/>
        </w:rPr>
      </w:pPr>
    </w:p>
    <w:p w14:paraId="70DEAA49" w14:textId="77777777" w:rsidR="003F696D" w:rsidRDefault="003F696D">
      <w:pPr>
        <w:pStyle w:val="BodyText"/>
        <w:rPr>
          <w:sz w:val="26"/>
        </w:rPr>
      </w:pPr>
    </w:p>
    <w:p w14:paraId="2937B0DA" w14:textId="77777777" w:rsidR="003F696D" w:rsidRDefault="003F696D">
      <w:pPr>
        <w:pStyle w:val="BodyText"/>
        <w:rPr>
          <w:sz w:val="26"/>
        </w:rPr>
      </w:pPr>
    </w:p>
    <w:p w14:paraId="58885843" w14:textId="77777777" w:rsidR="003F696D" w:rsidRDefault="003F696D">
      <w:pPr>
        <w:pStyle w:val="BodyText"/>
        <w:rPr>
          <w:sz w:val="26"/>
        </w:rPr>
      </w:pPr>
    </w:p>
    <w:p w14:paraId="01AEDD9B" w14:textId="05A447A0" w:rsidR="003F696D" w:rsidRDefault="001476A1" w:rsidP="001476A1">
      <w:pPr>
        <w:pStyle w:val="BodyText"/>
        <w:jc w:val="center"/>
        <w:rPr>
          <w:b/>
          <w:bCs/>
          <w:sz w:val="40"/>
          <w:szCs w:val="40"/>
          <w:u w:val="single"/>
        </w:rPr>
      </w:pPr>
      <w:r w:rsidRPr="001476A1">
        <w:rPr>
          <w:b/>
          <w:bCs/>
          <w:sz w:val="40"/>
          <w:szCs w:val="40"/>
          <w:u w:val="single"/>
        </w:rPr>
        <w:t>LITERATURE SURVEY</w:t>
      </w:r>
    </w:p>
    <w:p w14:paraId="3345F062" w14:textId="77777777" w:rsidR="001476A1" w:rsidRPr="001476A1" w:rsidRDefault="001476A1" w:rsidP="001476A1">
      <w:pPr>
        <w:pStyle w:val="BodyText"/>
        <w:jc w:val="center"/>
        <w:rPr>
          <w:b/>
          <w:bCs/>
          <w:sz w:val="40"/>
          <w:szCs w:val="40"/>
          <w:u w:val="single"/>
        </w:rPr>
      </w:pPr>
    </w:p>
    <w:p w14:paraId="2C783FED" w14:textId="77777777" w:rsidR="003F696D" w:rsidRDefault="003F696D" w:rsidP="00F44BC0">
      <w:pPr>
        <w:pStyle w:val="BodyText"/>
        <w:jc w:val="both"/>
        <w:rPr>
          <w:sz w:val="26"/>
        </w:rPr>
      </w:pPr>
    </w:p>
    <w:p w14:paraId="199C08FB" w14:textId="77777777" w:rsidR="001476A1" w:rsidRDefault="001476A1" w:rsidP="00F44BC0">
      <w:pPr>
        <w:pStyle w:val="BodyText"/>
        <w:jc w:val="both"/>
        <w:rPr>
          <w:b/>
          <w:bCs/>
          <w:sz w:val="32"/>
          <w:szCs w:val="32"/>
          <w:u w:val="single"/>
          <w:lang w:val="en-IN"/>
        </w:rPr>
      </w:pPr>
      <w:r w:rsidRPr="001476A1">
        <w:rPr>
          <w:b/>
          <w:bCs/>
          <w:sz w:val="32"/>
          <w:szCs w:val="32"/>
          <w:u w:val="single"/>
          <w:lang w:val="en-IN"/>
        </w:rPr>
        <w:t>1) LLMs as Planners &amp; Tool Users</w:t>
      </w:r>
    </w:p>
    <w:p w14:paraId="5DA34B7D" w14:textId="77777777" w:rsidR="001476A1" w:rsidRPr="001476A1" w:rsidRDefault="001476A1" w:rsidP="00F44BC0">
      <w:pPr>
        <w:pStyle w:val="BodyText"/>
        <w:jc w:val="both"/>
        <w:rPr>
          <w:b/>
          <w:bCs/>
          <w:sz w:val="32"/>
          <w:szCs w:val="32"/>
          <w:u w:val="single"/>
          <w:lang w:val="en-IN"/>
        </w:rPr>
      </w:pPr>
    </w:p>
    <w:p w14:paraId="12113956" w14:textId="77777777" w:rsidR="001476A1" w:rsidRPr="001476A1" w:rsidRDefault="001476A1" w:rsidP="00F44BC0">
      <w:pPr>
        <w:pStyle w:val="BodyText"/>
        <w:jc w:val="both"/>
        <w:rPr>
          <w:sz w:val="26"/>
          <w:lang w:val="en-IN"/>
        </w:rPr>
      </w:pPr>
      <w:r w:rsidRPr="001476A1">
        <w:rPr>
          <w:sz w:val="26"/>
          <w:lang w:val="en-IN"/>
        </w:rPr>
        <w:t>Early work showed that LLMs can reason step-by-step and call tools:</w:t>
      </w:r>
    </w:p>
    <w:p w14:paraId="39D15BE7" w14:textId="77777777" w:rsidR="001476A1" w:rsidRPr="001476A1" w:rsidRDefault="001476A1" w:rsidP="00F44BC0">
      <w:pPr>
        <w:pStyle w:val="BodyText"/>
        <w:numPr>
          <w:ilvl w:val="0"/>
          <w:numId w:val="2"/>
        </w:numPr>
        <w:jc w:val="both"/>
        <w:rPr>
          <w:sz w:val="26"/>
          <w:lang w:val="en-IN"/>
        </w:rPr>
      </w:pPr>
      <w:r w:rsidRPr="001476A1">
        <w:rPr>
          <w:sz w:val="26"/>
          <w:lang w:val="en-IN"/>
        </w:rPr>
        <w:t>Chain-of-Thought &amp; Self-Consistency: improves reasoning quality (Wei et al., 2022; Wang et al., 2022).</w:t>
      </w:r>
    </w:p>
    <w:p w14:paraId="2FBF8795" w14:textId="77777777" w:rsidR="001476A1" w:rsidRPr="001476A1" w:rsidRDefault="001476A1" w:rsidP="00F44BC0">
      <w:pPr>
        <w:pStyle w:val="BodyText"/>
        <w:numPr>
          <w:ilvl w:val="0"/>
          <w:numId w:val="2"/>
        </w:numPr>
        <w:jc w:val="both"/>
        <w:rPr>
          <w:sz w:val="26"/>
          <w:lang w:val="en-IN"/>
        </w:rPr>
      </w:pPr>
      <w:proofErr w:type="spellStart"/>
      <w:r w:rsidRPr="001476A1">
        <w:rPr>
          <w:sz w:val="26"/>
          <w:lang w:val="en-IN"/>
        </w:rPr>
        <w:t>ReAct</w:t>
      </w:r>
      <w:proofErr w:type="spellEnd"/>
      <w:r w:rsidRPr="001476A1">
        <w:rPr>
          <w:sz w:val="26"/>
          <w:lang w:val="en-IN"/>
        </w:rPr>
        <w:t>: interleaves reasoning with actions over tools/environments (Yao et al., 2022).</w:t>
      </w:r>
    </w:p>
    <w:p w14:paraId="61C130B9" w14:textId="77777777" w:rsidR="001476A1" w:rsidRPr="001476A1" w:rsidRDefault="001476A1" w:rsidP="00F44BC0">
      <w:pPr>
        <w:pStyle w:val="BodyText"/>
        <w:numPr>
          <w:ilvl w:val="0"/>
          <w:numId w:val="2"/>
        </w:numPr>
        <w:jc w:val="both"/>
        <w:rPr>
          <w:sz w:val="26"/>
          <w:lang w:val="en-IN"/>
        </w:rPr>
      </w:pPr>
      <w:r w:rsidRPr="001476A1">
        <w:rPr>
          <w:sz w:val="26"/>
          <w:lang w:val="en-IN"/>
        </w:rPr>
        <w:t>PAL / Program-Aided LM: delegates to Python for exact computation (Gao et al., 2022).</w:t>
      </w:r>
    </w:p>
    <w:p w14:paraId="4B7721FE" w14:textId="77777777" w:rsidR="001476A1" w:rsidRPr="001476A1" w:rsidRDefault="001476A1" w:rsidP="00F44BC0">
      <w:pPr>
        <w:pStyle w:val="BodyText"/>
        <w:numPr>
          <w:ilvl w:val="0"/>
          <w:numId w:val="2"/>
        </w:numPr>
        <w:jc w:val="both"/>
        <w:rPr>
          <w:sz w:val="26"/>
          <w:lang w:val="en-IN"/>
        </w:rPr>
      </w:pPr>
      <w:proofErr w:type="spellStart"/>
      <w:r w:rsidRPr="001476A1">
        <w:rPr>
          <w:sz w:val="26"/>
          <w:lang w:val="en-IN"/>
        </w:rPr>
        <w:t>Toolformer</w:t>
      </w:r>
      <w:proofErr w:type="spellEnd"/>
      <w:r w:rsidRPr="001476A1">
        <w:rPr>
          <w:sz w:val="26"/>
          <w:lang w:val="en-IN"/>
        </w:rPr>
        <w:t>: self-supervised learning to call APIs (Schick et al., 2023).</w:t>
      </w:r>
    </w:p>
    <w:p w14:paraId="345FDF9F" w14:textId="77777777" w:rsidR="001476A1" w:rsidRPr="001476A1" w:rsidRDefault="001476A1" w:rsidP="00F44BC0">
      <w:pPr>
        <w:pStyle w:val="BodyText"/>
        <w:numPr>
          <w:ilvl w:val="0"/>
          <w:numId w:val="2"/>
        </w:numPr>
        <w:jc w:val="both"/>
        <w:rPr>
          <w:sz w:val="26"/>
          <w:lang w:val="en-IN"/>
        </w:rPr>
      </w:pPr>
      <w:r w:rsidRPr="001476A1">
        <w:rPr>
          <w:sz w:val="26"/>
          <w:lang w:val="en-IN"/>
        </w:rPr>
        <w:t>MRKL: modular routing to tools/experts (Karpas et al., 2022).</w:t>
      </w:r>
    </w:p>
    <w:p w14:paraId="5D12A223" w14:textId="77777777" w:rsidR="001476A1" w:rsidRDefault="001476A1" w:rsidP="00F44BC0">
      <w:pPr>
        <w:pStyle w:val="BodyText"/>
        <w:numPr>
          <w:ilvl w:val="0"/>
          <w:numId w:val="2"/>
        </w:numPr>
        <w:jc w:val="both"/>
        <w:rPr>
          <w:sz w:val="26"/>
          <w:lang w:val="en-IN"/>
        </w:rPr>
      </w:pPr>
      <w:proofErr w:type="spellStart"/>
      <w:r w:rsidRPr="001476A1">
        <w:rPr>
          <w:sz w:val="26"/>
          <w:lang w:val="en-IN"/>
        </w:rPr>
        <w:t>WebGPT</w:t>
      </w:r>
      <w:proofErr w:type="spellEnd"/>
      <w:r w:rsidRPr="001476A1">
        <w:rPr>
          <w:sz w:val="26"/>
          <w:lang w:val="en-IN"/>
        </w:rPr>
        <w:t>: browsing with citation grounding (Nakano et al., 2021).</w:t>
      </w:r>
    </w:p>
    <w:p w14:paraId="7F402DB3" w14:textId="77777777" w:rsidR="001476A1" w:rsidRPr="001476A1" w:rsidRDefault="001476A1" w:rsidP="00F44BC0">
      <w:pPr>
        <w:pStyle w:val="BodyText"/>
        <w:ind w:left="720"/>
        <w:jc w:val="both"/>
        <w:rPr>
          <w:b/>
          <w:bCs/>
          <w:sz w:val="32"/>
          <w:szCs w:val="32"/>
          <w:u w:val="single"/>
          <w:lang w:val="en-IN"/>
        </w:rPr>
      </w:pPr>
    </w:p>
    <w:p w14:paraId="57B312E4"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2) Multi-Agent Systems (Coordinator + Specialists)</w:t>
      </w:r>
    </w:p>
    <w:p w14:paraId="26D67C9C" w14:textId="77777777" w:rsidR="001476A1" w:rsidRDefault="001476A1" w:rsidP="00F44BC0">
      <w:pPr>
        <w:pStyle w:val="BodyText"/>
        <w:jc w:val="both"/>
        <w:rPr>
          <w:sz w:val="26"/>
          <w:lang w:val="en-IN"/>
        </w:rPr>
      </w:pPr>
    </w:p>
    <w:p w14:paraId="0BE8877A" w14:textId="6C26C813" w:rsidR="001476A1" w:rsidRPr="001476A1" w:rsidRDefault="001476A1" w:rsidP="00F44BC0">
      <w:pPr>
        <w:pStyle w:val="BodyText"/>
        <w:jc w:val="both"/>
        <w:rPr>
          <w:sz w:val="26"/>
          <w:lang w:val="en-IN"/>
        </w:rPr>
      </w:pPr>
      <w:r w:rsidRPr="001476A1">
        <w:rPr>
          <w:sz w:val="26"/>
          <w:lang w:val="en-IN"/>
        </w:rPr>
        <w:t>LLMs can coordinate specialized agents:</w:t>
      </w:r>
    </w:p>
    <w:p w14:paraId="72A21435" w14:textId="77777777" w:rsidR="001476A1" w:rsidRPr="001476A1" w:rsidRDefault="001476A1" w:rsidP="00F44BC0">
      <w:pPr>
        <w:pStyle w:val="BodyText"/>
        <w:numPr>
          <w:ilvl w:val="0"/>
          <w:numId w:val="3"/>
        </w:numPr>
        <w:jc w:val="both"/>
        <w:rPr>
          <w:sz w:val="26"/>
          <w:lang w:val="en-IN"/>
        </w:rPr>
      </w:pPr>
      <w:proofErr w:type="spellStart"/>
      <w:r w:rsidRPr="001476A1">
        <w:rPr>
          <w:sz w:val="26"/>
          <w:lang w:val="en-IN"/>
        </w:rPr>
        <w:t>HuggingGPT</w:t>
      </w:r>
      <w:proofErr w:type="spellEnd"/>
      <w:r w:rsidRPr="001476A1">
        <w:rPr>
          <w:sz w:val="26"/>
          <w:lang w:val="en-IN"/>
        </w:rPr>
        <w:t xml:space="preserve"> / “Jarvis”: LLM orchestrates model tools (Shen et al., 2023).</w:t>
      </w:r>
    </w:p>
    <w:p w14:paraId="4EEE1AA2" w14:textId="77777777" w:rsidR="001476A1" w:rsidRPr="001476A1" w:rsidRDefault="001476A1" w:rsidP="00F44BC0">
      <w:pPr>
        <w:pStyle w:val="BodyText"/>
        <w:numPr>
          <w:ilvl w:val="0"/>
          <w:numId w:val="3"/>
        </w:numPr>
        <w:jc w:val="both"/>
        <w:rPr>
          <w:sz w:val="26"/>
          <w:lang w:val="en-IN"/>
        </w:rPr>
      </w:pPr>
      <w:proofErr w:type="spellStart"/>
      <w:r w:rsidRPr="001476A1">
        <w:rPr>
          <w:sz w:val="26"/>
          <w:lang w:val="en-IN"/>
        </w:rPr>
        <w:t>AutoGen</w:t>
      </w:r>
      <w:proofErr w:type="spellEnd"/>
      <w:r w:rsidRPr="001476A1">
        <w:rPr>
          <w:sz w:val="26"/>
          <w:lang w:val="en-IN"/>
        </w:rPr>
        <w:t>: conversational agent framework with tool calling and human-in-the-loop (Wu et al., 2023).</w:t>
      </w:r>
    </w:p>
    <w:p w14:paraId="1F80898D" w14:textId="77777777" w:rsidR="001476A1" w:rsidRPr="001476A1" w:rsidRDefault="001476A1" w:rsidP="00F44BC0">
      <w:pPr>
        <w:pStyle w:val="BodyText"/>
        <w:numPr>
          <w:ilvl w:val="0"/>
          <w:numId w:val="3"/>
        </w:numPr>
        <w:jc w:val="both"/>
        <w:rPr>
          <w:sz w:val="26"/>
          <w:lang w:val="en-IN"/>
        </w:rPr>
      </w:pPr>
      <w:r w:rsidRPr="001476A1">
        <w:rPr>
          <w:sz w:val="26"/>
          <w:lang w:val="en-IN"/>
        </w:rPr>
        <w:t>CAMEL: role-playing agents for task decomposition (Li et al., 2023).</w:t>
      </w:r>
    </w:p>
    <w:p w14:paraId="2129B1C1" w14:textId="77777777" w:rsidR="001476A1" w:rsidRPr="001476A1" w:rsidRDefault="001476A1" w:rsidP="00F44BC0">
      <w:pPr>
        <w:pStyle w:val="BodyText"/>
        <w:numPr>
          <w:ilvl w:val="0"/>
          <w:numId w:val="3"/>
        </w:numPr>
        <w:jc w:val="both"/>
        <w:rPr>
          <w:sz w:val="26"/>
          <w:lang w:val="en-IN"/>
        </w:rPr>
      </w:pPr>
      <w:proofErr w:type="spellStart"/>
      <w:r w:rsidRPr="001476A1">
        <w:rPr>
          <w:sz w:val="26"/>
          <w:lang w:val="en-IN"/>
        </w:rPr>
        <w:t>MetaGPT</w:t>
      </w:r>
      <w:proofErr w:type="spellEnd"/>
      <w:r w:rsidRPr="001476A1">
        <w:rPr>
          <w:sz w:val="26"/>
          <w:lang w:val="en-IN"/>
        </w:rPr>
        <w:t xml:space="preserve">, </w:t>
      </w:r>
      <w:proofErr w:type="spellStart"/>
      <w:r w:rsidRPr="001476A1">
        <w:rPr>
          <w:sz w:val="26"/>
          <w:lang w:val="en-IN"/>
        </w:rPr>
        <w:t>CrewAI</w:t>
      </w:r>
      <w:proofErr w:type="spellEnd"/>
      <w:r w:rsidRPr="001476A1">
        <w:rPr>
          <w:sz w:val="26"/>
          <w:lang w:val="en-IN"/>
        </w:rPr>
        <w:t xml:space="preserve"> (open projects): software-engineering multi-agent patterns.</w:t>
      </w:r>
    </w:p>
    <w:p w14:paraId="3337E881" w14:textId="77777777" w:rsidR="001476A1" w:rsidRDefault="001476A1" w:rsidP="00F44BC0">
      <w:pPr>
        <w:pStyle w:val="BodyText"/>
        <w:jc w:val="both"/>
        <w:rPr>
          <w:sz w:val="26"/>
          <w:lang w:val="en-IN"/>
        </w:rPr>
      </w:pPr>
    </w:p>
    <w:p w14:paraId="07CF2853" w14:textId="0D774251" w:rsidR="001476A1" w:rsidRDefault="001476A1" w:rsidP="00F44BC0">
      <w:pPr>
        <w:pStyle w:val="BodyText"/>
        <w:jc w:val="both"/>
        <w:rPr>
          <w:b/>
          <w:bCs/>
          <w:sz w:val="32"/>
          <w:szCs w:val="32"/>
          <w:u w:val="single"/>
          <w:lang w:val="en-IN"/>
        </w:rPr>
      </w:pPr>
      <w:r w:rsidRPr="001476A1">
        <w:rPr>
          <w:b/>
          <w:bCs/>
          <w:sz w:val="32"/>
          <w:szCs w:val="32"/>
          <w:u w:val="single"/>
          <w:lang w:val="en-IN"/>
        </w:rPr>
        <w:t>3) Planning Heuristics for Reliability</w:t>
      </w:r>
    </w:p>
    <w:p w14:paraId="5E71E904" w14:textId="77777777" w:rsidR="001476A1" w:rsidRPr="001476A1" w:rsidRDefault="001476A1" w:rsidP="00F44BC0">
      <w:pPr>
        <w:pStyle w:val="BodyText"/>
        <w:jc w:val="both"/>
        <w:rPr>
          <w:b/>
          <w:bCs/>
          <w:sz w:val="32"/>
          <w:szCs w:val="32"/>
          <w:u w:val="single"/>
          <w:lang w:val="en-IN"/>
        </w:rPr>
      </w:pPr>
    </w:p>
    <w:p w14:paraId="314AA52F" w14:textId="77777777" w:rsidR="001476A1" w:rsidRPr="001476A1" w:rsidRDefault="001476A1" w:rsidP="00F44BC0">
      <w:pPr>
        <w:pStyle w:val="BodyText"/>
        <w:numPr>
          <w:ilvl w:val="0"/>
          <w:numId w:val="4"/>
        </w:numPr>
        <w:jc w:val="both"/>
        <w:rPr>
          <w:sz w:val="26"/>
          <w:lang w:val="en-IN"/>
        </w:rPr>
      </w:pPr>
      <w:r w:rsidRPr="001476A1">
        <w:rPr>
          <w:sz w:val="26"/>
          <w:lang w:val="en-IN"/>
        </w:rPr>
        <w:t>Tree-of-Thoughts / Graph-of-Thoughts: structured exploration improves task success (Yao et al., 2023).</w:t>
      </w:r>
    </w:p>
    <w:p w14:paraId="17AFDC49" w14:textId="77777777" w:rsidR="001476A1" w:rsidRPr="001476A1" w:rsidRDefault="001476A1" w:rsidP="00F44BC0">
      <w:pPr>
        <w:pStyle w:val="BodyText"/>
        <w:numPr>
          <w:ilvl w:val="0"/>
          <w:numId w:val="4"/>
        </w:numPr>
        <w:jc w:val="both"/>
        <w:rPr>
          <w:sz w:val="26"/>
          <w:lang w:val="en-IN"/>
        </w:rPr>
      </w:pPr>
      <w:r w:rsidRPr="001476A1">
        <w:rPr>
          <w:sz w:val="26"/>
          <w:lang w:val="en-IN"/>
        </w:rPr>
        <w:t>Reflexion / Self-refine: use feedback to correct actions (Shinn et al., 2023).</w:t>
      </w:r>
    </w:p>
    <w:p w14:paraId="50A298B0" w14:textId="77777777" w:rsidR="001476A1" w:rsidRPr="001476A1" w:rsidRDefault="001476A1" w:rsidP="00F44BC0">
      <w:pPr>
        <w:pStyle w:val="BodyText"/>
        <w:numPr>
          <w:ilvl w:val="0"/>
          <w:numId w:val="4"/>
        </w:numPr>
        <w:jc w:val="both"/>
        <w:rPr>
          <w:sz w:val="26"/>
          <w:lang w:val="en-IN"/>
        </w:rPr>
      </w:pPr>
      <w:r w:rsidRPr="001476A1">
        <w:rPr>
          <w:sz w:val="26"/>
          <w:lang w:val="en-IN"/>
        </w:rPr>
        <w:t>Retrieval-augmented planning: mix RAG with tool plans for up-to-date facts.</w:t>
      </w:r>
    </w:p>
    <w:p w14:paraId="51DF68CE" w14:textId="77777777" w:rsidR="001476A1" w:rsidRDefault="001476A1" w:rsidP="00F44BC0">
      <w:pPr>
        <w:pStyle w:val="BodyText"/>
        <w:jc w:val="both"/>
        <w:rPr>
          <w:sz w:val="26"/>
          <w:lang w:val="en-IN"/>
        </w:rPr>
      </w:pPr>
    </w:p>
    <w:p w14:paraId="0BEFDA69" w14:textId="02DF76DB" w:rsidR="001476A1" w:rsidRPr="001476A1" w:rsidRDefault="001476A1" w:rsidP="00F44BC0">
      <w:pPr>
        <w:pStyle w:val="BodyText"/>
        <w:jc w:val="both"/>
        <w:rPr>
          <w:b/>
          <w:bCs/>
          <w:sz w:val="32"/>
          <w:szCs w:val="32"/>
          <w:u w:val="single"/>
          <w:lang w:val="en-IN"/>
        </w:rPr>
      </w:pPr>
      <w:r w:rsidRPr="001476A1">
        <w:rPr>
          <w:b/>
          <w:bCs/>
          <w:sz w:val="32"/>
          <w:szCs w:val="32"/>
          <w:u w:val="single"/>
          <w:lang w:val="en-IN"/>
        </w:rPr>
        <w:t>4) Retrieval &amp; Long-Term Memory</w:t>
      </w:r>
    </w:p>
    <w:p w14:paraId="460A51C8" w14:textId="77777777" w:rsidR="001476A1" w:rsidRPr="001476A1" w:rsidRDefault="001476A1" w:rsidP="00F44BC0">
      <w:pPr>
        <w:pStyle w:val="BodyText"/>
        <w:jc w:val="both"/>
        <w:rPr>
          <w:sz w:val="26"/>
          <w:lang w:val="en-IN"/>
        </w:rPr>
      </w:pPr>
    </w:p>
    <w:p w14:paraId="0B9A9B1B" w14:textId="77777777" w:rsidR="001476A1" w:rsidRPr="001476A1" w:rsidRDefault="001476A1" w:rsidP="00F44BC0">
      <w:pPr>
        <w:pStyle w:val="BodyText"/>
        <w:numPr>
          <w:ilvl w:val="0"/>
          <w:numId w:val="5"/>
        </w:numPr>
        <w:jc w:val="both"/>
        <w:rPr>
          <w:sz w:val="26"/>
          <w:lang w:val="en-IN"/>
        </w:rPr>
      </w:pPr>
      <w:r w:rsidRPr="001476A1">
        <w:rPr>
          <w:sz w:val="26"/>
          <w:lang w:val="en-IN"/>
        </w:rPr>
        <w:t>DPR / REALM / RETRO: retrieval improves factuality (</w:t>
      </w:r>
      <w:proofErr w:type="spellStart"/>
      <w:r w:rsidRPr="001476A1">
        <w:rPr>
          <w:sz w:val="26"/>
          <w:lang w:val="en-IN"/>
        </w:rPr>
        <w:t>Karpukhin</w:t>
      </w:r>
      <w:proofErr w:type="spellEnd"/>
      <w:r w:rsidRPr="001476A1">
        <w:rPr>
          <w:sz w:val="26"/>
          <w:lang w:val="en-IN"/>
        </w:rPr>
        <w:t xml:space="preserve"> et al., 2020; </w:t>
      </w:r>
      <w:proofErr w:type="spellStart"/>
      <w:r w:rsidRPr="001476A1">
        <w:rPr>
          <w:sz w:val="26"/>
          <w:lang w:val="en-IN"/>
        </w:rPr>
        <w:t>Guu</w:t>
      </w:r>
      <w:proofErr w:type="spellEnd"/>
      <w:r w:rsidRPr="001476A1">
        <w:rPr>
          <w:sz w:val="26"/>
          <w:lang w:val="en-IN"/>
        </w:rPr>
        <w:t xml:space="preserve"> et al., 2020; Borgeaud et al., 2022).</w:t>
      </w:r>
    </w:p>
    <w:p w14:paraId="453D0DAF" w14:textId="77777777" w:rsidR="001476A1" w:rsidRPr="001476A1" w:rsidRDefault="001476A1" w:rsidP="00F44BC0">
      <w:pPr>
        <w:pStyle w:val="BodyText"/>
        <w:numPr>
          <w:ilvl w:val="0"/>
          <w:numId w:val="5"/>
        </w:numPr>
        <w:jc w:val="both"/>
        <w:rPr>
          <w:sz w:val="26"/>
          <w:lang w:val="en-IN"/>
        </w:rPr>
      </w:pPr>
      <w:r w:rsidRPr="001476A1">
        <w:rPr>
          <w:sz w:val="26"/>
          <w:lang w:val="en-IN"/>
        </w:rPr>
        <w:t>Vector databases (FAISS, Chroma, Pinecone, Weaviate) power personal memory.</w:t>
      </w:r>
    </w:p>
    <w:p w14:paraId="5242D93A" w14:textId="77777777" w:rsidR="001476A1" w:rsidRPr="001476A1" w:rsidRDefault="001476A1" w:rsidP="00F44BC0">
      <w:pPr>
        <w:pStyle w:val="BodyText"/>
        <w:numPr>
          <w:ilvl w:val="0"/>
          <w:numId w:val="5"/>
        </w:numPr>
        <w:jc w:val="both"/>
        <w:rPr>
          <w:sz w:val="26"/>
          <w:lang w:val="en-IN"/>
        </w:rPr>
      </w:pPr>
      <w:r w:rsidRPr="001476A1">
        <w:rPr>
          <w:sz w:val="26"/>
          <w:lang w:val="en-IN"/>
        </w:rPr>
        <w:t>Generative Agents: believable long-lived agent memory/</w:t>
      </w:r>
      <w:proofErr w:type="spellStart"/>
      <w:r w:rsidRPr="001476A1">
        <w:rPr>
          <w:sz w:val="26"/>
          <w:lang w:val="en-IN"/>
        </w:rPr>
        <w:t>behavior</w:t>
      </w:r>
      <w:proofErr w:type="spellEnd"/>
      <w:r w:rsidRPr="001476A1">
        <w:rPr>
          <w:sz w:val="26"/>
          <w:lang w:val="en-IN"/>
        </w:rPr>
        <w:t xml:space="preserve"> (Park et al., 2023).</w:t>
      </w:r>
    </w:p>
    <w:p w14:paraId="69945A10" w14:textId="77777777" w:rsidR="001476A1" w:rsidRPr="001476A1" w:rsidRDefault="001476A1" w:rsidP="00F44BC0">
      <w:pPr>
        <w:pStyle w:val="BodyText"/>
        <w:numPr>
          <w:ilvl w:val="0"/>
          <w:numId w:val="5"/>
        </w:numPr>
        <w:jc w:val="both"/>
        <w:rPr>
          <w:sz w:val="26"/>
          <w:lang w:val="en-IN"/>
        </w:rPr>
      </w:pPr>
      <w:proofErr w:type="spellStart"/>
      <w:r w:rsidRPr="001476A1">
        <w:rPr>
          <w:sz w:val="26"/>
          <w:lang w:val="en-IN"/>
        </w:rPr>
        <w:t>MemGPT</w:t>
      </w:r>
      <w:proofErr w:type="spellEnd"/>
      <w:r w:rsidRPr="001476A1">
        <w:rPr>
          <w:sz w:val="26"/>
          <w:lang w:val="en-IN"/>
        </w:rPr>
        <w:t xml:space="preserve"> / long-term memory agents (project literature): external memory controllers.</w:t>
      </w:r>
    </w:p>
    <w:p w14:paraId="463BE486" w14:textId="77777777" w:rsidR="001476A1" w:rsidRDefault="001476A1" w:rsidP="00F44BC0">
      <w:pPr>
        <w:pStyle w:val="BodyText"/>
        <w:jc w:val="both"/>
        <w:rPr>
          <w:sz w:val="26"/>
          <w:lang w:val="en-IN"/>
        </w:rPr>
      </w:pPr>
    </w:p>
    <w:p w14:paraId="48859C58" w14:textId="02C477FD" w:rsidR="001476A1" w:rsidRPr="001476A1" w:rsidRDefault="001476A1" w:rsidP="00F44BC0">
      <w:pPr>
        <w:pStyle w:val="BodyText"/>
        <w:jc w:val="both"/>
        <w:rPr>
          <w:b/>
          <w:bCs/>
          <w:sz w:val="32"/>
          <w:szCs w:val="32"/>
          <w:u w:val="single"/>
          <w:lang w:val="en-IN"/>
        </w:rPr>
      </w:pPr>
      <w:r w:rsidRPr="001476A1">
        <w:rPr>
          <w:b/>
          <w:bCs/>
          <w:sz w:val="32"/>
          <w:szCs w:val="32"/>
          <w:u w:val="single"/>
          <w:lang w:val="en-IN"/>
        </w:rPr>
        <w:t>5) Voice Interfaces (STT/TTS) &amp; Multimodality</w:t>
      </w:r>
    </w:p>
    <w:p w14:paraId="7CA66DBB" w14:textId="77777777" w:rsidR="001476A1" w:rsidRPr="001476A1" w:rsidRDefault="001476A1" w:rsidP="00F44BC0">
      <w:pPr>
        <w:pStyle w:val="BodyText"/>
        <w:jc w:val="both"/>
        <w:rPr>
          <w:sz w:val="26"/>
          <w:lang w:val="en-IN"/>
        </w:rPr>
      </w:pPr>
    </w:p>
    <w:p w14:paraId="48CBB369" w14:textId="77777777" w:rsidR="001476A1" w:rsidRPr="001476A1" w:rsidRDefault="001476A1" w:rsidP="00F44BC0">
      <w:pPr>
        <w:pStyle w:val="BodyText"/>
        <w:numPr>
          <w:ilvl w:val="0"/>
          <w:numId w:val="6"/>
        </w:numPr>
        <w:jc w:val="both"/>
        <w:rPr>
          <w:sz w:val="26"/>
          <w:lang w:val="en-IN"/>
        </w:rPr>
      </w:pPr>
      <w:r w:rsidRPr="001476A1">
        <w:rPr>
          <w:sz w:val="26"/>
          <w:lang w:val="en-IN"/>
        </w:rPr>
        <w:t>Whisper: robust open-source speech recognition (Radford et al., 2022).</w:t>
      </w:r>
    </w:p>
    <w:p w14:paraId="49AE9C02" w14:textId="77777777" w:rsidR="001476A1" w:rsidRPr="001476A1" w:rsidRDefault="001476A1" w:rsidP="00F44BC0">
      <w:pPr>
        <w:pStyle w:val="BodyText"/>
        <w:numPr>
          <w:ilvl w:val="0"/>
          <w:numId w:val="6"/>
        </w:numPr>
        <w:jc w:val="both"/>
        <w:rPr>
          <w:sz w:val="26"/>
          <w:lang w:val="en-IN"/>
        </w:rPr>
      </w:pPr>
      <w:r w:rsidRPr="001476A1">
        <w:rPr>
          <w:sz w:val="26"/>
          <w:lang w:val="en-IN"/>
        </w:rPr>
        <w:t xml:space="preserve">Neural TTS: </w:t>
      </w:r>
      <w:proofErr w:type="spellStart"/>
      <w:r w:rsidRPr="001476A1">
        <w:rPr>
          <w:sz w:val="26"/>
          <w:lang w:val="en-IN"/>
        </w:rPr>
        <w:t>Tacotron</w:t>
      </w:r>
      <w:proofErr w:type="spellEnd"/>
      <w:r w:rsidRPr="001476A1">
        <w:rPr>
          <w:sz w:val="26"/>
          <w:lang w:val="en-IN"/>
        </w:rPr>
        <w:t xml:space="preserve"> 2, VALL-E, and commercial TTS (Shen et al., 2017; 2023).</w:t>
      </w:r>
    </w:p>
    <w:p w14:paraId="4AA3E2E6" w14:textId="77777777" w:rsidR="001476A1" w:rsidRPr="001476A1" w:rsidRDefault="001476A1" w:rsidP="00F44BC0">
      <w:pPr>
        <w:pStyle w:val="BodyText"/>
        <w:numPr>
          <w:ilvl w:val="0"/>
          <w:numId w:val="6"/>
        </w:numPr>
        <w:jc w:val="both"/>
        <w:rPr>
          <w:sz w:val="26"/>
          <w:lang w:val="en-IN"/>
        </w:rPr>
      </w:pPr>
      <w:r w:rsidRPr="001476A1">
        <w:rPr>
          <w:sz w:val="26"/>
          <w:lang w:val="en-IN"/>
        </w:rPr>
        <w:t xml:space="preserve">Multimodal LLMs: Flamingo, </w:t>
      </w:r>
      <w:proofErr w:type="spellStart"/>
      <w:r w:rsidRPr="001476A1">
        <w:rPr>
          <w:sz w:val="26"/>
          <w:lang w:val="en-IN"/>
        </w:rPr>
        <w:t>LLaVA</w:t>
      </w:r>
      <w:proofErr w:type="spellEnd"/>
      <w:r w:rsidRPr="001476A1">
        <w:rPr>
          <w:sz w:val="26"/>
          <w:lang w:val="en-IN"/>
        </w:rPr>
        <w:t xml:space="preserve">, GPT-4V, Gemini show </w:t>
      </w:r>
      <w:proofErr w:type="spellStart"/>
      <w:r w:rsidRPr="001476A1">
        <w:rPr>
          <w:sz w:val="26"/>
          <w:lang w:val="en-IN"/>
        </w:rPr>
        <w:t>vision+language</w:t>
      </w:r>
      <w:proofErr w:type="spellEnd"/>
      <w:r w:rsidRPr="001476A1">
        <w:rPr>
          <w:sz w:val="26"/>
          <w:lang w:val="en-IN"/>
        </w:rPr>
        <w:t xml:space="preserve"> grounding (2022–2023).</w:t>
      </w:r>
    </w:p>
    <w:p w14:paraId="3A0F19E3" w14:textId="02BACAB1" w:rsidR="001476A1" w:rsidRPr="001476A1" w:rsidRDefault="001476A1" w:rsidP="00F44BC0">
      <w:pPr>
        <w:pStyle w:val="BodyText"/>
        <w:jc w:val="both"/>
        <w:rPr>
          <w:b/>
          <w:bCs/>
          <w:sz w:val="32"/>
          <w:szCs w:val="32"/>
          <w:u w:val="single"/>
          <w:lang w:val="en-IN"/>
        </w:rPr>
      </w:pPr>
      <w:r w:rsidRPr="001476A1">
        <w:rPr>
          <w:b/>
          <w:bCs/>
          <w:sz w:val="32"/>
          <w:szCs w:val="32"/>
          <w:u w:val="single"/>
          <w:lang w:val="en-IN"/>
        </w:rPr>
        <w:t>6) Email, Calendar, and Productivity Assistants</w:t>
      </w:r>
    </w:p>
    <w:p w14:paraId="2F74358B" w14:textId="77777777" w:rsidR="001476A1" w:rsidRPr="001476A1" w:rsidRDefault="001476A1" w:rsidP="00F44BC0">
      <w:pPr>
        <w:pStyle w:val="BodyText"/>
        <w:jc w:val="both"/>
        <w:rPr>
          <w:sz w:val="26"/>
          <w:lang w:val="en-IN"/>
        </w:rPr>
      </w:pPr>
    </w:p>
    <w:p w14:paraId="7060ECA2" w14:textId="77777777" w:rsidR="001476A1" w:rsidRPr="001476A1" w:rsidRDefault="001476A1" w:rsidP="00F44BC0">
      <w:pPr>
        <w:pStyle w:val="BodyText"/>
        <w:jc w:val="both"/>
        <w:rPr>
          <w:sz w:val="26"/>
          <w:lang w:val="en-IN"/>
        </w:rPr>
      </w:pPr>
      <w:r w:rsidRPr="001476A1">
        <w:rPr>
          <w:sz w:val="26"/>
          <w:lang w:val="en-IN"/>
        </w:rPr>
        <w:t>Academic/industry patterns:</w:t>
      </w:r>
    </w:p>
    <w:p w14:paraId="5162F484" w14:textId="77777777" w:rsidR="001476A1" w:rsidRPr="001476A1" w:rsidRDefault="001476A1" w:rsidP="00F44BC0">
      <w:pPr>
        <w:pStyle w:val="BodyText"/>
        <w:numPr>
          <w:ilvl w:val="0"/>
          <w:numId w:val="7"/>
        </w:numPr>
        <w:jc w:val="both"/>
        <w:rPr>
          <w:sz w:val="26"/>
          <w:lang w:val="en-IN"/>
        </w:rPr>
      </w:pPr>
      <w:r w:rsidRPr="001476A1">
        <w:rPr>
          <w:sz w:val="26"/>
          <w:lang w:val="en-IN"/>
        </w:rPr>
        <w:t xml:space="preserve">Task-centric assistants: email summarization, prioritization, drafting with human-in-the-loop </w:t>
      </w:r>
      <w:r w:rsidRPr="001476A1">
        <w:rPr>
          <w:sz w:val="26"/>
          <w:lang w:val="en-IN"/>
        </w:rPr>
        <w:lastRenderedPageBreak/>
        <w:t>(various industry whitepapers).</w:t>
      </w:r>
    </w:p>
    <w:p w14:paraId="5C4B5AEC" w14:textId="77777777" w:rsidR="001476A1" w:rsidRPr="001476A1" w:rsidRDefault="001476A1" w:rsidP="00F44BC0">
      <w:pPr>
        <w:pStyle w:val="BodyText"/>
        <w:numPr>
          <w:ilvl w:val="0"/>
          <w:numId w:val="7"/>
        </w:numPr>
        <w:jc w:val="both"/>
        <w:rPr>
          <w:sz w:val="26"/>
          <w:lang w:val="en-IN"/>
        </w:rPr>
      </w:pPr>
      <w:r w:rsidRPr="001476A1">
        <w:rPr>
          <w:sz w:val="26"/>
          <w:lang w:val="en-IN"/>
        </w:rPr>
        <w:t>RAG over mailboxes with safety filters (PII, confidentiality) and approval gates for sending.</w:t>
      </w:r>
    </w:p>
    <w:p w14:paraId="51EBE9F3" w14:textId="77777777" w:rsidR="001476A1" w:rsidRDefault="001476A1" w:rsidP="00F44BC0">
      <w:pPr>
        <w:pStyle w:val="BodyText"/>
        <w:numPr>
          <w:ilvl w:val="0"/>
          <w:numId w:val="7"/>
        </w:numPr>
        <w:jc w:val="both"/>
        <w:rPr>
          <w:sz w:val="26"/>
          <w:lang w:val="en-IN"/>
        </w:rPr>
      </w:pPr>
      <w:r w:rsidRPr="001476A1">
        <w:rPr>
          <w:sz w:val="26"/>
          <w:lang w:val="en-IN"/>
        </w:rPr>
        <w:t>Calendar agents combining NLU with scheduling constraints (Graph API / Google Calendar).</w:t>
      </w:r>
    </w:p>
    <w:p w14:paraId="4A15D7AC" w14:textId="77777777" w:rsidR="001476A1" w:rsidRPr="001476A1" w:rsidRDefault="001476A1" w:rsidP="00F44BC0">
      <w:pPr>
        <w:pStyle w:val="BodyText"/>
        <w:ind w:left="720"/>
        <w:jc w:val="both"/>
        <w:rPr>
          <w:b/>
          <w:bCs/>
          <w:sz w:val="32"/>
          <w:szCs w:val="32"/>
          <w:u w:val="single"/>
          <w:lang w:val="en-IN"/>
        </w:rPr>
      </w:pPr>
    </w:p>
    <w:p w14:paraId="1E8D89BF"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7) OS Task Automation &amp; Agentic Evaluation</w:t>
      </w:r>
    </w:p>
    <w:p w14:paraId="3D7A7C3E" w14:textId="77777777" w:rsidR="001476A1" w:rsidRPr="001476A1" w:rsidRDefault="001476A1" w:rsidP="00F44BC0">
      <w:pPr>
        <w:pStyle w:val="BodyText"/>
        <w:jc w:val="both"/>
        <w:rPr>
          <w:sz w:val="26"/>
          <w:lang w:val="en-IN"/>
        </w:rPr>
      </w:pPr>
    </w:p>
    <w:p w14:paraId="36EA347C" w14:textId="77777777" w:rsidR="001476A1" w:rsidRPr="001476A1" w:rsidRDefault="001476A1" w:rsidP="00F44BC0">
      <w:pPr>
        <w:pStyle w:val="BodyText"/>
        <w:numPr>
          <w:ilvl w:val="0"/>
          <w:numId w:val="8"/>
        </w:numPr>
        <w:jc w:val="both"/>
        <w:rPr>
          <w:sz w:val="26"/>
          <w:lang w:val="en-IN"/>
        </w:rPr>
      </w:pPr>
      <w:r w:rsidRPr="001476A1">
        <w:rPr>
          <w:sz w:val="26"/>
          <w:lang w:val="en-IN"/>
        </w:rPr>
        <w:t>Program synthesis &amp; API grounding: PAL, Gorilla (fine-tuned for API calls).</w:t>
      </w:r>
    </w:p>
    <w:p w14:paraId="51EC598E" w14:textId="77777777" w:rsidR="001476A1" w:rsidRDefault="001476A1" w:rsidP="00F44BC0">
      <w:pPr>
        <w:pStyle w:val="BodyText"/>
        <w:numPr>
          <w:ilvl w:val="0"/>
          <w:numId w:val="8"/>
        </w:numPr>
        <w:jc w:val="both"/>
        <w:rPr>
          <w:sz w:val="26"/>
          <w:lang w:val="en-IN"/>
        </w:rPr>
      </w:pPr>
      <w:r w:rsidRPr="001476A1">
        <w:rPr>
          <w:sz w:val="26"/>
          <w:lang w:val="en-IN"/>
        </w:rPr>
        <w:t xml:space="preserve">Web/OS agent benchmarks: </w:t>
      </w:r>
      <w:proofErr w:type="spellStart"/>
      <w:r w:rsidRPr="001476A1">
        <w:rPr>
          <w:sz w:val="26"/>
          <w:lang w:val="en-IN"/>
        </w:rPr>
        <w:t>WebShop</w:t>
      </w:r>
      <w:proofErr w:type="spellEnd"/>
      <w:r w:rsidRPr="001476A1">
        <w:rPr>
          <w:sz w:val="26"/>
          <w:lang w:val="en-IN"/>
        </w:rPr>
        <w:t xml:space="preserve">, </w:t>
      </w:r>
      <w:proofErr w:type="spellStart"/>
      <w:r w:rsidRPr="001476A1">
        <w:rPr>
          <w:sz w:val="26"/>
          <w:lang w:val="en-IN"/>
        </w:rPr>
        <w:t>WebArena</w:t>
      </w:r>
      <w:proofErr w:type="spellEnd"/>
      <w:r w:rsidRPr="001476A1">
        <w:rPr>
          <w:sz w:val="26"/>
          <w:lang w:val="en-IN"/>
        </w:rPr>
        <w:t xml:space="preserve">, </w:t>
      </w:r>
      <w:proofErr w:type="spellStart"/>
      <w:r w:rsidRPr="001476A1">
        <w:rPr>
          <w:sz w:val="26"/>
          <w:lang w:val="en-IN"/>
        </w:rPr>
        <w:t>AgentBench</w:t>
      </w:r>
      <w:proofErr w:type="spellEnd"/>
      <w:r w:rsidRPr="001476A1">
        <w:rPr>
          <w:sz w:val="26"/>
          <w:lang w:val="en-IN"/>
        </w:rPr>
        <w:t xml:space="preserve">, </w:t>
      </w:r>
      <w:proofErr w:type="spellStart"/>
      <w:r w:rsidRPr="001476A1">
        <w:rPr>
          <w:sz w:val="26"/>
          <w:lang w:val="en-IN"/>
        </w:rPr>
        <w:t>MineDojo</w:t>
      </w:r>
      <w:proofErr w:type="spellEnd"/>
      <w:r w:rsidRPr="001476A1">
        <w:rPr>
          <w:sz w:val="26"/>
          <w:lang w:val="en-IN"/>
        </w:rPr>
        <w:t xml:space="preserve"> assess multi-step control and tool use.</w:t>
      </w:r>
      <w:r w:rsidRPr="001476A1">
        <w:rPr>
          <w:sz w:val="26"/>
          <w:lang w:val="en-IN"/>
        </w:rPr>
        <w:br/>
        <w:t>These inform evaluation for file ops (safe zones), previews/diffs, and rollback.</w:t>
      </w:r>
    </w:p>
    <w:p w14:paraId="68A5469B" w14:textId="77777777" w:rsidR="001476A1" w:rsidRPr="001476A1" w:rsidRDefault="001476A1" w:rsidP="00F44BC0">
      <w:pPr>
        <w:pStyle w:val="BodyText"/>
        <w:ind w:left="720"/>
        <w:jc w:val="both"/>
        <w:rPr>
          <w:sz w:val="26"/>
          <w:lang w:val="en-IN"/>
        </w:rPr>
      </w:pPr>
    </w:p>
    <w:p w14:paraId="733474A0"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8) Security, Sandboxing, and Policy-as-Code</w:t>
      </w:r>
    </w:p>
    <w:p w14:paraId="6EA5FA73" w14:textId="77777777" w:rsidR="001476A1" w:rsidRPr="001476A1" w:rsidRDefault="001476A1" w:rsidP="00F44BC0">
      <w:pPr>
        <w:pStyle w:val="BodyText"/>
        <w:jc w:val="both"/>
        <w:rPr>
          <w:sz w:val="26"/>
          <w:lang w:val="en-IN"/>
        </w:rPr>
      </w:pPr>
    </w:p>
    <w:p w14:paraId="3E6B0860" w14:textId="7B01F05E" w:rsidR="001476A1" w:rsidRDefault="001476A1" w:rsidP="00F44BC0">
      <w:pPr>
        <w:pStyle w:val="BodyText"/>
        <w:jc w:val="both"/>
        <w:rPr>
          <w:sz w:val="26"/>
          <w:lang w:val="en-IN"/>
        </w:rPr>
      </w:pPr>
      <w:r w:rsidRPr="001476A1">
        <w:rPr>
          <w:sz w:val="26"/>
          <w:lang w:val="en-IN"/>
        </w:rPr>
        <w:t xml:space="preserve">Foundational components for </w:t>
      </w:r>
      <w:r>
        <w:rPr>
          <w:sz w:val="26"/>
          <w:lang w:val="en-IN"/>
        </w:rPr>
        <w:t>the</w:t>
      </w:r>
      <w:r w:rsidRPr="001476A1">
        <w:rPr>
          <w:sz w:val="26"/>
          <w:lang w:val="en-IN"/>
        </w:rPr>
        <w:t xml:space="preserve"> governance layer:</w:t>
      </w:r>
    </w:p>
    <w:p w14:paraId="302AA8FF" w14:textId="77777777" w:rsidR="001476A1" w:rsidRPr="001476A1" w:rsidRDefault="001476A1" w:rsidP="00F44BC0">
      <w:pPr>
        <w:pStyle w:val="BodyText"/>
        <w:jc w:val="both"/>
        <w:rPr>
          <w:sz w:val="26"/>
          <w:lang w:val="en-IN"/>
        </w:rPr>
      </w:pPr>
    </w:p>
    <w:p w14:paraId="2B2D143B" w14:textId="77777777" w:rsidR="001476A1" w:rsidRPr="001476A1" w:rsidRDefault="001476A1" w:rsidP="00F44BC0">
      <w:pPr>
        <w:pStyle w:val="BodyText"/>
        <w:numPr>
          <w:ilvl w:val="0"/>
          <w:numId w:val="9"/>
        </w:numPr>
        <w:jc w:val="both"/>
        <w:rPr>
          <w:sz w:val="26"/>
          <w:lang w:val="en-IN"/>
        </w:rPr>
      </w:pPr>
      <w:r w:rsidRPr="001476A1">
        <w:rPr>
          <w:sz w:val="26"/>
          <w:lang w:val="en-IN"/>
        </w:rPr>
        <w:t>Sandboxing/Isolation: Docker/</w:t>
      </w:r>
      <w:proofErr w:type="spellStart"/>
      <w:r w:rsidRPr="001476A1">
        <w:rPr>
          <w:sz w:val="26"/>
          <w:lang w:val="en-IN"/>
        </w:rPr>
        <w:t>Podman</w:t>
      </w:r>
      <w:proofErr w:type="spellEnd"/>
      <w:r w:rsidRPr="001476A1">
        <w:rPr>
          <w:sz w:val="26"/>
          <w:lang w:val="en-IN"/>
        </w:rPr>
        <w:t xml:space="preserve">, </w:t>
      </w:r>
      <w:proofErr w:type="spellStart"/>
      <w:r w:rsidRPr="001476A1">
        <w:rPr>
          <w:sz w:val="26"/>
          <w:lang w:val="en-IN"/>
        </w:rPr>
        <w:t>gVisor</w:t>
      </w:r>
      <w:proofErr w:type="spellEnd"/>
      <w:r w:rsidRPr="001476A1">
        <w:rPr>
          <w:sz w:val="26"/>
          <w:lang w:val="en-IN"/>
        </w:rPr>
        <w:t xml:space="preserve">, Firecracker </w:t>
      </w:r>
      <w:proofErr w:type="spellStart"/>
      <w:r w:rsidRPr="001476A1">
        <w:rPr>
          <w:sz w:val="26"/>
          <w:lang w:val="en-IN"/>
        </w:rPr>
        <w:t>microVMs</w:t>
      </w:r>
      <w:proofErr w:type="spellEnd"/>
      <w:r w:rsidRPr="001476A1">
        <w:rPr>
          <w:sz w:val="26"/>
          <w:lang w:val="en-IN"/>
        </w:rPr>
        <w:t xml:space="preserve">, seccomp, </w:t>
      </w:r>
      <w:proofErr w:type="spellStart"/>
      <w:r w:rsidRPr="001476A1">
        <w:rPr>
          <w:sz w:val="26"/>
          <w:lang w:val="en-IN"/>
        </w:rPr>
        <w:t>AppArmor</w:t>
      </w:r>
      <w:proofErr w:type="spellEnd"/>
      <w:r w:rsidRPr="001476A1">
        <w:rPr>
          <w:sz w:val="26"/>
          <w:lang w:val="en-IN"/>
        </w:rPr>
        <w:t>/</w:t>
      </w:r>
      <w:proofErr w:type="spellStart"/>
      <w:r w:rsidRPr="001476A1">
        <w:rPr>
          <w:sz w:val="26"/>
          <w:lang w:val="en-IN"/>
        </w:rPr>
        <w:t>SELinux</w:t>
      </w:r>
      <w:proofErr w:type="spellEnd"/>
      <w:r w:rsidRPr="001476A1">
        <w:rPr>
          <w:sz w:val="26"/>
          <w:lang w:val="en-IN"/>
        </w:rPr>
        <w:t xml:space="preserve"> on Linux; </w:t>
      </w:r>
      <w:proofErr w:type="spellStart"/>
      <w:r w:rsidRPr="001476A1">
        <w:rPr>
          <w:sz w:val="26"/>
          <w:lang w:val="en-IN"/>
        </w:rPr>
        <w:t>AppContainer</w:t>
      </w:r>
      <w:proofErr w:type="spellEnd"/>
      <w:r w:rsidRPr="001476A1">
        <w:rPr>
          <w:sz w:val="26"/>
          <w:lang w:val="en-IN"/>
        </w:rPr>
        <w:t>, Windows Sandbox, WDAC/AppLocker on Windows; macOS App Sandbox/TCC.</w:t>
      </w:r>
    </w:p>
    <w:p w14:paraId="7B6DEE9A" w14:textId="77777777" w:rsidR="001476A1" w:rsidRPr="001476A1" w:rsidRDefault="001476A1" w:rsidP="00F44BC0">
      <w:pPr>
        <w:pStyle w:val="BodyText"/>
        <w:numPr>
          <w:ilvl w:val="0"/>
          <w:numId w:val="9"/>
        </w:numPr>
        <w:jc w:val="both"/>
        <w:rPr>
          <w:sz w:val="26"/>
          <w:lang w:val="en-IN"/>
        </w:rPr>
      </w:pPr>
      <w:r w:rsidRPr="001476A1">
        <w:rPr>
          <w:sz w:val="26"/>
          <w:lang w:val="en-IN"/>
        </w:rPr>
        <w:t>Policy-as-Code: OPA/Rego, AWS Cedar—auditable allow/deny rules (least privilege, capability scoping).</w:t>
      </w:r>
    </w:p>
    <w:p w14:paraId="43677B9D" w14:textId="77777777" w:rsidR="001476A1" w:rsidRPr="001476A1" w:rsidRDefault="001476A1" w:rsidP="00F44BC0">
      <w:pPr>
        <w:pStyle w:val="BodyText"/>
        <w:numPr>
          <w:ilvl w:val="0"/>
          <w:numId w:val="9"/>
        </w:numPr>
        <w:jc w:val="both"/>
        <w:rPr>
          <w:sz w:val="26"/>
          <w:lang w:val="en-IN"/>
        </w:rPr>
      </w:pPr>
      <w:r w:rsidRPr="001476A1">
        <w:rPr>
          <w:sz w:val="26"/>
          <w:lang w:val="en-IN"/>
        </w:rPr>
        <w:t>Secrets handling: OS keychains, Vault; never expose secrets to prompts.</w:t>
      </w:r>
    </w:p>
    <w:p w14:paraId="73FDFEA3" w14:textId="77777777" w:rsidR="001476A1" w:rsidRDefault="001476A1" w:rsidP="00F44BC0">
      <w:pPr>
        <w:pStyle w:val="BodyText"/>
        <w:numPr>
          <w:ilvl w:val="0"/>
          <w:numId w:val="9"/>
        </w:numPr>
        <w:jc w:val="both"/>
        <w:rPr>
          <w:sz w:val="26"/>
          <w:lang w:val="en-IN"/>
        </w:rPr>
      </w:pPr>
      <w:r w:rsidRPr="001476A1">
        <w:rPr>
          <w:sz w:val="26"/>
          <w:lang w:val="en-IN"/>
        </w:rPr>
        <w:t>Egress control/DLP: default-deny outbound, allowlist APIs, redact PII.</w:t>
      </w:r>
    </w:p>
    <w:p w14:paraId="0A1BF158" w14:textId="77777777" w:rsidR="001476A1" w:rsidRPr="001476A1" w:rsidRDefault="001476A1" w:rsidP="00F44BC0">
      <w:pPr>
        <w:pStyle w:val="BodyText"/>
        <w:ind w:left="720"/>
        <w:jc w:val="both"/>
        <w:rPr>
          <w:sz w:val="26"/>
          <w:lang w:val="en-IN"/>
        </w:rPr>
      </w:pPr>
    </w:p>
    <w:p w14:paraId="1EE440E6"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9) Prompt Injection, Jailbreaks, and Supply-Chain Risks</w:t>
      </w:r>
    </w:p>
    <w:p w14:paraId="290C4E7F" w14:textId="77777777" w:rsidR="001476A1" w:rsidRPr="001476A1" w:rsidRDefault="001476A1" w:rsidP="00F44BC0">
      <w:pPr>
        <w:pStyle w:val="BodyText"/>
        <w:jc w:val="both"/>
        <w:rPr>
          <w:sz w:val="26"/>
          <w:lang w:val="en-IN"/>
        </w:rPr>
      </w:pPr>
    </w:p>
    <w:p w14:paraId="359A7C6A" w14:textId="77777777" w:rsidR="001476A1" w:rsidRPr="001476A1" w:rsidRDefault="001476A1" w:rsidP="00F44BC0">
      <w:pPr>
        <w:pStyle w:val="BodyText"/>
        <w:numPr>
          <w:ilvl w:val="0"/>
          <w:numId w:val="10"/>
        </w:numPr>
        <w:jc w:val="both"/>
        <w:rPr>
          <w:sz w:val="26"/>
          <w:lang w:val="en-IN"/>
        </w:rPr>
      </w:pPr>
      <w:r w:rsidRPr="001476A1">
        <w:rPr>
          <w:sz w:val="26"/>
          <w:lang w:val="en-IN"/>
        </w:rPr>
        <w:t>Prompt Injection (</w:t>
      </w:r>
      <w:proofErr w:type="spellStart"/>
      <w:r w:rsidRPr="001476A1">
        <w:rPr>
          <w:sz w:val="26"/>
          <w:lang w:val="en-IN"/>
        </w:rPr>
        <w:t>Greshake</w:t>
      </w:r>
      <w:proofErr w:type="spellEnd"/>
      <w:r w:rsidRPr="001476A1">
        <w:rPr>
          <w:sz w:val="26"/>
          <w:lang w:val="en-IN"/>
        </w:rPr>
        <w:t xml:space="preserve"> et al., 2023) &amp; Indirect Prompt Injection (Microsoft, 2023): untrusted content can steer models.</w:t>
      </w:r>
    </w:p>
    <w:p w14:paraId="02A3C594" w14:textId="77777777" w:rsidR="001476A1" w:rsidRDefault="001476A1" w:rsidP="00F44BC0">
      <w:pPr>
        <w:pStyle w:val="BodyText"/>
        <w:numPr>
          <w:ilvl w:val="0"/>
          <w:numId w:val="10"/>
        </w:numPr>
        <w:jc w:val="both"/>
        <w:rPr>
          <w:sz w:val="26"/>
          <w:lang w:val="en-IN"/>
        </w:rPr>
      </w:pPr>
      <w:r w:rsidRPr="001476A1">
        <w:rPr>
          <w:sz w:val="26"/>
          <w:lang w:val="en-IN"/>
        </w:rPr>
        <w:t>OWASP Top-10 for LLMs (2023): risks and mitigations.</w:t>
      </w:r>
      <w:r w:rsidRPr="001476A1">
        <w:rPr>
          <w:sz w:val="26"/>
          <w:lang w:val="en-IN"/>
        </w:rPr>
        <w:br/>
        <w:t>Mitigations: system prompts that forbid tool-use from untrusted text, content sanitization, strict validation, content provenance, and never executing free-form model output.</w:t>
      </w:r>
    </w:p>
    <w:p w14:paraId="3960C8AE" w14:textId="77777777" w:rsidR="001476A1" w:rsidRPr="001476A1" w:rsidRDefault="001476A1" w:rsidP="00F44BC0">
      <w:pPr>
        <w:pStyle w:val="BodyText"/>
        <w:ind w:left="720"/>
        <w:jc w:val="both"/>
        <w:rPr>
          <w:sz w:val="26"/>
          <w:lang w:val="en-IN"/>
        </w:rPr>
      </w:pPr>
    </w:p>
    <w:p w14:paraId="5FDF74CA"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10) Alignment &amp; Human-in-the-Loop</w:t>
      </w:r>
    </w:p>
    <w:p w14:paraId="79815452" w14:textId="77777777" w:rsidR="001476A1" w:rsidRPr="001476A1" w:rsidRDefault="001476A1" w:rsidP="00F44BC0">
      <w:pPr>
        <w:pStyle w:val="BodyText"/>
        <w:jc w:val="both"/>
        <w:rPr>
          <w:sz w:val="26"/>
          <w:lang w:val="en-IN"/>
        </w:rPr>
      </w:pPr>
    </w:p>
    <w:p w14:paraId="1A9041CE" w14:textId="77777777" w:rsidR="001476A1" w:rsidRPr="001476A1" w:rsidRDefault="001476A1" w:rsidP="00F44BC0">
      <w:pPr>
        <w:pStyle w:val="BodyText"/>
        <w:numPr>
          <w:ilvl w:val="0"/>
          <w:numId w:val="11"/>
        </w:numPr>
        <w:jc w:val="both"/>
        <w:rPr>
          <w:sz w:val="26"/>
          <w:lang w:val="en-IN"/>
        </w:rPr>
      </w:pPr>
      <w:r w:rsidRPr="001476A1">
        <w:rPr>
          <w:sz w:val="26"/>
          <w:lang w:val="en-IN"/>
        </w:rPr>
        <w:t>RLHF (Ouyang et al., 2022) for safer outputs.</w:t>
      </w:r>
    </w:p>
    <w:p w14:paraId="2B392CD7" w14:textId="77777777" w:rsidR="001476A1" w:rsidRPr="001476A1" w:rsidRDefault="001476A1" w:rsidP="00F44BC0">
      <w:pPr>
        <w:pStyle w:val="BodyText"/>
        <w:numPr>
          <w:ilvl w:val="0"/>
          <w:numId w:val="11"/>
        </w:numPr>
        <w:jc w:val="both"/>
        <w:rPr>
          <w:sz w:val="26"/>
          <w:lang w:val="en-IN"/>
        </w:rPr>
      </w:pPr>
      <w:r w:rsidRPr="001476A1">
        <w:rPr>
          <w:sz w:val="26"/>
          <w:lang w:val="en-IN"/>
        </w:rPr>
        <w:t>Constitutional AI (Bai et al., 2022) and safety policies.</w:t>
      </w:r>
    </w:p>
    <w:p w14:paraId="4B7A0600" w14:textId="77777777" w:rsidR="001476A1" w:rsidRPr="001476A1" w:rsidRDefault="001476A1" w:rsidP="00F44BC0">
      <w:pPr>
        <w:pStyle w:val="BodyText"/>
        <w:numPr>
          <w:ilvl w:val="0"/>
          <w:numId w:val="11"/>
        </w:numPr>
        <w:jc w:val="both"/>
        <w:rPr>
          <w:sz w:val="26"/>
          <w:lang w:val="en-IN"/>
        </w:rPr>
      </w:pPr>
      <w:r w:rsidRPr="001476A1">
        <w:rPr>
          <w:sz w:val="26"/>
          <w:lang w:val="en-IN"/>
        </w:rPr>
        <w:t>HITL gating for medium/high-risk actions (previews, diffs, confirmation).</w:t>
      </w:r>
    </w:p>
    <w:p w14:paraId="23451C4C" w14:textId="718CC6A5" w:rsidR="001476A1" w:rsidRPr="001476A1" w:rsidRDefault="001476A1" w:rsidP="00F44BC0">
      <w:pPr>
        <w:pStyle w:val="BodyText"/>
        <w:jc w:val="both"/>
        <w:rPr>
          <w:sz w:val="26"/>
          <w:lang w:val="en-IN"/>
        </w:rPr>
      </w:pPr>
    </w:p>
    <w:p w14:paraId="2D5B5179"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11) Embodied/Robotic Assistants (for future hardware)</w:t>
      </w:r>
    </w:p>
    <w:p w14:paraId="610725F6" w14:textId="77777777" w:rsidR="001476A1" w:rsidRPr="001476A1" w:rsidRDefault="001476A1" w:rsidP="00F44BC0">
      <w:pPr>
        <w:pStyle w:val="BodyText"/>
        <w:jc w:val="both"/>
        <w:rPr>
          <w:sz w:val="26"/>
          <w:lang w:val="en-IN"/>
        </w:rPr>
      </w:pPr>
    </w:p>
    <w:p w14:paraId="23515BD6" w14:textId="77777777" w:rsidR="001476A1" w:rsidRPr="001476A1" w:rsidRDefault="001476A1" w:rsidP="00F44BC0">
      <w:pPr>
        <w:pStyle w:val="BodyText"/>
        <w:numPr>
          <w:ilvl w:val="0"/>
          <w:numId w:val="12"/>
        </w:numPr>
        <w:jc w:val="both"/>
        <w:rPr>
          <w:sz w:val="26"/>
          <w:lang w:val="en-IN"/>
        </w:rPr>
      </w:pPr>
      <w:proofErr w:type="spellStart"/>
      <w:r w:rsidRPr="001476A1">
        <w:rPr>
          <w:sz w:val="26"/>
          <w:lang w:val="en-IN"/>
        </w:rPr>
        <w:t>SayCan</w:t>
      </w:r>
      <w:proofErr w:type="spellEnd"/>
      <w:r w:rsidRPr="001476A1">
        <w:rPr>
          <w:sz w:val="26"/>
          <w:lang w:val="en-IN"/>
        </w:rPr>
        <w:t xml:space="preserve"> / </w:t>
      </w:r>
      <w:proofErr w:type="spellStart"/>
      <w:r w:rsidRPr="001476A1">
        <w:rPr>
          <w:sz w:val="26"/>
          <w:lang w:val="en-IN"/>
        </w:rPr>
        <w:t>PaLM-SayCan</w:t>
      </w:r>
      <w:proofErr w:type="spellEnd"/>
      <w:r w:rsidRPr="001476A1">
        <w:rPr>
          <w:sz w:val="26"/>
          <w:lang w:val="en-IN"/>
        </w:rPr>
        <w:t>: language-conditioned robot planning (Ahn et al., 2022).</w:t>
      </w:r>
    </w:p>
    <w:p w14:paraId="033CE229" w14:textId="77777777" w:rsidR="001476A1" w:rsidRPr="001476A1" w:rsidRDefault="001476A1" w:rsidP="00F44BC0">
      <w:pPr>
        <w:pStyle w:val="BodyText"/>
        <w:numPr>
          <w:ilvl w:val="0"/>
          <w:numId w:val="12"/>
        </w:numPr>
        <w:jc w:val="both"/>
        <w:rPr>
          <w:sz w:val="26"/>
          <w:lang w:val="en-IN"/>
        </w:rPr>
      </w:pPr>
      <w:r w:rsidRPr="001476A1">
        <w:rPr>
          <w:sz w:val="26"/>
          <w:lang w:val="en-IN"/>
        </w:rPr>
        <w:t>RT-1/RT-2: vision-language-action (Brohan et al., 2023).</w:t>
      </w:r>
    </w:p>
    <w:p w14:paraId="51BCE1F6" w14:textId="77777777" w:rsidR="001476A1" w:rsidRDefault="001476A1" w:rsidP="00F44BC0">
      <w:pPr>
        <w:pStyle w:val="BodyText"/>
        <w:numPr>
          <w:ilvl w:val="0"/>
          <w:numId w:val="12"/>
        </w:numPr>
        <w:jc w:val="both"/>
        <w:rPr>
          <w:sz w:val="26"/>
          <w:lang w:val="en-IN"/>
        </w:rPr>
      </w:pPr>
      <w:r w:rsidRPr="001476A1">
        <w:rPr>
          <w:sz w:val="26"/>
          <w:lang w:val="en-IN"/>
        </w:rPr>
        <w:t>Gato: generalist agent (DeepMind, 2022).</w:t>
      </w:r>
      <w:r w:rsidRPr="001476A1">
        <w:rPr>
          <w:sz w:val="26"/>
          <w:lang w:val="en-IN"/>
        </w:rPr>
        <w:br/>
        <w:t>These provide a path if you later deploy the same software brain into a robot shell.</w:t>
      </w:r>
    </w:p>
    <w:p w14:paraId="71E9F4FE" w14:textId="77777777" w:rsidR="001476A1" w:rsidRPr="001476A1" w:rsidRDefault="001476A1" w:rsidP="00F44BC0">
      <w:pPr>
        <w:pStyle w:val="BodyText"/>
        <w:ind w:left="720"/>
        <w:jc w:val="both"/>
        <w:rPr>
          <w:b/>
          <w:bCs/>
          <w:sz w:val="32"/>
          <w:szCs w:val="32"/>
          <w:u w:val="single"/>
          <w:lang w:val="en-IN"/>
        </w:rPr>
      </w:pPr>
    </w:p>
    <w:p w14:paraId="56357482"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12) Evaluation &amp; Reporting</w:t>
      </w:r>
    </w:p>
    <w:p w14:paraId="47FD1157" w14:textId="77777777" w:rsidR="001476A1" w:rsidRPr="001476A1" w:rsidRDefault="001476A1" w:rsidP="00F44BC0">
      <w:pPr>
        <w:pStyle w:val="BodyText"/>
        <w:jc w:val="both"/>
        <w:rPr>
          <w:sz w:val="26"/>
          <w:lang w:val="en-IN"/>
        </w:rPr>
      </w:pPr>
    </w:p>
    <w:p w14:paraId="5BC37D69" w14:textId="77777777" w:rsidR="001476A1" w:rsidRPr="001476A1" w:rsidRDefault="001476A1" w:rsidP="00F44BC0">
      <w:pPr>
        <w:pStyle w:val="BodyText"/>
        <w:numPr>
          <w:ilvl w:val="0"/>
          <w:numId w:val="13"/>
        </w:numPr>
        <w:jc w:val="both"/>
        <w:rPr>
          <w:sz w:val="26"/>
          <w:lang w:val="en-IN"/>
        </w:rPr>
      </w:pPr>
      <w:r w:rsidRPr="001476A1">
        <w:rPr>
          <w:sz w:val="26"/>
          <w:lang w:val="en-IN"/>
        </w:rPr>
        <w:t>General: HELM (Liang et al., 2022), BIG-bench, MMLU (Hendrycks et al., 2021).</w:t>
      </w:r>
    </w:p>
    <w:p w14:paraId="75AF0B58" w14:textId="77777777" w:rsidR="001476A1" w:rsidRPr="001476A1" w:rsidRDefault="001476A1" w:rsidP="00F44BC0">
      <w:pPr>
        <w:pStyle w:val="BodyText"/>
        <w:numPr>
          <w:ilvl w:val="0"/>
          <w:numId w:val="13"/>
        </w:numPr>
        <w:jc w:val="both"/>
        <w:rPr>
          <w:sz w:val="26"/>
          <w:lang w:val="en-IN"/>
        </w:rPr>
      </w:pPr>
      <w:r w:rsidRPr="001476A1">
        <w:rPr>
          <w:sz w:val="26"/>
          <w:lang w:val="en-IN"/>
        </w:rPr>
        <w:t xml:space="preserve">Assistant-specific: MT-Bench, </w:t>
      </w:r>
      <w:proofErr w:type="spellStart"/>
      <w:r w:rsidRPr="001476A1">
        <w:rPr>
          <w:sz w:val="26"/>
          <w:lang w:val="en-IN"/>
        </w:rPr>
        <w:t>AgentBench</w:t>
      </w:r>
      <w:proofErr w:type="spellEnd"/>
      <w:r w:rsidRPr="001476A1">
        <w:rPr>
          <w:sz w:val="26"/>
          <w:lang w:val="en-IN"/>
        </w:rPr>
        <w:t xml:space="preserve">, </w:t>
      </w:r>
      <w:proofErr w:type="spellStart"/>
      <w:r w:rsidRPr="001476A1">
        <w:rPr>
          <w:sz w:val="26"/>
          <w:lang w:val="en-IN"/>
        </w:rPr>
        <w:t>WebArena</w:t>
      </w:r>
      <w:proofErr w:type="spellEnd"/>
      <w:r w:rsidRPr="001476A1">
        <w:rPr>
          <w:sz w:val="26"/>
          <w:lang w:val="en-IN"/>
        </w:rPr>
        <w:t xml:space="preserve"> for multi-step reliability.</w:t>
      </w:r>
    </w:p>
    <w:p w14:paraId="575325E1" w14:textId="77777777" w:rsidR="001476A1" w:rsidRDefault="001476A1" w:rsidP="00F44BC0">
      <w:pPr>
        <w:pStyle w:val="BodyText"/>
        <w:numPr>
          <w:ilvl w:val="0"/>
          <w:numId w:val="13"/>
        </w:numPr>
        <w:jc w:val="both"/>
        <w:rPr>
          <w:sz w:val="26"/>
          <w:lang w:val="en-IN"/>
        </w:rPr>
      </w:pPr>
      <w:r w:rsidRPr="001476A1">
        <w:rPr>
          <w:sz w:val="26"/>
          <w:lang w:val="en-IN"/>
        </w:rPr>
        <w:t>Practical: measure precision/recall on email actions, task success, time-to-completion, human approvals needed, rollback rate, user trust.</w:t>
      </w:r>
    </w:p>
    <w:p w14:paraId="53D5E9D6" w14:textId="77777777" w:rsidR="001476A1" w:rsidRPr="001476A1" w:rsidRDefault="001476A1" w:rsidP="00F44BC0">
      <w:pPr>
        <w:pStyle w:val="BodyText"/>
        <w:ind w:left="720"/>
        <w:jc w:val="both"/>
        <w:rPr>
          <w:sz w:val="26"/>
          <w:lang w:val="en-IN"/>
        </w:rPr>
      </w:pPr>
    </w:p>
    <w:p w14:paraId="2BE10CC5"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lastRenderedPageBreak/>
        <w:t>13) Ethics, Privacy, and Socioeconomic Impact</w:t>
      </w:r>
    </w:p>
    <w:p w14:paraId="3F8E306D" w14:textId="77777777" w:rsidR="001476A1" w:rsidRPr="001476A1" w:rsidRDefault="001476A1" w:rsidP="00F44BC0">
      <w:pPr>
        <w:pStyle w:val="BodyText"/>
        <w:jc w:val="both"/>
        <w:rPr>
          <w:sz w:val="26"/>
          <w:lang w:val="en-IN"/>
        </w:rPr>
      </w:pPr>
    </w:p>
    <w:p w14:paraId="73B3A7D9" w14:textId="77777777" w:rsidR="001476A1" w:rsidRPr="001476A1" w:rsidRDefault="001476A1" w:rsidP="00F44BC0">
      <w:pPr>
        <w:pStyle w:val="BodyText"/>
        <w:numPr>
          <w:ilvl w:val="0"/>
          <w:numId w:val="14"/>
        </w:numPr>
        <w:jc w:val="both"/>
        <w:rPr>
          <w:sz w:val="26"/>
          <w:lang w:val="en-IN"/>
        </w:rPr>
      </w:pPr>
      <w:r w:rsidRPr="001476A1">
        <w:rPr>
          <w:sz w:val="26"/>
          <w:lang w:val="en-IN"/>
        </w:rPr>
        <w:t>Privacy-preserving ML and differential privacy (Abadi et al., 2016) for datasets.</w:t>
      </w:r>
    </w:p>
    <w:p w14:paraId="4E3B1835" w14:textId="77777777" w:rsidR="001476A1" w:rsidRPr="001476A1" w:rsidRDefault="001476A1" w:rsidP="00F44BC0">
      <w:pPr>
        <w:pStyle w:val="BodyText"/>
        <w:numPr>
          <w:ilvl w:val="0"/>
          <w:numId w:val="14"/>
        </w:numPr>
        <w:jc w:val="both"/>
        <w:rPr>
          <w:sz w:val="26"/>
          <w:lang w:val="en-IN"/>
        </w:rPr>
      </w:pPr>
      <w:r w:rsidRPr="001476A1">
        <w:rPr>
          <w:sz w:val="26"/>
          <w:lang w:val="en-IN"/>
        </w:rPr>
        <w:t>Workplace impacts of automation: displacement vs augmentation—position your system as human-supervised with transparent controls and opt-in scopes.</w:t>
      </w:r>
    </w:p>
    <w:p w14:paraId="4C1C8424" w14:textId="3138A672" w:rsidR="001476A1" w:rsidRPr="001476A1" w:rsidRDefault="001476A1" w:rsidP="00F44BC0">
      <w:pPr>
        <w:pStyle w:val="BodyText"/>
        <w:jc w:val="both"/>
        <w:rPr>
          <w:sz w:val="26"/>
          <w:lang w:val="en-IN"/>
        </w:rPr>
      </w:pPr>
    </w:p>
    <w:p w14:paraId="565E65D3" w14:textId="4CE49D43" w:rsidR="001476A1" w:rsidRPr="001476A1" w:rsidRDefault="001476A1" w:rsidP="00F44BC0">
      <w:pPr>
        <w:pStyle w:val="BodyText"/>
        <w:jc w:val="both"/>
        <w:rPr>
          <w:sz w:val="32"/>
          <w:szCs w:val="32"/>
          <w:lang w:val="en-IN"/>
        </w:rPr>
      </w:pPr>
    </w:p>
    <w:p w14:paraId="7E753301" w14:textId="77777777" w:rsidR="001476A1" w:rsidRPr="001476A1" w:rsidRDefault="001476A1" w:rsidP="00F44BC0">
      <w:pPr>
        <w:pStyle w:val="BodyText"/>
        <w:jc w:val="both"/>
        <w:rPr>
          <w:b/>
          <w:bCs/>
          <w:sz w:val="32"/>
          <w:szCs w:val="32"/>
          <w:u w:val="single"/>
          <w:lang w:val="en-IN"/>
        </w:rPr>
      </w:pPr>
      <w:r w:rsidRPr="001476A1">
        <w:rPr>
          <w:b/>
          <w:bCs/>
          <w:sz w:val="32"/>
          <w:szCs w:val="32"/>
          <w:u w:val="single"/>
          <w:lang w:val="en-IN"/>
        </w:rPr>
        <w:t>Selected References (indicative, pre-2024)</w:t>
      </w:r>
    </w:p>
    <w:p w14:paraId="35EF1584" w14:textId="77777777" w:rsidR="001476A1" w:rsidRPr="001476A1" w:rsidRDefault="001476A1" w:rsidP="00F44BC0">
      <w:pPr>
        <w:pStyle w:val="BodyText"/>
        <w:jc w:val="both"/>
        <w:rPr>
          <w:b/>
          <w:bCs/>
          <w:sz w:val="26"/>
          <w:u w:val="single"/>
          <w:lang w:val="en-IN"/>
        </w:rPr>
      </w:pPr>
    </w:p>
    <w:p w14:paraId="7132A805"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Ahn et al. 2022 — </w:t>
      </w:r>
      <w:proofErr w:type="spellStart"/>
      <w:r w:rsidRPr="001476A1">
        <w:rPr>
          <w:sz w:val="26"/>
          <w:lang w:val="en-IN"/>
        </w:rPr>
        <w:t>SayCan</w:t>
      </w:r>
      <w:proofErr w:type="spellEnd"/>
      <w:r w:rsidRPr="001476A1">
        <w:rPr>
          <w:sz w:val="26"/>
          <w:lang w:val="en-IN"/>
        </w:rPr>
        <w:t xml:space="preserve"> (language to robot skills)</w:t>
      </w:r>
    </w:p>
    <w:p w14:paraId="3F64AEFE" w14:textId="77777777" w:rsidR="001476A1" w:rsidRPr="001476A1" w:rsidRDefault="001476A1" w:rsidP="00F44BC0">
      <w:pPr>
        <w:pStyle w:val="BodyText"/>
        <w:numPr>
          <w:ilvl w:val="0"/>
          <w:numId w:val="16"/>
        </w:numPr>
        <w:jc w:val="both"/>
        <w:rPr>
          <w:sz w:val="26"/>
          <w:lang w:val="en-IN"/>
        </w:rPr>
      </w:pPr>
      <w:r w:rsidRPr="001476A1">
        <w:rPr>
          <w:sz w:val="26"/>
          <w:lang w:val="en-IN"/>
        </w:rPr>
        <w:t>Bai et al. 2022 — Constitutional AI</w:t>
      </w:r>
    </w:p>
    <w:p w14:paraId="149A24C3" w14:textId="77777777" w:rsidR="001476A1" w:rsidRPr="001476A1" w:rsidRDefault="001476A1" w:rsidP="00F44BC0">
      <w:pPr>
        <w:pStyle w:val="BodyText"/>
        <w:numPr>
          <w:ilvl w:val="0"/>
          <w:numId w:val="16"/>
        </w:numPr>
        <w:jc w:val="both"/>
        <w:rPr>
          <w:sz w:val="26"/>
          <w:lang w:val="en-IN"/>
        </w:rPr>
      </w:pPr>
      <w:r w:rsidRPr="001476A1">
        <w:rPr>
          <w:sz w:val="26"/>
          <w:lang w:val="en-IN"/>
        </w:rPr>
        <w:t>Borgeaud et al. 2022 — RETRO (retrieval-augmented LM)</w:t>
      </w:r>
    </w:p>
    <w:p w14:paraId="78810230" w14:textId="77777777" w:rsidR="001476A1" w:rsidRPr="001476A1" w:rsidRDefault="001476A1" w:rsidP="00F44BC0">
      <w:pPr>
        <w:pStyle w:val="BodyText"/>
        <w:numPr>
          <w:ilvl w:val="0"/>
          <w:numId w:val="16"/>
        </w:numPr>
        <w:jc w:val="both"/>
        <w:rPr>
          <w:sz w:val="26"/>
          <w:lang w:val="en-IN"/>
        </w:rPr>
      </w:pPr>
      <w:r w:rsidRPr="001476A1">
        <w:rPr>
          <w:sz w:val="26"/>
          <w:lang w:val="en-IN"/>
        </w:rPr>
        <w:t>Brohan et al. 2023 — RT-2 (vision-language-action)</w:t>
      </w:r>
    </w:p>
    <w:p w14:paraId="083DD1DE" w14:textId="77777777" w:rsidR="001476A1" w:rsidRPr="001476A1" w:rsidRDefault="001476A1" w:rsidP="00F44BC0">
      <w:pPr>
        <w:pStyle w:val="BodyText"/>
        <w:numPr>
          <w:ilvl w:val="0"/>
          <w:numId w:val="16"/>
        </w:numPr>
        <w:jc w:val="both"/>
        <w:rPr>
          <w:sz w:val="26"/>
          <w:lang w:val="en-IN"/>
        </w:rPr>
      </w:pPr>
      <w:r w:rsidRPr="001476A1">
        <w:rPr>
          <w:sz w:val="26"/>
          <w:lang w:val="en-IN"/>
        </w:rPr>
        <w:t>Gao et al. 2022 — PAL</w:t>
      </w:r>
    </w:p>
    <w:p w14:paraId="46A8F0D0" w14:textId="77777777" w:rsidR="001476A1" w:rsidRPr="001476A1" w:rsidRDefault="001476A1" w:rsidP="00F44BC0">
      <w:pPr>
        <w:pStyle w:val="BodyText"/>
        <w:numPr>
          <w:ilvl w:val="0"/>
          <w:numId w:val="16"/>
        </w:numPr>
        <w:jc w:val="both"/>
        <w:rPr>
          <w:sz w:val="26"/>
          <w:lang w:val="en-IN"/>
        </w:rPr>
      </w:pPr>
      <w:proofErr w:type="spellStart"/>
      <w:r w:rsidRPr="001476A1">
        <w:rPr>
          <w:sz w:val="26"/>
          <w:lang w:val="en-IN"/>
        </w:rPr>
        <w:t>Greshake</w:t>
      </w:r>
      <w:proofErr w:type="spellEnd"/>
      <w:r w:rsidRPr="001476A1">
        <w:rPr>
          <w:sz w:val="26"/>
          <w:lang w:val="en-IN"/>
        </w:rPr>
        <w:t xml:space="preserve"> et al. 2023 — Prompt Injection</w:t>
      </w:r>
    </w:p>
    <w:p w14:paraId="5A2B3A1F" w14:textId="77777777" w:rsidR="001476A1" w:rsidRPr="001476A1" w:rsidRDefault="001476A1" w:rsidP="00F44BC0">
      <w:pPr>
        <w:pStyle w:val="BodyText"/>
        <w:numPr>
          <w:ilvl w:val="0"/>
          <w:numId w:val="16"/>
        </w:numPr>
        <w:jc w:val="both"/>
        <w:rPr>
          <w:sz w:val="26"/>
          <w:lang w:val="en-IN"/>
        </w:rPr>
      </w:pPr>
      <w:proofErr w:type="spellStart"/>
      <w:r w:rsidRPr="001476A1">
        <w:rPr>
          <w:sz w:val="26"/>
          <w:lang w:val="en-IN"/>
        </w:rPr>
        <w:t>Guu</w:t>
      </w:r>
      <w:proofErr w:type="spellEnd"/>
      <w:r w:rsidRPr="001476A1">
        <w:rPr>
          <w:sz w:val="26"/>
          <w:lang w:val="en-IN"/>
        </w:rPr>
        <w:t xml:space="preserve"> et al. 2020 — REALM</w:t>
      </w:r>
    </w:p>
    <w:p w14:paraId="476199F1" w14:textId="77777777" w:rsidR="001476A1" w:rsidRPr="001476A1" w:rsidRDefault="001476A1" w:rsidP="00F44BC0">
      <w:pPr>
        <w:pStyle w:val="BodyText"/>
        <w:numPr>
          <w:ilvl w:val="0"/>
          <w:numId w:val="16"/>
        </w:numPr>
        <w:jc w:val="both"/>
        <w:rPr>
          <w:sz w:val="26"/>
          <w:lang w:val="en-IN"/>
        </w:rPr>
      </w:pPr>
      <w:r w:rsidRPr="001476A1">
        <w:rPr>
          <w:sz w:val="26"/>
          <w:lang w:val="en-IN"/>
        </w:rPr>
        <w:t>Hendrycks et al. 2021 — MMLU</w:t>
      </w:r>
    </w:p>
    <w:p w14:paraId="065B94DC" w14:textId="77777777" w:rsidR="001476A1" w:rsidRPr="001476A1" w:rsidRDefault="001476A1" w:rsidP="00F44BC0">
      <w:pPr>
        <w:pStyle w:val="BodyText"/>
        <w:numPr>
          <w:ilvl w:val="0"/>
          <w:numId w:val="16"/>
        </w:numPr>
        <w:jc w:val="both"/>
        <w:rPr>
          <w:sz w:val="26"/>
          <w:lang w:val="en-IN"/>
        </w:rPr>
      </w:pPr>
      <w:r w:rsidRPr="001476A1">
        <w:rPr>
          <w:sz w:val="26"/>
          <w:lang w:val="en-IN"/>
        </w:rPr>
        <w:t>Karpas et al. 2022 — MRKL</w:t>
      </w:r>
    </w:p>
    <w:p w14:paraId="026A7B64" w14:textId="77777777" w:rsidR="001476A1" w:rsidRPr="001476A1" w:rsidRDefault="001476A1" w:rsidP="00F44BC0">
      <w:pPr>
        <w:pStyle w:val="BodyText"/>
        <w:numPr>
          <w:ilvl w:val="0"/>
          <w:numId w:val="16"/>
        </w:numPr>
        <w:jc w:val="both"/>
        <w:rPr>
          <w:sz w:val="26"/>
          <w:lang w:val="en-IN"/>
        </w:rPr>
      </w:pPr>
      <w:proofErr w:type="spellStart"/>
      <w:r w:rsidRPr="001476A1">
        <w:rPr>
          <w:sz w:val="26"/>
          <w:lang w:val="en-IN"/>
        </w:rPr>
        <w:t>Karpukhin</w:t>
      </w:r>
      <w:proofErr w:type="spellEnd"/>
      <w:r w:rsidRPr="001476A1">
        <w:rPr>
          <w:sz w:val="26"/>
          <w:lang w:val="en-IN"/>
        </w:rPr>
        <w:t xml:space="preserve"> et al. 2020 — DPR</w:t>
      </w:r>
    </w:p>
    <w:p w14:paraId="4A0C5909" w14:textId="77777777" w:rsidR="001476A1" w:rsidRPr="001476A1" w:rsidRDefault="001476A1" w:rsidP="00F44BC0">
      <w:pPr>
        <w:pStyle w:val="BodyText"/>
        <w:numPr>
          <w:ilvl w:val="0"/>
          <w:numId w:val="16"/>
        </w:numPr>
        <w:jc w:val="both"/>
        <w:rPr>
          <w:sz w:val="26"/>
          <w:lang w:val="en-IN"/>
        </w:rPr>
      </w:pPr>
      <w:r w:rsidRPr="001476A1">
        <w:rPr>
          <w:sz w:val="26"/>
          <w:lang w:val="en-IN"/>
        </w:rPr>
        <w:t>Liang et al. 2022 — HELM</w:t>
      </w:r>
    </w:p>
    <w:p w14:paraId="56C08078" w14:textId="77777777" w:rsidR="001476A1" w:rsidRPr="001476A1" w:rsidRDefault="001476A1" w:rsidP="00F44BC0">
      <w:pPr>
        <w:pStyle w:val="BodyText"/>
        <w:numPr>
          <w:ilvl w:val="0"/>
          <w:numId w:val="16"/>
        </w:numPr>
        <w:jc w:val="both"/>
        <w:rPr>
          <w:sz w:val="26"/>
          <w:lang w:val="en-IN"/>
        </w:rPr>
      </w:pPr>
      <w:r w:rsidRPr="001476A1">
        <w:rPr>
          <w:sz w:val="26"/>
          <w:lang w:val="en-IN"/>
        </w:rPr>
        <w:t>Li et al. 2023 — CAMEL</w:t>
      </w:r>
    </w:p>
    <w:p w14:paraId="320D500A"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Nakano et al. 2021 — </w:t>
      </w:r>
      <w:proofErr w:type="spellStart"/>
      <w:r w:rsidRPr="001476A1">
        <w:rPr>
          <w:sz w:val="26"/>
          <w:lang w:val="en-IN"/>
        </w:rPr>
        <w:t>WebGPT</w:t>
      </w:r>
      <w:proofErr w:type="spellEnd"/>
    </w:p>
    <w:p w14:paraId="43C45E4F" w14:textId="77777777" w:rsidR="001476A1" w:rsidRPr="001476A1" w:rsidRDefault="001476A1" w:rsidP="00F44BC0">
      <w:pPr>
        <w:pStyle w:val="BodyText"/>
        <w:numPr>
          <w:ilvl w:val="0"/>
          <w:numId w:val="16"/>
        </w:numPr>
        <w:jc w:val="both"/>
        <w:rPr>
          <w:sz w:val="26"/>
          <w:lang w:val="en-IN"/>
        </w:rPr>
      </w:pPr>
      <w:r w:rsidRPr="001476A1">
        <w:rPr>
          <w:sz w:val="26"/>
          <w:lang w:val="en-IN"/>
        </w:rPr>
        <w:t>Park et al. 2023 — Generative Agents</w:t>
      </w:r>
    </w:p>
    <w:p w14:paraId="5F62CBE6" w14:textId="77777777" w:rsidR="001476A1" w:rsidRPr="001476A1" w:rsidRDefault="001476A1" w:rsidP="00F44BC0">
      <w:pPr>
        <w:pStyle w:val="BodyText"/>
        <w:numPr>
          <w:ilvl w:val="0"/>
          <w:numId w:val="16"/>
        </w:numPr>
        <w:jc w:val="both"/>
        <w:rPr>
          <w:sz w:val="26"/>
          <w:lang w:val="en-IN"/>
        </w:rPr>
      </w:pPr>
      <w:r w:rsidRPr="001476A1">
        <w:rPr>
          <w:sz w:val="26"/>
          <w:lang w:val="en-IN"/>
        </w:rPr>
        <w:t>Radford et al. 2022 — Whisper</w:t>
      </w:r>
    </w:p>
    <w:p w14:paraId="6C35102B"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Schick et al. 2023 — </w:t>
      </w:r>
      <w:proofErr w:type="spellStart"/>
      <w:r w:rsidRPr="001476A1">
        <w:rPr>
          <w:sz w:val="26"/>
          <w:lang w:val="en-IN"/>
        </w:rPr>
        <w:t>Toolformer</w:t>
      </w:r>
      <w:proofErr w:type="spellEnd"/>
    </w:p>
    <w:p w14:paraId="4ABA24C0"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Shen et al. 2023 — </w:t>
      </w:r>
      <w:proofErr w:type="spellStart"/>
      <w:r w:rsidRPr="001476A1">
        <w:rPr>
          <w:sz w:val="26"/>
          <w:lang w:val="en-IN"/>
        </w:rPr>
        <w:t>HuggingGPT</w:t>
      </w:r>
      <w:proofErr w:type="spellEnd"/>
    </w:p>
    <w:p w14:paraId="6220BF93" w14:textId="77777777" w:rsidR="001476A1" w:rsidRPr="001476A1" w:rsidRDefault="001476A1" w:rsidP="00F44BC0">
      <w:pPr>
        <w:pStyle w:val="BodyText"/>
        <w:numPr>
          <w:ilvl w:val="0"/>
          <w:numId w:val="16"/>
        </w:numPr>
        <w:jc w:val="both"/>
        <w:rPr>
          <w:sz w:val="26"/>
          <w:lang w:val="en-IN"/>
        </w:rPr>
      </w:pPr>
      <w:r w:rsidRPr="001476A1">
        <w:rPr>
          <w:sz w:val="26"/>
          <w:lang w:val="en-IN"/>
        </w:rPr>
        <w:t>Wang et al. 2022 — Self-Consistency</w:t>
      </w:r>
    </w:p>
    <w:p w14:paraId="1D6264D6" w14:textId="77777777" w:rsidR="001476A1" w:rsidRPr="001476A1" w:rsidRDefault="001476A1" w:rsidP="00F44BC0">
      <w:pPr>
        <w:pStyle w:val="BodyText"/>
        <w:numPr>
          <w:ilvl w:val="0"/>
          <w:numId w:val="16"/>
        </w:numPr>
        <w:jc w:val="both"/>
        <w:rPr>
          <w:sz w:val="26"/>
          <w:lang w:val="en-IN"/>
        </w:rPr>
      </w:pPr>
      <w:r w:rsidRPr="001476A1">
        <w:rPr>
          <w:sz w:val="26"/>
          <w:lang w:val="en-IN"/>
        </w:rPr>
        <w:t>Wei et al. 2022 — Chain-of-Thought</w:t>
      </w:r>
    </w:p>
    <w:p w14:paraId="62C337F0"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Wu et al. 2023 — </w:t>
      </w:r>
      <w:proofErr w:type="spellStart"/>
      <w:r w:rsidRPr="001476A1">
        <w:rPr>
          <w:sz w:val="26"/>
          <w:lang w:val="en-IN"/>
        </w:rPr>
        <w:t>AutoGen</w:t>
      </w:r>
      <w:proofErr w:type="spellEnd"/>
    </w:p>
    <w:p w14:paraId="7645D5FD" w14:textId="77777777" w:rsidR="001476A1" w:rsidRPr="001476A1" w:rsidRDefault="001476A1" w:rsidP="00F44BC0">
      <w:pPr>
        <w:pStyle w:val="BodyText"/>
        <w:numPr>
          <w:ilvl w:val="0"/>
          <w:numId w:val="16"/>
        </w:numPr>
        <w:jc w:val="both"/>
        <w:rPr>
          <w:sz w:val="26"/>
          <w:lang w:val="en-IN"/>
        </w:rPr>
      </w:pPr>
      <w:r w:rsidRPr="001476A1">
        <w:rPr>
          <w:sz w:val="26"/>
          <w:lang w:val="en-IN"/>
        </w:rPr>
        <w:t xml:space="preserve">Yao et al. 2022 — </w:t>
      </w:r>
      <w:proofErr w:type="spellStart"/>
      <w:r w:rsidRPr="001476A1">
        <w:rPr>
          <w:sz w:val="26"/>
          <w:lang w:val="en-IN"/>
        </w:rPr>
        <w:t>ReAct</w:t>
      </w:r>
      <w:proofErr w:type="spellEnd"/>
      <w:r w:rsidRPr="001476A1">
        <w:rPr>
          <w:sz w:val="26"/>
          <w:lang w:val="en-IN"/>
        </w:rPr>
        <w:t>; 2023 — Tree-of-Thoughts</w:t>
      </w:r>
    </w:p>
    <w:p w14:paraId="1C393EEB" w14:textId="77777777" w:rsidR="003F696D" w:rsidRDefault="003F696D" w:rsidP="00F44BC0">
      <w:pPr>
        <w:pStyle w:val="BodyText"/>
        <w:jc w:val="both"/>
        <w:rPr>
          <w:sz w:val="26"/>
        </w:rPr>
      </w:pPr>
    </w:p>
    <w:p w14:paraId="5B2F835A" w14:textId="77777777" w:rsidR="003F696D" w:rsidRDefault="003F696D" w:rsidP="00F44BC0">
      <w:pPr>
        <w:pStyle w:val="BodyText"/>
        <w:jc w:val="both"/>
        <w:rPr>
          <w:sz w:val="26"/>
        </w:rPr>
      </w:pPr>
    </w:p>
    <w:p w14:paraId="48CF068F" w14:textId="77777777" w:rsidR="003F696D" w:rsidRDefault="003F696D" w:rsidP="00F44BC0">
      <w:pPr>
        <w:pStyle w:val="BodyText"/>
        <w:jc w:val="both"/>
        <w:rPr>
          <w:sz w:val="26"/>
        </w:rPr>
      </w:pPr>
    </w:p>
    <w:p w14:paraId="493B873F" w14:textId="77777777" w:rsidR="003F696D" w:rsidRDefault="003F696D" w:rsidP="00F44BC0">
      <w:pPr>
        <w:pStyle w:val="BodyText"/>
        <w:jc w:val="both"/>
        <w:rPr>
          <w:sz w:val="26"/>
        </w:rPr>
      </w:pPr>
    </w:p>
    <w:p w14:paraId="0BC059ED" w14:textId="77777777" w:rsidR="003F696D" w:rsidRDefault="003F696D" w:rsidP="00F44BC0">
      <w:pPr>
        <w:pStyle w:val="BodyText"/>
        <w:jc w:val="both"/>
        <w:rPr>
          <w:sz w:val="26"/>
        </w:rPr>
      </w:pPr>
    </w:p>
    <w:p w14:paraId="6D468AFF" w14:textId="77777777" w:rsidR="003F696D" w:rsidRDefault="003F696D" w:rsidP="00F44BC0">
      <w:pPr>
        <w:pStyle w:val="BodyText"/>
        <w:jc w:val="both"/>
        <w:rPr>
          <w:sz w:val="26"/>
        </w:rPr>
      </w:pPr>
    </w:p>
    <w:p w14:paraId="464F57CA" w14:textId="77777777" w:rsidR="003F696D" w:rsidRDefault="003F696D" w:rsidP="00F44BC0">
      <w:pPr>
        <w:pStyle w:val="BodyText"/>
        <w:jc w:val="both"/>
        <w:rPr>
          <w:sz w:val="26"/>
        </w:rPr>
      </w:pPr>
    </w:p>
    <w:p w14:paraId="6CE7C3A9" w14:textId="77777777" w:rsidR="003F696D" w:rsidRDefault="003F696D" w:rsidP="00F44BC0">
      <w:pPr>
        <w:pStyle w:val="BodyText"/>
        <w:jc w:val="both"/>
        <w:rPr>
          <w:sz w:val="26"/>
        </w:rPr>
      </w:pPr>
    </w:p>
    <w:p w14:paraId="124A1E16" w14:textId="77777777" w:rsidR="003F696D" w:rsidRDefault="003F696D" w:rsidP="00F44BC0">
      <w:pPr>
        <w:pStyle w:val="BodyText"/>
        <w:jc w:val="both"/>
        <w:rPr>
          <w:sz w:val="26"/>
        </w:rPr>
      </w:pPr>
    </w:p>
    <w:p w14:paraId="4070F6DA" w14:textId="77777777" w:rsidR="003F696D" w:rsidRDefault="003F696D">
      <w:pPr>
        <w:pStyle w:val="BodyText"/>
        <w:rPr>
          <w:sz w:val="26"/>
        </w:rPr>
      </w:pPr>
    </w:p>
    <w:p w14:paraId="48BAE043" w14:textId="77777777" w:rsidR="003F696D" w:rsidRDefault="003F696D">
      <w:pPr>
        <w:pStyle w:val="BodyText"/>
        <w:rPr>
          <w:sz w:val="26"/>
        </w:rPr>
      </w:pPr>
    </w:p>
    <w:p w14:paraId="443A46BA" w14:textId="77777777" w:rsidR="003F696D" w:rsidRDefault="003F696D">
      <w:pPr>
        <w:pStyle w:val="BodyText"/>
        <w:rPr>
          <w:sz w:val="26"/>
        </w:rPr>
      </w:pPr>
    </w:p>
    <w:p w14:paraId="0AB825FD" w14:textId="77777777" w:rsidR="003F696D" w:rsidRDefault="003F696D">
      <w:pPr>
        <w:pStyle w:val="BodyText"/>
        <w:rPr>
          <w:sz w:val="26"/>
        </w:rPr>
      </w:pPr>
    </w:p>
    <w:p w14:paraId="55961B46" w14:textId="77777777" w:rsidR="003F696D" w:rsidRDefault="003F696D">
      <w:pPr>
        <w:pStyle w:val="BodyText"/>
        <w:rPr>
          <w:sz w:val="26"/>
        </w:rPr>
      </w:pPr>
    </w:p>
    <w:p w14:paraId="7AA12764" w14:textId="77777777" w:rsidR="003F696D" w:rsidRDefault="003F696D">
      <w:pPr>
        <w:pStyle w:val="BodyText"/>
        <w:rPr>
          <w:sz w:val="26"/>
        </w:rPr>
      </w:pPr>
    </w:p>
    <w:p w14:paraId="137114CD" w14:textId="77777777" w:rsidR="003F696D" w:rsidRDefault="003F696D">
      <w:pPr>
        <w:pStyle w:val="BodyText"/>
        <w:rPr>
          <w:sz w:val="26"/>
        </w:rPr>
      </w:pPr>
    </w:p>
    <w:p w14:paraId="7437BE7B" w14:textId="77777777" w:rsidR="003F696D" w:rsidRDefault="003F696D">
      <w:pPr>
        <w:pStyle w:val="BodyText"/>
        <w:rPr>
          <w:sz w:val="26"/>
        </w:rPr>
      </w:pPr>
    </w:p>
    <w:p w14:paraId="199375DD" w14:textId="77777777" w:rsidR="003F696D" w:rsidRDefault="003F696D">
      <w:pPr>
        <w:pStyle w:val="BodyText"/>
        <w:rPr>
          <w:sz w:val="26"/>
        </w:rPr>
      </w:pPr>
    </w:p>
    <w:p w14:paraId="491D5875" w14:textId="77777777" w:rsidR="003F696D" w:rsidRDefault="003F696D">
      <w:pPr>
        <w:pStyle w:val="BodyText"/>
        <w:rPr>
          <w:sz w:val="26"/>
        </w:rPr>
      </w:pPr>
    </w:p>
    <w:p w14:paraId="05D74AB0" w14:textId="77777777" w:rsidR="003F696D" w:rsidRDefault="003F696D">
      <w:pPr>
        <w:pStyle w:val="BodyText"/>
        <w:rPr>
          <w:sz w:val="26"/>
        </w:rPr>
      </w:pPr>
    </w:p>
    <w:p w14:paraId="2F58EEAC" w14:textId="77777777" w:rsidR="003F696D" w:rsidRDefault="003F696D">
      <w:pPr>
        <w:pStyle w:val="BodyText"/>
        <w:rPr>
          <w:sz w:val="26"/>
        </w:rPr>
      </w:pPr>
    </w:p>
    <w:p w14:paraId="01C900D3" w14:textId="77777777" w:rsidR="003F696D" w:rsidRDefault="003F696D">
      <w:pPr>
        <w:pStyle w:val="BodyText"/>
        <w:rPr>
          <w:sz w:val="26"/>
        </w:rPr>
      </w:pPr>
    </w:p>
    <w:p w14:paraId="173144F2" w14:textId="77777777" w:rsidR="003F696D" w:rsidRDefault="003F696D">
      <w:pPr>
        <w:pStyle w:val="BodyText"/>
        <w:rPr>
          <w:sz w:val="26"/>
        </w:rPr>
      </w:pPr>
    </w:p>
    <w:p w14:paraId="582EA46C" w14:textId="77777777" w:rsidR="003F696D" w:rsidRDefault="003F696D">
      <w:pPr>
        <w:pStyle w:val="BodyText"/>
        <w:rPr>
          <w:sz w:val="26"/>
        </w:rPr>
      </w:pPr>
    </w:p>
    <w:p w14:paraId="1066B009" w14:textId="77777777" w:rsidR="003F696D" w:rsidRDefault="003F696D">
      <w:pPr>
        <w:pStyle w:val="BodyText"/>
        <w:rPr>
          <w:sz w:val="26"/>
        </w:rPr>
      </w:pPr>
    </w:p>
    <w:p w14:paraId="4E7BF2DB" w14:textId="77777777" w:rsidR="003F696D" w:rsidRDefault="003F696D">
      <w:pPr>
        <w:pStyle w:val="BodyText"/>
        <w:spacing w:before="68"/>
        <w:rPr>
          <w:sz w:val="26"/>
        </w:rPr>
      </w:pPr>
    </w:p>
    <w:p w14:paraId="04208E22" w14:textId="70C523DE" w:rsidR="003F696D" w:rsidRDefault="001476A1">
      <w:pPr>
        <w:pStyle w:val="BodyText"/>
        <w:spacing w:line="275" w:lineRule="exact"/>
        <w:ind w:left="12"/>
      </w:pPr>
      <w:proofErr w:type="spellStart"/>
      <w:r>
        <w:t>Shreeshanth</w:t>
      </w:r>
      <w:proofErr w:type="spellEnd"/>
      <w:r>
        <w:t xml:space="preserve"> S    –   22BTRAD017</w:t>
      </w:r>
    </w:p>
    <w:p w14:paraId="6FF96845" w14:textId="32C38501" w:rsidR="003F696D" w:rsidRDefault="001476A1">
      <w:pPr>
        <w:pStyle w:val="BodyText"/>
        <w:spacing w:line="275" w:lineRule="exact"/>
        <w:ind w:left="12"/>
      </w:pPr>
      <w:r>
        <w:t xml:space="preserve">Chethan Y          </w:t>
      </w:r>
      <w:proofErr w:type="gramStart"/>
      <w:r>
        <w:t>–  22</w:t>
      </w:r>
      <w:proofErr w:type="gramEnd"/>
      <w:r>
        <w:t>BTRAD011</w:t>
      </w:r>
    </w:p>
    <w:p w14:paraId="4E220891" w14:textId="11D23B2D" w:rsidR="003F696D" w:rsidRDefault="001476A1">
      <w:pPr>
        <w:pStyle w:val="BodyText"/>
        <w:spacing w:before="2"/>
        <w:ind w:left="12"/>
      </w:pPr>
      <w:proofErr w:type="spellStart"/>
      <w:r>
        <w:t>Madhusshree</w:t>
      </w:r>
      <w:proofErr w:type="spellEnd"/>
      <w:r>
        <w:t xml:space="preserve"> S   </w:t>
      </w:r>
      <w:proofErr w:type="gramStart"/>
      <w:r>
        <w:t>–  22</w:t>
      </w:r>
      <w:proofErr w:type="gramEnd"/>
      <w:r>
        <w:t>BTRAD022</w:t>
      </w:r>
    </w:p>
    <w:p w14:paraId="07D8B62F" w14:textId="77777777" w:rsidR="003F696D" w:rsidRDefault="003F696D">
      <w:pPr>
        <w:pStyle w:val="BodyText"/>
        <w:rPr>
          <w:sz w:val="28"/>
        </w:rPr>
      </w:pPr>
    </w:p>
    <w:p w14:paraId="1FD1D283" w14:textId="77777777" w:rsidR="003F696D" w:rsidRDefault="003F696D">
      <w:pPr>
        <w:pStyle w:val="BodyText"/>
        <w:spacing w:before="2"/>
        <w:rPr>
          <w:sz w:val="28"/>
        </w:rPr>
      </w:pPr>
    </w:p>
    <w:p w14:paraId="4F85B039" w14:textId="77777777" w:rsidR="003F696D" w:rsidRDefault="00000000">
      <w:pPr>
        <w:spacing w:before="1" w:line="322" w:lineRule="exact"/>
        <w:ind w:left="7124"/>
        <w:rPr>
          <w:b/>
          <w:sz w:val="28"/>
        </w:rPr>
      </w:pPr>
      <w:r>
        <w:rPr>
          <w:b/>
          <w:spacing w:val="-2"/>
          <w:sz w:val="28"/>
        </w:rPr>
        <w:t>Signature</w:t>
      </w:r>
      <w:r>
        <w:rPr>
          <w:b/>
          <w:spacing w:val="-8"/>
          <w:sz w:val="28"/>
        </w:rPr>
        <w:t xml:space="preserve"> </w:t>
      </w:r>
      <w:r>
        <w:rPr>
          <w:b/>
          <w:spacing w:val="-2"/>
          <w:sz w:val="28"/>
        </w:rPr>
        <w:t>of</w:t>
      </w:r>
      <w:r>
        <w:rPr>
          <w:b/>
          <w:spacing w:val="-16"/>
          <w:sz w:val="28"/>
        </w:rPr>
        <w:t xml:space="preserve"> </w:t>
      </w:r>
      <w:r>
        <w:rPr>
          <w:b/>
          <w:spacing w:val="-2"/>
          <w:sz w:val="28"/>
        </w:rPr>
        <w:t>Guide</w:t>
      </w:r>
    </w:p>
    <w:p w14:paraId="56C6633B" w14:textId="77777777" w:rsidR="003F696D" w:rsidRDefault="00000000">
      <w:pPr>
        <w:ind w:left="7935"/>
        <w:rPr>
          <w:b/>
          <w:sz w:val="28"/>
        </w:rPr>
      </w:pPr>
      <w:r>
        <w:rPr>
          <w:b/>
          <w:sz w:val="28"/>
        </w:rPr>
        <w:t>With</w:t>
      </w:r>
      <w:r>
        <w:rPr>
          <w:b/>
          <w:spacing w:val="-9"/>
          <w:sz w:val="28"/>
        </w:rPr>
        <w:t xml:space="preserve"> </w:t>
      </w:r>
      <w:r>
        <w:rPr>
          <w:b/>
          <w:spacing w:val="-4"/>
          <w:sz w:val="28"/>
        </w:rPr>
        <w:t>date</w:t>
      </w:r>
    </w:p>
    <w:sectPr w:rsidR="003F696D">
      <w:pgSz w:w="11920" w:h="16850"/>
      <w:pgMar w:top="70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D9F"/>
    <w:multiLevelType w:val="multilevel"/>
    <w:tmpl w:val="3B0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17350"/>
    <w:multiLevelType w:val="multilevel"/>
    <w:tmpl w:val="239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B1814"/>
    <w:multiLevelType w:val="multilevel"/>
    <w:tmpl w:val="D524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126E4"/>
    <w:multiLevelType w:val="multilevel"/>
    <w:tmpl w:val="4C3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96960"/>
    <w:multiLevelType w:val="multilevel"/>
    <w:tmpl w:val="D18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55F1D"/>
    <w:multiLevelType w:val="multilevel"/>
    <w:tmpl w:val="378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1046"/>
    <w:multiLevelType w:val="multilevel"/>
    <w:tmpl w:val="EC14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32CA5"/>
    <w:multiLevelType w:val="multilevel"/>
    <w:tmpl w:val="D97E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8614C"/>
    <w:multiLevelType w:val="multilevel"/>
    <w:tmpl w:val="DA6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C6524"/>
    <w:multiLevelType w:val="multilevel"/>
    <w:tmpl w:val="C53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175F6"/>
    <w:multiLevelType w:val="multilevel"/>
    <w:tmpl w:val="42E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C725B"/>
    <w:multiLevelType w:val="multilevel"/>
    <w:tmpl w:val="B4E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274FE"/>
    <w:multiLevelType w:val="multilevel"/>
    <w:tmpl w:val="FBF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4C598C"/>
    <w:multiLevelType w:val="multilevel"/>
    <w:tmpl w:val="3C3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C579E"/>
    <w:multiLevelType w:val="hybridMultilevel"/>
    <w:tmpl w:val="3A007552"/>
    <w:lvl w:ilvl="0" w:tplc="27C28ACA">
      <w:start w:val="1"/>
      <w:numFmt w:val="decimal"/>
      <w:lvlText w:val="%1."/>
      <w:lvlJc w:val="left"/>
      <w:pPr>
        <w:ind w:left="833" w:hanging="364"/>
      </w:pPr>
      <w:rPr>
        <w:rFonts w:ascii="Times New Roman" w:eastAsia="Times New Roman" w:hAnsi="Times New Roman" w:cs="Times New Roman" w:hint="default"/>
        <w:b w:val="0"/>
        <w:bCs w:val="0"/>
        <w:i w:val="0"/>
        <w:iCs w:val="0"/>
        <w:spacing w:val="0"/>
        <w:w w:val="100"/>
        <w:sz w:val="24"/>
        <w:szCs w:val="24"/>
        <w:lang w:val="en-US" w:eastAsia="en-US" w:bidi="ar-SA"/>
      </w:rPr>
    </w:lvl>
    <w:lvl w:ilvl="1" w:tplc="EB4429FE">
      <w:numFmt w:val="bullet"/>
      <w:lvlText w:val="•"/>
      <w:lvlJc w:val="left"/>
      <w:pPr>
        <w:ind w:left="1820" w:hanging="364"/>
      </w:pPr>
      <w:rPr>
        <w:rFonts w:hint="default"/>
        <w:lang w:val="en-US" w:eastAsia="en-US" w:bidi="ar-SA"/>
      </w:rPr>
    </w:lvl>
    <w:lvl w:ilvl="2" w:tplc="6C8E0EB4">
      <w:numFmt w:val="bullet"/>
      <w:lvlText w:val="•"/>
      <w:lvlJc w:val="left"/>
      <w:pPr>
        <w:ind w:left="2800" w:hanging="364"/>
      </w:pPr>
      <w:rPr>
        <w:rFonts w:hint="default"/>
        <w:lang w:val="en-US" w:eastAsia="en-US" w:bidi="ar-SA"/>
      </w:rPr>
    </w:lvl>
    <w:lvl w:ilvl="3" w:tplc="7CD68A72">
      <w:numFmt w:val="bullet"/>
      <w:lvlText w:val="•"/>
      <w:lvlJc w:val="left"/>
      <w:pPr>
        <w:ind w:left="3781" w:hanging="364"/>
      </w:pPr>
      <w:rPr>
        <w:rFonts w:hint="default"/>
        <w:lang w:val="en-US" w:eastAsia="en-US" w:bidi="ar-SA"/>
      </w:rPr>
    </w:lvl>
    <w:lvl w:ilvl="4" w:tplc="C85271D4">
      <w:numFmt w:val="bullet"/>
      <w:lvlText w:val="•"/>
      <w:lvlJc w:val="left"/>
      <w:pPr>
        <w:ind w:left="4761" w:hanging="364"/>
      </w:pPr>
      <w:rPr>
        <w:rFonts w:hint="default"/>
        <w:lang w:val="en-US" w:eastAsia="en-US" w:bidi="ar-SA"/>
      </w:rPr>
    </w:lvl>
    <w:lvl w:ilvl="5" w:tplc="64A2112A">
      <w:numFmt w:val="bullet"/>
      <w:lvlText w:val="•"/>
      <w:lvlJc w:val="left"/>
      <w:pPr>
        <w:ind w:left="5742" w:hanging="364"/>
      </w:pPr>
      <w:rPr>
        <w:rFonts w:hint="default"/>
        <w:lang w:val="en-US" w:eastAsia="en-US" w:bidi="ar-SA"/>
      </w:rPr>
    </w:lvl>
    <w:lvl w:ilvl="6" w:tplc="BC4E8FEC">
      <w:numFmt w:val="bullet"/>
      <w:lvlText w:val="•"/>
      <w:lvlJc w:val="left"/>
      <w:pPr>
        <w:ind w:left="6722" w:hanging="364"/>
      </w:pPr>
      <w:rPr>
        <w:rFonts w:hint="default"/>
        <w:lang w:val="en-US" w:eastAsia="en-US" w:bidi="ar-SA"/>
      </w:rPr>
    </w:lvl>
    <w:lvl w:ilvl="7" w:tplc="B57E2016">
      <w:numFmt w:val="bullet"/>
      <w:lvlText w:val="•"/>
      <w:lvlJc w:val="left"/>
      <w:pPr>
        <w:ind w:left="7703" w:hanging="364"/>
      </w:pPr>
      <w:rPr>
        <w:rFonts w:hint="default"/>
        <w:lang w:val="en-US" w:eastAsia="en-US" w:bidi="ar-SA"/>
      </w:rPr>
    </w:lvl>
    <w:lvl w:ilvl="8" w:tplc="77C64C10">
      <w:numFmt w:val="bullet"/>
      <w:lvlText w:val="•"/>
      <w:lvlJc w:val="left"/>
      <w:pPr>
        <w:ind w:left="8683" w:hanging="364"/>
      </w:pPr>
      <w:rPr>
        <w:rFonts w:hint="default"/>
        <w:lang w:val="en-US" w:eastAsia="en-US" w:bidi="ar-SA"/>
      </w:rPr>
    </w:lvl>
  </w:abstractNum>
  <w:abstractNum w:abstractNumId="15" w15:restartNumberingAfterBreak="0">
    <w:nsid w:val="77E02801"/>
    <w:multiLevelType w:val="multilevel"/>
    <w:tmpl w:val="E88E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7939526">
    <w:abstractNumId w:val="14"/>
  </w:num>
  <w:num w:numId="2" w16cid:durableId="541089498">
    <w:abstractNumId w:val="1"/>
  </w:num>
  <w:num w:numId="3" w16cid:durableId="1845976984">
    <w:abstractNumId w:val="2"/>
  </w:num>
  <w:num w:numId="4" w16cid:durableId="1264458947">
    <w:abstractNumId w:val="3"/>
  </w:num>
  <w:num w:numId="5" w16cid:durableId="1953055489">
    <w:abstractNumId w:val="4"/>
  </w:num>
  <w:num w:numId="6" w16cid:durableId="580679481">
    <w:abstractNumId w:val="11"/>
  </w:num>
  <w:num w:numId="7" w16cid:durableId="2025284555">
    <w:abstractNumId w:val="6"/>
  </w:num>
  <w:num w:numId="8" w16cid:durableId="479615674">
    <w:abstractNumId w:val="5"/>
  </w:num>
  <w:num w:numId="9" w16cid:durableId="1577935933">
    <w:abstractNumId w:val="13"/>
  </w:num>
  <w:num w:numId="10" w16cid:durableId="214970878">
    <w:abstractNumId w:val="12"/>
  </w:num>
  <w:num w:numId="11" w16cid:durableId="1653607271">
    <w:abstractNumId w:val="0"/>
  </w:num>
  <w:num w:numId="12" w16cid:durableId="33970449">
    <w:abstractNumId w:val="7"/>
  </w:num>
  <w:num w:numId="13" w16cid:durableId="244729518">
    <w:abstractNumId w:val="8"/>
  </w:num>
  <w:num w:numId="14" w16cid:durableId="632322198">
    <w:abstractNumId w:val="10"/>
  </w:num>
  <w:num w:numId="15" w16cid:durableId="1926835821">
    <w:abstractNumId w:val="15"/>
  </w:num>
  <w:num w:numId="16" w16cid:durableId="8306333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6D"/>
    <w:rsid w:val="00122B09"/>
    <w:rsid w:val="001476A1"/>
    <w:rsid w:val="002A2674"/>
    <w:rsid w:val="002A3FA8"/>
    <w:rsid w:val="003F696D"/>
    <w:rsid w:val="0094013E"/>
    <w:rsid w:val="00C96923"/>
    <w:rsid w:val="00F44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800D9"/>
  <w15:docId w15:val="{9AC41949-339D-4D73-BDB7-D702BF13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833" w:hanging="36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madhu sshree</cp:lastModifiedBy>
  <cp:revision>4</cp:revision>
  <cp:lastPrinted>2025-09-04T05:02:00Z</cp:lastPrinted>
  <dcterms:created xsi:type="dcterms:W3CDTF">2025-09-04T05:01:00Z</dcterms:created>
  <dcterms:modified xsi:type="dcterms:W3CDTF">2025-09-04T05:53:00Z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LastSaved">
    <vt:filetime>2025-09-04T00:00:00Z</vt:filetime>
  </property>
  <property fmtid="{D5CDD505-2E9C-101B-9397-08002B2CF9AE}" pid="4" name="Producer">
    <vt:lpwstr>macOS Version 15.6 (Build 24G84) Quartz PDFContext</vt:lpwstr>
  </property>
  <property fmtid="{D5CDD505-2E9C-101B-9397-08002B2CF9AE}" pid="5" name="GrammarlyDocumentId">
    <vt:lpwstr>e8744292-aa21-46c6-a35c-06c818199d72</vt:lpwstr>
  </property>
</Properties>
</file>