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55F72" w14:textId="77777777" w:rsidR="00F83267" w:rsidRPr="00F83267" w:rsidRDefault="00F83267" w:rsidP="00F83267">
      <w:pPr>
        <w:spacing w:after="0"/>
        <w:rPr>
          <w:b/>
          <w:bCs/>
          <w:sz w:val="28"/>
          <w:szCs w:val="28"/>
        </w:rPr>
      </w:pPr>
      <w:r w:rsidRPr="00F83267">
        <w:rPr>
          <w:b/>
          <w:bCs/>
          <w:sz w:val="28"/>
          <w:szCs w:val="28"/>
        </w:rPr>
        <w:t>Task 3: Analysis Report on Which is Healthier &amp; Challenges Faced</w:t>
      </w:r>
    </w:p>
    <w:p w14:paraId="631C04C8" w14:textId="77777777" w:rsidR="00F83267" w:rsidRDefault="00F83267" w:rsidP="00F83267">
      <w:pPr>
        <w:spacing w:after="0"/>
      </w:pPr>
    </w:p>
    <w:p w14:paraId="32CB4DC4" w14:textId="77777777" w:rsidR="00F83267" w:rsidRPr="00F83267" w:rsidRDefault="00F83267" w:rsidP="00F83267">
      <w:pPr>
        <w:spacing w:after="0"/>
        <w:rPr>
          <w:b/>
          <w:bCs/>
        </w:rPr>
      </w:pPr>
      <w:r w:rsidRPr="00F83267">
        <w:rPr>
          <w:b/>
          <w:bCs/>
        </w:rPr>
        <w:t>Part A: Comparative Health Analysis Report</w:t>
      </w:r>
    </w:p>
    <w:p w14:paraId="3C731844" w14:textId="77777777" w:rsidR="00F83267" w:rsidRDefault="00F83267" w:rsidP="00F83267">
      <w:pPr>
        <w:pStyle w:val="ListParagraph"/>
        <w:numPr>
          <w:ilvl w:val="0"/>
          <w:numId w:val="1"/>
        </w:numPr>
        <w:spacing w:after="0"/>
      </w:pPr>
      <w:r>
        <w:t>Based on the analysis, Starbucks beverages generally have lower calorie and sodium levels compared to McDonald’s fast-food items. The average sodium content of Starbucks beverages is around **57.93 mg**, which is considerably lower than that of fast-food meals. However, the carbohydrate content, which averages around **24.74 g**, can increase in some beverages, especially specialty drinks that contain added syrups, blended ingredients, or whole milk.</w:t>
      </w:r>
    </w:p>
    <w:p w14:paraId="2676CE28" w14:textId="77777777" w:rsidR="00F83267" w:rsidRDefault="00F83267" w:rsidP="00F83267">
      <w:pPr>
        <w:pStyle w:val="ListParagraph"/>
        <w:numPr>
          <w:ilvl w:val="0"/>
          <w:numId w:val="1"/>
        </w:numPr>
        <w:spacing w:after="0"/>
      </w:pPr>
      <w:r>
        <w:t>McDonald’s fast-food items generally provide more protein, which can make them more filling and suitable as a complete meal. However, this higher protein content often comes with higher levels of sodium, saturated fat, and total calories. Regular consumption of such items may therefore be less suitable for people who are trying to control their calorie and sodium intake.</w:t>
      </w:r>
    </w:p>
    <w:p w14:paraId="36CFAC20" w14:textId="77777777" w:rsidR="00F83267" w:rsidRDefault="00F83267" w:rsidP="00F83267">
      <w:pPr>
        <w:pStyle w:val="ListParagraph"/>
        <w:numPr>
          <w:ilvl w:val="0"/>
          <w:numId w:val="1"/>
        </w:numPr>
        <w:spacing w:after="0"/>
      </w:pPr>
      <w:r>
        <w:t>Overall, Starbucks appears to be the healthier option when the main focus is on lower calories and sodium.** However, the choice of beverage is important, as sweetened and specialty drinks can contain high amounts of carbohydrates and sugar. Choosing unsweetened or lower-sugar beverages can make Starbucks a better option. On the other hand, McDonald’s provides more protein and overall meal content, but this comes with higher calorie, sodium, and saturated fat levels.</w:t>
      </w:r>
    </w:p>
    <w:p w14:paraId="580B0810" w14:textId="77777777" w:rsidR="00F83267" w:rsidRPr="00F83267" w:rsidRDefault="00F83267" w:rsidP="00F83267">
      <w:pPr>
        <w:spacing w:after="0"/>
        <w:rPr>
          <w:b/>
          <w:bCs/>
        </w:rPr>
      </w:pPr>
      <w:r w:rsidRPr="00F83267">
        <w:rPr>
          <w:b/>
          <w:bCs/>
        </w:rPr>
        <w:t>Part B: Challenges Faced During the Analysis</w:t>
      </w:r>
    </w:p>
    <w:p w14:paraId="3A412FBF" w14:textId="7116D3C3" w:rsidR="00F83267" w:rsidRPr="00F83267" w:rsidRDefault="00F83267" w:rsidP="00F83267">
      <w:pPr>
        <w:spacing w:after="0"/>
        <w:rPr>
          <w:b/>
          <w:bCs/>
        </w:rPr>
      </w:pPr>
      <w:r w:rsidRPr="00F83267">
        <w:rPr>
          <w:b/>
          <w:bCs/>
        </w:rPr>
        <w:t>1. Handling Missing Values Represented by `-`</w:t>
      </w:r>
      <w:r>
        <w:rPr>
          <w:b/>
          <w:bCs/>
        </w:rPr>
        <w:t>:</w:t>
      </w:r>
    </w:p>
    <w:p w14:paraId="71D1755F" w14:textId="77777777" w:rsidR="00F83267" w:rsidRDefault="00F83267" w:rsidP="00F83267">
      <w:pPr>
        <w:pStyle w:val="ListParagraph"/>
        <w:numPr>
          <w:ilvl w:val="0"/>
          <w:numId w:val="2"/>
        </w:numPr>
        <w:spacing w:after="0"/>
      </w:pPr>
      <w:r>
        <w:t>One of the challenges during data preprocessing was that some missing nutritional values in the raw CSV files were represented using a hyphen (`-`) instead of a proper null value. When these columns were directly converted to the `double` data type in PySpark, type conversion errors occurred.</w:t>
      </w:r>
    </w:p>
    <w:p w14:paraId="0B90A631" w14:textId="77777777" w:rsidR="00F83267" w:rsidRDefault="00F83267" w:rsidP="00F83267">
      <w:pPr>
        <w:pStyle w:val="ListParagraph"/>
        <w:numPr>
          <w:ilvl w:val="0"/>
          <w:numId w:val="2"/>
        </w:numPr>
        <w:spacing w:after="0"/>
      </w:pPr>
      <w:r>
        <w:t>To solve this issue, I used PySpark conditional expressions with `when()` and `otherwise()` to identify the `-` values and replace them with `None`. After that, the columns could be safely converted to the `double` data type.</w:t>
      </w:r>
    </w:p>
    <w:p w14:paraId="47444FD6" w14:textId="77777777" w:rsidR="00F83267" w:rsidRPr="00F83267" w:rsidRDefault="00F83267" w:rsidP="00F83267">
      <w:pPr>
        <w:spacing w:after="0"/>
        <w:rPr>
          <w:b/>
          <w:bCs/>
        </w:rPr>
      </w:pPr>
      <w:r w:rsidRPr="00F83267">
        <w:rPr>
          <w:b/>
          <w:bCs/>
        </w:rPr>
        <w:t>2. Handling Special Characters in Column Names</w:t>
      </w:r>
    </w:p>
    <w:p w14:paraId="22B79AC3" w14:textId="77777777" w:rsidR="00F83267" w:rsidRDefault="00F83267" w:rsidP="00F83267">
      <w:pPr>
        <w:pStyle w:val="ListParagraph"/>
        <w:numPr>
          <w:ilvl w:val="0"/>
          <w:numId w:val="3"/>
        </w:numPr>
        <w:spacing w:after="0"/>
      </w:pPr>
      <w:r>
        <w:t>Another challenge was working with column names such as `Carb. (g)` and `Fiber (g)`. The dot (`.`) in the column name caused PySpark to interpret it as a separator for nested columns or struct fields. This resulted in `[UNRESOLVED_COLUMN]` errors while performing selections and aggregations.</w:t>
      </w:r>
    </w:p>
    <w:p w14:paraId="78B8F265" w14:textId="77777777" w:rsidR="00F83267" w:rsidRDefault="00F83267" w:rsidP="00F83267">
      <w:pPr>
        <w:pStyle w:val="ListParagraph"/>
        <w:numPr>
          <w:ilvl w:val="0"/>
          <w:numId w:val="3"/>
        </w:numPr>
        <w:spacing w:after="0"/>
      </w:pPr>
      <w:r>
        <w:t>To resolve this issue, I enclosed the column names containing special characters in **backticks**, for example `` `Carb. (g)` ``. This allowed PySpark to recognize the complete column name correctly and perform the required operations without errors.</w:t>
      </w:r>
    </w:p>
    <w:p w14:paraId="35FB82D5" w14:textId="77777777" w:rsidR="00F83267" w:rsidRDefault="00F83267" w:rsidP="00F83267">
      <w:pPr>
        <w:spacing w:after="0"/>
        <w:rPr>
          <w:b/>
          <w:bCs/>
        </w:rPr>
      </w:pPr>
    </w:p>
    <w:p w14:paraId="2C2FB9DE" w14:textId="77777777" w:rsidR="00F83267" w:rsidRDefault="00F83267" w:rsidP="00F83267">
      <w:pPr>
        <w:spacing w:after="0"/>
        <w:rPr>
          <w:b/>
          <w:bCs/>
        </w:rPr>
      </w:pPr>
    </w:p>
    <w:p w14:paraId="43346431" w14:textId="77777777" w:rsidR="00F83267" w:rsidRDefault="00F83267" w:rsidP="00F83267">
      <w:pPr>
        <w:spacing w:after="0"/>
        <w:rPr>
          <w:b/>
          <w:bCs/>
        </w:rPr>
      </w:pPr>
    </w:p>
    <w:p w14:paraId="6A37F870" w14:textId="3DFA379D" w:rsidR="00F83267" w:rsidRPr="00F83267" w:rsidRDefault="00F83267" w:rsidP="00F83267">
      <w:pPr>
        <w:spacing w:after="0"/>
        <w:rPr>
          <w:b/>
          <w:bCs/>
        </w:rPr>
      </w:pPr>
      <w:r w:rsidRPr="00F83267">
        <w:rPr>
          <w:b/>
          <w:bCs/>
        </w:rPr>
        <w:lastRenderedPageBreak/>
        <w:t>Conclusion</w:t>
      </w:r>
    </w:p>
    <w:p w14:paraId="0042C253" w14:textId="77777777" w:rsidR="00F83267" w:rsidRDefault="00F83267" w:rsidP="00F83267">
      <w:pPr>
        <w:spacing w:after="0"/>
      </w:pPr>
      <w:r>
        <w:t>Overall, the analysis helped compare the nutritional characteristics of Starbucks beverages and McDonald’s fast-food items. The preprocessing stage also provided practical experience in handling missing values and special characters while working with PySpark. Resolving these issues made the data suitable for further analysis and helped ensure that the final results were more reliable.</w:t>
      </w:r>
    </w:p>
    <w:sectPr w:rsidR="00F832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81C7C"/>
    <w:multiLevelType w:val="hybridMultilevel"/>
    <w:tmpl w:val="D416E88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301C5EE3"/>
    <w:multiLevelType w:val="hybridMultilevel"/>
    <w:tmpl w:val="09FAFB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49B16D0"/>
    <w:multiLevelType w:val="hybridMultilevel"/>
    <w:tmpl w:val="CAA827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156535738">
    <w:abstractNumId w:val="0"/>
  </w:num>
  <w:num w:numId="2" w16cid:durableId="1483152633">
    <w:abstractNumId w:val="1"/>
  </w:num>
  <w:num w:numId="3" w16cid:durableId="1074012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267"/>
    <w:rsid w:val="007472D8"/>
    <w:rsid w:val="00F8326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28456"/>
  <w15:chartTrackingRefBased/>
  <w15:docId w15:val="{34662993-48E8-43BE-95F4-5E755830E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2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2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2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2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2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2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2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2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2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2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2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267"/>
    <w:rPr>
      <w:rFonts w:eastAsiaTheme="majorEastAsia" w:cstheme="majorBidi"/>
      <w:color w:val="272727" w:themeColor="text1" w:themeTint="D8"/>
    </w:rPr>
  </w:style>
  <w:style w:type="paragraph" w:styleId="Title">
    <w:name w:val="Title"/>
    <w:basedOn w:val="Normal"/>
    <w:next w:val="Normal"/>
    <w:link w:val="TitleChar"/>
    <w:uiPriority w:val="10"/>
    <w:qFormat/>
    <w:rsid w:val="00F832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2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2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267"/>
    <w:pPr>
      <w:spacing w:before="160"/>
      <w:jc w:val="center"/>
    </w:pPr>
    <w:rPr>
      <w:i/>
      <w:iCs/>
      <w:color w:val="404040" w:themeColor="text1" w:themeTint="BF"/>
    </w:rPr>
  </w:style>
  <w:style w:type="character" w:customStyle="1" w:styleId="QuoteChar">
    <w:name w:val="Quote Char"/>
    <w:basedOn w:val="DefaultParagraphFont"/>
    <w:link w:val="Quote"/>
    <w:uiPriority w:val="29"/>
    <w:rsid w:val="00F83267"/>
    <w:rPr>
      <w:i/>
      <w:iCs/>
      <w:color w:val="404040" w:themeColor="text1" w:themeTint="BF"/>
    </w:rPr>
  </w:style>
  <w:style w:type="paragraph" w:styleId="ListParagraph">
    <w:name w:val="List Paragraph"/>
    <w:basedOn w:val="Normal"/>
    <w:uiPriority w:val="34"/>
    <w:qFormat/>
    <w:rsid w:val="00F83267"/>
    <w:pPr>
      <w:ind w:left="720"/>
      <w:contextualSpacing/>
    </w:pPr>
  </w:style>
  <w:style w:type="character" w:styleId="IntenseEmphasis">
    <w:name w:val="Intense Emphasis"/>
    <w:basedOn w:val="DefaultParagraphFont"/>
    <w:uiPriority w:val="21"/>
    <w:qFormat/>
    <w:rsid w:val="00F83267"/>
    <w:rPr>
      <w:i/>
      <w:iCs/>
      <w:color w:val="2F5496" w:themeColor="accent1" w:themeShade="BF"/>
    </w:rPr>
  </w:style>
  <w:style w:type="paragraph" w:styleId="IntenseQuote">
    <w:name w:val="Intense Quote"/>
    <w:basedOn w:val="Normal"/>
    <w:next w:val="Normal"/>
    <w:link w:val="IntenseQuoteChar"/>
    <w:uiPriority w:val="30"/>
    <w:qFormat/>
    <w:rsid w:val="00F832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267"/>
    <w:rPr>
      <w:i/>
      <w:iCs/>
      <w:color w:val="2F5496" w:themeColor="accent1" w:themeShade="BF"/>
    </w:rPr>
  </w:style>
  <w:style w:type="character" w:styleId="IntenseReference">
    <w:name w:val="Intense Reference"/>
    <w:basedOn w:val="DefaultParagraphFont"/>
    <w:uiPriority w:val="32"/>
    <w:qFormat/>
    <w:rsid w:val="00F832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ashwini arikolu</dc:creator>
  <cp:keywords/>
  <dc:description/>
  <cp:lastModifiedBy>ashwini arikolu</cp:lastModifiedBy>
  <cp:revision>1</cp:revision>
  <dcterms:created xsi:type="dcterms:W3CDTF">2026-08-11T11:28:00Z</dcterms:created>
  <dcterms:modified xsi:type="dcterms:W3CDTF">2026-08-11T11:36:00Z</dcterms:modified>
</cp:coreProperties>
</file>