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327455"/>
    <w:p w14:paraId="4D3E7FD5"/>
    <w:p w14:paraId="6C45806B"/>
    <w:p w14:paraId="3A8B6585">
      <w:pPr>
        <w:pStyle w:val="2"/>
        <w:keepNext w:val="0"/>
        <w:keepLines w:val="0"/>
        <w:widowControl/>
        <w:suppressLineNumbers w:val="0"/>
        <w:rPr>
          <w:rFonts w:hint="default"/>
          <w:lang w:val="fr-FR"/>
        </w:rPr>
      </w:pPr>
      <w:r>
        <w:t>Capsule Collection</w:t>
      </w:r>
      <w:r>
        <w:rPr>
          <w:rFonts w:hint="default"/>
          <w:lang w:val="fr-FR"/>
        </w:rPr>
        <w:t>. Blac heritage</w:t>
      </w:r>
    </w:p>
    <w:p w14:paraId="5B519411">
      <w:pPr>
        <w:pStyle w:val="8"/>
        <w:keepNext w:val="0"/>
        <w:keepLines w:val="0"/>
        <w:widowControl/>
        <w:suppressLineNumbers w:val="0"/>
      </w:pPr>
      <w:r>
        <w:t xml:space="preserve">La collection </w:t>
      </w:r>
      <w:r>
        <w:rPr>
          <w:rStyle w:val="6"/>
          <w:rFonts w:hint="default"/>
          <w:lang w:val="fr-FR"/>
        </w:rPr>
        <w:t>Blac Héritage</w:t>
      </w:r>
      <w:r>
        <w:t xml:space="preserve"> est pensée comme une capsule premium composée de trois modèles complémentaires, chacun répondant à un moment précis de la vie d'un professionnel.</w:t>
      </w:r>
    </w:p>
    <w:p w14:paraId="3E2BF547">
      <w:pPr>
        <w:pStyle w:val="8"/>
        <w:keepNext w:val="0"/>
        <w:keepLines w:val="0"/>
        <w:widowControl/>
        <w:suppressLineNumbers w:val="0"/>
        <w:spacing w:before="0" w:beforeAutospacing="1" w:after="0" w:afterAutospacing="1"/>
        <w:ind w:left="0" w:right="0"/>
        <w:rPr>
          <w:rStyle w:val="6"/>
          <w:rFonts w:hint="default"/>
          <w:lang w:val="fr-FR"/>
        </w:rPr>
      </w:pPr>
      <w:r>
        <w:rPr>
          <w:rStyle w:val="6"/>
          <w:rFonts w:hint="default"/>
          <w:lang w:val="fr-FR"/>
        </w:rPr>
        <w:t xml:space="preserve">Empire </w:t>
      </w:r>
    </w:p>
    <w:p w14:paraId="467AE93D">
      <w:pPr>
        <w:pStyle w:val="8"/>
        <w:keepNext w:val="0"/>
        <w:keepLines w:val="0"/>
        <w:widowControl/>
        <w:suppressLineNumbers w:val="0"/>
        <w:spacing w:before="0" w:beforeAutospacing="1" w:after="0" w:afterAutospacing="1"/>
        <w:ind w:left="0" w:right="0"/>
      </w:pPr>
      <w:r>
        <w:t>Le leadership se construit dans les décisions du quotidien.</w:t>
      </w:r>
    </w:p>
    <w:p w14:paraId="2899721C">
      <w:pPr>
        <w:pStyle w:val="8"/>
        <w:keepNext w:val="0"/>
        <w:keepLines w:val="0"/>
        <w:widowControl/>
        <w:suppressLineNumbers w:val="0"/>
      </w:pPr>
      <w:r>
        <w:t xml:space="preserve">Pensé pour les dirigeants, entrepreneurs et professionnels en mouvement, </w:t>
      </w:r>
      <w:r>
        <w:rPr>
          <w:rStyle w:val="6"/>
          <w:rFonts w:hint="default"/>
          <w:lang w:val="fr-FR"/>
        </w:rPr>
        <w:t xml:space="preserve">Empire </w:t>
      </w:r>
      <w:r>
        <w:t>associe innovation et élégance dans un design modulable unique.</w:t>
      </w:r>
    </w:p>
    <w:p w14:paraId="120B181A">
      <w:pPr>
        <w:pStyle w:val="8"/>
        <w:keepNext w:val="0"/>
        <w:keepLines w:val="0"/>
        <w:widowControl/>
        <w:suppressLineNumbers w:val="0"/>
      </w:pPr>
      <w:r>
        <w:t>Sa pochette détachable permet de passer naturellement d'une réunion stratégique à un déjeuner d'affaires ou à un déplacement professionnel, sans jamais compromettre son style.</w:t>
      </w:r>
    </w:p>
    <w:p w14:paraId="495DBEBA">
      <w:pPr>
        <w:pStyle w:val="8"/>
        <w:keepNext w:val="0"/>
        <w:keepLines w:val="0"/>
        <w:widowControl/>
        <w:suppressLineNumbers w:val="0"/>
      </w:pPr>
      <w:r>
        <w:t xml:space="preserve">Inspiré du symbole </w:t>
      </w:r>
      <w:r>
        <w:rPr>
          <w:rStyle w:val="6"/>
          <w:rFonts w:hint="default"/>
          <w:lang w:val="fr-FR"/>
        </w:rPr>
        <w:t>de la poupée</w:t>
      </w:r>
      <w:r>
        <w:t>, il incarne la résilience, la vision et la capacité à construire un héritage durable.</w:t>
      </w:r>
    </w:p>
    <w:p w14:paraId="6A4690C1">
      <w:pPr>
        <w:pStyle w:val="8"/>
        <w:keepNext w:val="0"/>
        <w:keepLines w:val="0"/>
        <w:widowControl/>
        <w:suppressLineNumbers w:val="0"/>
      </w:pPr>
      <w:r>
        <w:t xml:space="preserve">Fabriqué en cuir premium avec des finitions métalliques raffinées, </w:t>
      </w:r>
      <w:r>
        <w:rPr>
          <w:rFonts w:hint="default"/>
          <w:lang w:val="fr-FR"/>
        </w:rPr>
        <w:t xml:space="preserve">Empire </w:t>
      </w:r>
      <w:r>
        <w:t>accompagne ceux qui ne se contentent pas de réussir : ils souhaitent laisser une empreinte.</w:t>
      </w:r>
    </w:p>
    <w:p w14:paraId="281344B8">
      <w:pPr>
        <w:pStyle w:val="8"/>
        <w:keepNext w:val="0"/>
        <w:keepLines w:val="0"/>
        <w:widowControl/>
        <w:suppressLineNumbers w:val="0"/>
      </w:pPr>
      <w:r>
        <w:rPr>
          <w:rStyle w:val="6"/>
        </w:rPr>
        <w:t>Parce qu'un héritage ne se transmet pas seulement par les mots, mais aussi par les choix que l'on porte chaque jour.</w:t>
      </w:r>
    </w:p>
    <w:p w14:paraId="0959AF8D">
      <w:pPr>
        <w:pStyle w:val="8"/>
        <w:keepNext w:val="0"/>
        <w:keepLines w:val="0"/>
        <w:widowControl/>
        <w:suppressLineNumbers w:val="0"/>
      </w:pPr>
      <w:r>
        <w:rPr>
          <w:rStyle w:val="6"/>
        </w:rPr>
        <w:t>Coloris</w:t>
      </w:r>
    </w:p>
    <w:p w14:paraId="6E391814">
      <w:pPr>
        <w:keepNext w:val="0"/>
        <w:keepLines w:val="0"/>
        <w:widowControl/>
        <w:numPr>
          <w:ilvl w:val="0"/>
          <w:numId w:val="1"/>
        </w:numPr>
        <w:suppressLineNumbers w:val="0"/>
        <w:spacing w:before="0" w:beforeAutospacing="1" w:after="0" w:afterAutospacing="1"/>
        <w:ind w:left="720" w:hanging="360"/>
      </w:pPr>
      <w:r>
        <w:rPr>
          <w:rFonts w:hint="default"/>
          <w:lang w:val="fr-FR"/>
        </w:rPr>
        <w:t xml:space="preserve">Noir </w:t>
      </w:r>
      <w:r>
        <w:t xml:space="preserve">croco-lézard </w:t>
      </w:r>
    </w:p>
    <w:p w14:paraId="3E65C7F2">
      <w:pPr>
        <w:keepNext w:val="0"/>
        <w:keepLines w:val="0"/>
        <w:widowControl/>
        <w:numPr>
          <w:ilvl w:val="0"/>
          <w:numId w:val="1"/>
        </w:numPr>
        <w:suppressLineNumbers w:val="0"/>
        <w:spacing w:before="0" w:beforeAutospacing="1" w:after="0" w:afterAutospacing="1"/>
        <w:ind w:left="720" w:hanging="360"/>
      </w:pPr>
      <w:r>
        <w:rPr>
          <w:rFonts w:hint="default"/>
          <w:lang w:val="fr-FR"/>
        </w:rPr>
        <w:t>Bleu nuit</w:t>
      </w:r>
    </w:p>
    <w:p w14:paraId="25B4F402">
      <w:pPr>
        <w:keepNext w:val="0"/>
        <w:keepLines w:val="0"/>
        <w:widowControl/>
        <w:numPr>
          <w:ilvl w:val="0"/>
          <w:numId w:val="1"/>
        </w:numPr>
        <w:suppressLineNumbers w:val="0"/>
        <w:spacing w:before="0" w:beforeAutospacing="1" w:after="0" w:afterAutospacing="1"/>
        <w:ind w:left="720" w:hanging="360"/>
      </w:pPr>
      <w:r>
        <w:rPr>
          <w:rFonts w:hint="default"/>
          <w:lang w:val="fr-FR"/>
        </w:rPr>
        <w:t xml:space="preserve">Marron cognac </w:t>
      </w:r>
      <w:r>
        <w:t xml:space="preserve"> </w:t>
      </w:r>
    </w:p>
    <w:p w14:paraId="16849875">
      <w:pPr>
        <w:pStyle w:val="3"/>
        <w:keepNext w:val="0"/>
        <w:keepLines w:val="0"/>
        <w:widowControl/>
        <w:suppressLineNumbers w:val="0"/>
      </w:pPr>
      <w:r>
        <w:t>Caractéristiques</w:t>
      </w:r>
    </w:p>
    <w:p w14:paraId="7D8EEBE8">
      <w:pPr>
        <w:keepNext w:val="0"/>
        <w:keepLines w:val="0"/>
        <w:widowControl/>
        <w:numPr>
          <w:ilvl w:val="0"/>
          <w:numId w:val="2"/>
        </w:numPr>
        <w:suppressLineNumbers w:val="0"/>
        <w:spacing w:before="0" w:beforeAutospacing="1" w:after="0" w:afterAutospacing="1"/>
        <w:ind w:left="720" w:hanging="360"/>
      </w:pPr>
      <w:r>
        <w:rPr>
          <w:rStyle w:val="6"/>
        </w:rPr>
        <w:t>Cuir pleine fleur embossé croco-lézard</w:t>
      </w:r>
      <w:r>
        <w:t xml:space="preserve"> : une texture raffinée offrant élégance, résistance et caractère.</w:t>
      </w:r>
    </w:p>
    <w:p w14:paraId="664CCC93">
      <w:pPr>
        <w:keepNext w:val="0"/>
        <w:keepLines w:val="0"/>
        <w:widowControl/>
        <w:numPr>
          <w:ilvl w:val="0"/>
          <w:numId w:val="2"/>
        </w:numPr>
        <w:suppressLineNumbers w:val="0"/>
        <w:spacing w:before="0" w:beforeAutospacing="1" w:after="0" w:afterAutospacing="1"/>
        <w:ind w:left="720" w:hanging="360"/>
      </w:pPr>
      <w:r>
        <w:rPr>
          <w:rStyle w:val="6"/>
        </w:rPr>
        <w:t>Configuration 2-en-1</w:t>
      </w:r>
      <w:r>
        <w:t xml:space="preserve"> : s'adapte à vos besoins grâce à son organisation modulable et sa bandoulière amovible.</w:t>
      </w:r>
    </w:p>
    <w:p w14:paraId="6ECFC225">
      <w:pPr>
        <w:keepNext w:val="0"/>
        <w:keepLines w:val="0"/>
        <w:widowControl/>
        <w:numPr>
          <w:ilvl w:val="0"/>
          <w:numId w:val="2"/>
        </w:numPr>
        <w:suppressLineNumbers w:val="0"/>
        <w:spacing w:before="0" w:beforeAutospacing="1" w:after="0" w:afterAutospacing="1"/>
        <w:ind w:left="720" w:hanging="360"/>
      </w:pPr>
      <w:r>
        <w:rPr>
          <w:rStyle w:val="6"/>
        </w:rPr>
        <w:t>Compartiment ordinateur dédié</w:t>
      </w:r>
      <w:r>
        <w:t xml:space="preserve"> : protège efficacement votre ordinateur portable et vos documents professionnels.</w:t>
      </w:r>
    </w:p>
    <w:p w14:paraId="3E26A1E9">
      <w:pPr>
        <w:keepNext w:val="0"/>
        <w:keepLines w:val="0"/>
        <w:widowControl/>
        <w:numPr>
          <w:ilvl w:val="0"/>
          <w:numId w:val="2"/>
        </w:numPr>
        <w:suppressLineNumbers w:val="0"/>
        <w:spacing w:before="0" w:beforeAutospacing="1" w:after="0" w:afterAutospacing="1"/>
        <w:ind w:left="720" w:hanging="360"/>
      </w:pPr>
      <w:r>
        <w:rPr>
          <w:rStyle w:val="6"/>
        </w:rPr>
        <w:t>Organisation intérieure optimisée</w:t>
      </w:r>
      <w:r>
        <w:t xml:space="preserve"> : espaces dédiés aux accessoires, tablette, téléphone et effets personnels.</w:t>
      </w:r>
    </w:p>
    <w:p w14:paraId="0E1C0A3A">
      <w:pPr>
        <w:keepNext w:val="0"/>
        <w:keepLines w:val="0"/>
        <w:widowControl/>
        <w:numPr>
          <w:ilvl w:val="0"/>
          <w:numId w:val="2"/>
        </w:numPr>
        <w:suppressLineNumbers w:val="0"/>
        <w:spacing w:before="0" w:beforeAutospacing="1" w:after="0" w:afterAutospacing="1"/>
        <w:ind w:left="720" w:hanging="360"/>
      </w:pPr>
      <w:r>
        <w:rPr>
          <w:rStyle w:val="6"/>
        </w:rPr>
        <w:t xml:space="preserve">Logo </w:t>
      </w:r>
      <w:r>
        <w:rPr>
          <w:rStyle w:val="6"/>
          <w:rFonts w:hint="default"/>
          <w:lang w:val="fr-FR"/>
        </w:rPr>
        <w:t>poupée ashanti</w:t>
      </w:r>
      <w:r>
        <w:rPr>
          <w:rStyle w:val="6"/>
        </w:rPr>
        <w:t xml:space="preserve"> embossé</w:t>
      </w:r>
      <w:r>
        <w:t xml:space="preserve"> : signature discrète qui affirme l'identité contemporaine de BLAC JOYAUX.</w:t>
      </w:r>
    </w:p>
    <w:p w14:paraId="2B8D8D72">
      <w:pPr>
        <w:keepNext w:val="0"/>
        <w:keepLines w:val="0"/>
        <w:widowControl/>
        <w:numPr>
          <w:ilvl w:val="0"/>
          <w:numId w:val="2"/>
        </w:numPr>
        <w:suppressLineNumbers w:val="0"/>
        <w:spacing w:before="0" w:beforeAutospacing="1" w:after="0" w:afterAutospacing="1"/>
        <w:ind w:left="720" w:hanging="360"/>
      </w:pPr>
      <w:r>
        <w:rPr>
          <w:rStyle w:val="6"/>
        </w:rPr>
        <w:t>Fermeture YKK Excella® / Riri® gravée BLAC JOYAUX</w:t>
      </w:r>
      <w:r>
        <w:t xml:space="preserve"> : une fermeture premium conçue pour durer.</w:t>
      </w:r>
    </w:p>
    <w:p w14:paraId="26F433C1">
      <w:pPr>
        <w:keepNext w:val="0"/>
        <w:keepLines w:val="0"/>
        <w:widowControl/>
        <w:numPr>
          <w:ilvl w:val="0"/>
          <w:numId w:val="2"/>
        </w:numPr>
        <w:suppressLineNumbers w:val="0"/>
        <w:spacing w:before="0" w:beforeAutospacing="1" w:after="0" w:afterAutospacing="1"/>
        <w:ind w:left="720" w:hanging="360"/>
      </w:pPr>
      <w:r>
        <w:rPr>
          <w:rStyle w:val="6"/>
        </w:rPr>
        <w:t>Métallerie argent satinée</w:t>
      </w:r>
      <w:r>
        <w:t xml:space="preserve"> : des finitions élégantes inspirées des plus grandes maisons de maroquinerie.</w:t>
      </w:r>
    </w:p>
    <w:p w14:paraId="1EDE3D57">
      <w:pPr>
        <w:keepNext w:val="0"/>
        <w:keepLines w:val="0"/>
        <w:widowControl/>
        <w:numPr>
          <w:ilvl w:val="0"/>
          <w:numId w:val="2"/>
        </w:numPr>
        <w:suppressLineNumbers w:val="0"/>
        <w:spacing w:before="0" w:beforeAutospacing="1" w:after="0" w:afterAutospacing="1"/>
        <w:ind w:left="720" w:hanging="360"/>
      </w:pPr>
      <w:r>
        <w:rPr>
          <w:rStyle w:val="6"/>
        </w:rPr>
        <w:t>Poignées renforcées et bandoulière ajustable</w:t>
      </w:r>
      <w:r>
        <w:t xml:space="preserve"> : un confort optimal en toutes circonstances.</w:t>
      </w:r>
    </w:p>
    <w:p w14:paraId="7F73D938">
      <w:pPr>
        <w:keepNext w:val="0"/>
        <w:keepLines w:val="0"/>
        <w:widowControl/>
        <w:numPr>
          <w:ilvl w:val="0"/>
          <w:numId w:val="2"/>
        </w:numPr>
        <w:suppressLineNumbers w:val="0"/>
        <w:spacing w:before="0" w:beforeAutospacing="1" w:after="0" w:afterAutospacing="1"/>
        <w:ind w:left="720" w:hanging="360"/>
        <w:rPr>
          <w:b/>
          <w:bCs/>
        </w:rPr>
      </w:pPr>
      <w:r>
        <w:rPr>
          <w:rFonts w:hint="default"/>
          <w:b/>
          <w:bCs/>
          <w:lang w:val="fr-FR"/>
        </w:rPr>
        <w:t>Au moins un ordinateur 16 pouces</w:t>
      </w:r>
    </w:p>
    <w:p w14:paraId="0336DE08">
      <w:pPr>
        <w:keepNext w:val="0"/>
        <w:keepLines w:val="0"/>
        <w:widowControl/>
        <w:numPr>
          <w:ilvl w:val="0"/>
          <w:numId w:val="2"/>
        </w:numPr>
        <w:suppressLineNumbers w:val="0"/>
        <w:spacing w:before="0" w:beforeAutospacing="1" w:after="0" w:afterAutospacing="1"/>
        <w:ind w:left="720" w:hanging="360"/>
      </w:pPr>
      <w:r>
        <w:rPr>
          <w:rStyle w:val="6"/>
        </w:rPr>
        <w:t xml:space="preserve">Dimensions : </w:t>
      </w:r>
      <w:r>
        <w:rPr>
          <w:rStyle w:val="6"/>
          <w:rFonts w:hint="default"/>
          <w:lang w:val="fr-FR"/>
        </w:rPr>
        <w:t>42</w:t>
      </w:r>
      <w:r>
        <w:rPr>
          <w:rStyle w:val="6"/>
        </w:rPr>
        <w:t xml:space="preserve"> × 30 × 14 cm</w:t>
      </w:r>
      <w:r>
        <w:t xml:space="preserve"> : parfaitement adapté au quotidien des professionnels.</w:t>
      </w:r>
    </w:p>
    <w:p w14:paraId="10A16443">
      <w:pPr>
        <w:keepNext w:val="0"/>
        <w:keepLines w:val="0"/>
        <w:widowControl/>
        <w:numPr>
          <w:ilvl w:val="0"/>
          <w:numId w:val="2"/>
        </w:numPr>
        <w:suppressLineNumbers w:val="0"/>
        <w:spacing w:before="0" w:beforeAutospacing="1" w:after="0" w:afterAutospacing="1"/>
        <w:ind w:left="720" w:hanging="360"/>
      </w:pPr>
      <w:r>
        <w:rPr>
          <w:rStyle w:val="6"/>
        </w:rPr>
        <w:t>Poids : environ 1,6 kg</w:t>
      </w:r>
      <w:r>
        <w:t xml:space="preserve"> : robuste tout en restant confortable à transporter.</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31"/>
        <w:gridCol w:w="3082"/>
        <w:gridCol w:w="1405"/>
      </w:tblGrid>
      <w:tr w14:paraId="529659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A40C0AF">
            <w:pPr>
              <w:keepNext w:val="0"/>
              <w:keepLines w:val="0"/>
              <w:widowControl/>
              <w:suppressLineNumbers w:val="0"/>
              <w:jc w:val="center"/>
              <w:rPr>
                <w:b/>
                <w:bCs/>
              </w:rPr>
            </w:pPr>
            <w:r>
              <w:rPr>
                <w:rFonts w:ascii="SimSun" w:hAnsi="SimSun" w:eastAsia="SimSun" w:cs="SimSun"/>
                <w:b/>
                <w:bCs/>
                <w:kern w:val="0"/>
                <w:sz w:val="24"/>
                <w:szCs w:val="24"/>
                <w:lang w:val="en-US" w:eastAsia="zh-CN" w:bidi="ar"/>
              </w:rPr>
              <w:t>Coloris</w:t>
            </w:r>
          </w:p>
        </w:tc>
        <w:tc>
          <w:tcPr>
            <w:tcW w:w="0" w:type="auto"/>
            <w:shd w:val="clear"/>
            <w:vAlign w:val="center"/>
          </w:tcPr>
          <w:p w14:paraId="744583D7">
            <w:pPr>
              <w:keepNext w:val="0"/>
              <w:keepLines w:val="0"/>
              <w:widowControl/>
              <w:suppressLineNumbers w:val="0"/>
              <w:jc w:val="center"/>
              <w:rPr>
                <w:b/>
                <w:bCs/>
              </w:rPr>
            </w:pPr>
            <w:r>
              <w:rPr>
                <w:rFonts w:ascii="SimSun" w:hAnsi="SimSun" w:eastAsia="SimSun" w:cs="SimSun"/>
                <w:b/>
                <w:bCs/>
                <w:kern w:val="0"/>
                <w:sz w:val="24"/>
                <w:szCs w:val="24"/>
                <w:lang w:val="en-US" w:eastAsia="zh-CN" w:bidi="ar"/>
              </w:rPr>
              <w:t>Nom commercial</w:t>
            </w:r>
          </w:p>
        </w:tc>
        <w:tc>
          <w:tcPr>
            <w:tcW w:w="0" w:type="auto"/>
            <w:shd w:val="clear"/>
            <w:vAlign w:val="center"/>
          </w:tcPr>
          <w:p w14:paraId="136C51BB">
            <w:pPr>
              <w:keepNext w:val="0"/>
              <w:keepLines w:val="0"/>
              <w:widowControl/>
              <w:suppressLineNumbers w:val="0"/>
              <w:jc w:val="center"/>
              <w:rPr>
                <w:b/>
                <w:bCs/>
              </w:rPr>
            </w:pPr>
            <w:r>
              <w:rPr>
                <w:rFonts w:ascii="SimSun" w:hAnsi="SimSun" w:eastAsia="SimSun" w:cs="SimSun"/>
                <w:b/>
                <w:bCs/>
                <w:kern w:val="0"/>
                <w:sz w:val="24"/>
                <w:szCs w:val="24"/>
                <w:lang w:val="en-US" w:eastAsia="zh-CN" w:bidi="ar"/>
              </w:rPr>
              <w:t>Prix</w:t>
            </w:r>
          </w:p>
        </w:tc>
      </w:tr>
      <w:tr w14:paraId="0CC05A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A6DF4FB">
            <w:pPr>
              <w:keepNext w:val="0"/>
              <w:keepLines w:val="0"/>
              <w:widowControl/>
              <w:suppressLineNumbers w:val="0"/>
              <w:jc w:val="left"/>
            </w:pPr>
            <w:r>
              <w:rPr>
                <w:rStyle w:val="6"/>
                <w:rFonts w:ascii="SimSun" w:hAnsi="SimSun" w:eastAsia="SimSun" w:cs="SimSun"/>
                <w:kern w:val="0"/>
                <w:sz w:val="24"/>
                <w:szCs w:val="24"/>
                <w:lang w:val="en-US" w:eastAsia="zh-CN" w:bidi="ar"/>
              </w:rPr>
              <w:t>Marron Cognac</w:t>
            </w:r>
          </w:p>
        </w:tc>
        <w:tc>
          <w:tcPr>
            <w:tcW w:w="0" w:type="auto"/>
            <w:shd w:val="clear"/>
            <w:vAlign w:val="center"/>
          </w:tcPr>
          <w:p w14:paraId="1B485CC1">
            <w:pPr>
              <w:keepNext w:val="0"/>
              <w:keepLines w:val="0"/>
              <w:widowControl/>
              <w:suppressLineNumbers w:val="0"/>
              <w:jc w:val="left"/>
            </w:pPr>
            <w:r>
              <w:rPr>
                <w:rStyle w:val="6"/>
                <w:rFonts w:ascii="SimSun" w:hAnsi="SimSun" w:eastAsia="SimSun" w:cs="SimSun"/>
                <w:kern w:val="0"/>
                <w:sz w:val="24"/>
                <w:szCs w:val="24"/>
                <w:lang w:val="en-US" w:eastAsia="zh-CN" w:bidi="ar"/>
              </w:rPr>
              <w:t>Empire – Cognac Héritage</w:t>
            </w:r>
          </w:p>
        </w:tc>
        <w:tc>
          <w:tcPr>
            <w:tcW w:w="0" w:type="auto"/>
            <w:shd w:val="clear"/>
            <w:vAlign w:val="center"/>
          </w:tcPr>
          <w:p w14:paraId="5707D759">
            <w:pPr>
              <w:keepNext w:val="0"/>
              <w:keepLines w:val="0"/>
              <w:widowControl/>
              <w:suppressLineNumbers w:val="0"/>
              <w:jc w:val="right"/>
            </w:pPr>
            <w:r>
              <w:rPr>
                <w:rStyle w:val="6"/>
                <w:rFonts w:ascii="SimSun" w:hAnsi="SimSun" w:eastAsia="SimSun" w:cs="SimSun"/>
                <w:kern w:val="0"/>
                <w:sz w:val="24"/>
                <w:szCs w:val="24"/>
                <w:lang w:val="en-US" w:eastAsia="zh-CN" w:bidi="ar"/>
              </w:rPr>
              <w:t>89 000 FCFA</w:t>
            </w:r>
          </w:p>
        </w:tc>
      </w:tr>
      <w:tr w14:paraId="0BED31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63D4A0E">
            <w:pPr>
              <w:keepNext w:val="0"/>
              <w:keepLines w:val="0"/>
              <w:widowControl/>
              <w:suppressLineNumbers w:val="0"/>
              <w:jc w:val="left"/>
            </w:pPr>
            <w:r>
              <w:rPr>
                <w:rStyle w:val="6"/>
                <w:rFonts w:ascii="SimSun" w:hAnsi="SimSun" w:eastAsia="SimSun" w:cs="SimSun"/>
                <w:kern w:val="0"/>
                <w:sz w:val="24"/>
                <w:szCs w:val="24"/>
                <w:lang w:val="en-US" w:eastAsia="zh-CN" w:bidi="ar"/>
              </w:rPr>
              <w:t>Bleu Nuit</w:t>
            </w:r>
          </w:p>
        </w:tc>
        <w:tc>
          <w:tcPr>
            <w:tcW w:w="0" w:type="auto"/>
            <w:shd w:val="clear"/>
            <w:vAlign w:val="center"/>
          </w:tcPr>
          <w:p w14:paraId="10F5E647">
            <w:pPr>
              <w:keepNext w:val="0"/>
              <w:keepLines w:val="0"/>
              <w:widowControl/>
              <w:suppressLineNumbers w:val="0"/>
              <w:jc w:val="left"/>
            </w:pPr>
            <w:r>
              <w:rPr>
                <w:rStyle w:val="6"/>
                <w:rFonts w:ascii="SimSun" w:hAnsi="SimSun" w:eastAsia="SimSun" w:cs="SimSun"/>
                <w:kern w:val="0"/>
                <w:sz w:val="24"/>
                <w:szCs w:val="24"/>
                <w:lang w:val="en-US" w:eastAsia="zh-CN" w:bidi="ar"/>
              </w:rPr>
              <w:t>Empire – Bleu Impérial</w:t>
            </w:r>
          </w:p>
        </w:tc>
        <w:tc>
          <w:tcPr>
            <w:tcW w:w="0" w:type="auto"/>
            <w:shd w:val="clear"/>
            <w:vAlign w:val="center"/>
          </w:tcPr>
          <w:p w14:paraId="1C769F7B">
            <w:pPr>
              <w:keepNext w:val="0"/>
              <w:keepLines w:val="0"/>
              <w:widowControl/>
              <w:suppressLineNumbers w:val="0"/>
              <w:jc w:val="right"/>
            </w:pPr>
            <w:r>
              <w:rPr>
                <w:rStyle w:val="6"/>
                <w:rFonts w:ascii="SimSun" w:hAnsi="SimSun" w:eastAsia="SimSun" w:cs="SimSun"/>
                <w:kern w:val="0"/>
                <w:sz w:val="24"/>
                <w:szCs w:val="24"/>
                <w:lang w:val="en-US" w:eastAsia="zh-CN" w:bidi="ar"/>
              </w:rPr>
              <w:t>92 000 FCFA</w:t>
            </w:r>
          </w:p>
        </w:tc>
      </w:tr>
      <w:tr w14:paraId="0BA714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3BF6BA1">
            <w:pPr>
              <w:keepNext w:val="0"/>
              <w:keepLines w:val="0"/>
              <w:widowControl/>
              <w:suppressLineNumbers w:val="0"/>
              <w:jc w:val="left"/>
            </w:pPr>
            <w:r>
              <w:rPr>
                <w:rStyle w:val="6"/>
                <w:rFonts w:ascii="SimSun" w:hAnsi="SimSun" w:eastAsia="SimSun" w:cs="SimSun"/>
                <w:kern w:val="0"/>
                <w:sz w:val="24"/>
                <w:szCs w:val="24"/>
                <w:lang w:val="en-US" w:eastAsia="zh-CN" w:bidi="ar"/>
              </w:rPr>
              <w:t>Noir Croco-Lézard</w:t>
            </w:r>
          </w:p>
        </w:tc>
        <w:tc>
          <w:tcPr>
            <w:tcW w:w="0" w:type="auto"/>
            <w:shd w:val="clear"/>
            <w:vAlign w:val="center"/>
          </w:tcPr>
          <w:p w14:paraId="111568FE">
            <w:pPr>
              <w:keepNext w:val="0"/>
              <w:keepLines w:val="0"/>
              <w:widowControl/>
              <w:suppressLineNumbers w:val="0"/>
              <w:jc w:val="left"/>
            </w:pPr>
            <w:r>
              <w:rPr>
                <w:rStyle w:val="6"/>
                <w:rFonts w:ascii="SimSun" w:hAnsi="SimSun" w:eastAsia="SimSun" w:cs="SimSun"/>
                <w:kern w:val="0"/>
                <w:sz w:val="24"/>
                <w:szCs w:val="24"/>
                <w:lang w:val="en-US" w:eastAsia="zh-CN" w:bidi="ar"/>
              </w:rPr>
              <w:t>Empire – Ébène Croco</w:t>
            </w:r>
          </w:p>
        </w:tc>
        <w:tc>
          <w:tcPr>
            <w:tcW w:w="0" w:type="auto"/>
            <w:shd w:val="clear"/>
            <w:vAlign w:val="center"/>
          </w:tcPr>
          <w:p w14:paraId="331C3D60">
            <w:pPr>
              <w:keepNext w:val="0"/>
              <w:keepLines w:val="0"/>
              <w:widowControl/>
              <w:suppressLineNumbers w:val="0"/>
              <w:jc w:val="right"/>
            </w:pPr>
            <w:r>
              <w:rPr>
                <w:rStyle w:val="6"/>
                <w:rFonts w:ascii="SimSun" w:hAnsi="SimSun" w:eastAsia="SimSun" w:cs="SimSun"/>
                <w:kern w:val="0"/>
                <w:sz w:val="24"/>
                <w:szCs w:val="24"/>
                <w:lang w:val="en-US" w:eastAsia="zh-CN" w:bidi="ar"/>
              </w:rPr>
              <w:t>99 000 FCFA</w:t>
            </w:r>
          </w:p>
        </w:tc>
      </w:tr>
    </w:tbl>
    <w:p w14:paraId="719A933F">
      <w:pPr>
        <w:keepNext w:val="0"/>
        <w:keepLines w:val="0"/>
        <w:widowControl/>
        <w:suppressLineNumbers w:val="0"/>
      </w:pPr>
    </w:p>
    <w:p w14:paraId="46C9B23C">
      <w:pPr>
        <w:pStyle w:val="4"/>
        <w:keepNext w:val="0"/>
        <w:keepLines w:val="0"/>
        <w:widowControl/>
        <w:suppressLineNumbers w:val="0"/>
        <w:rPr>
          <w:color w:val="5B9BD5" w:themeColor="accent1"/>
          <w14:textFill>
            <w14:solidFill>
              <w14:schemeClr w14:val="accent1"/>
            </w14:solidFill>
          </w14:textFill>
        </w:rPr>
      </w:pPr>
      <w:r>
        <w:rPr>
          <w:color w:val="5B9BD5" w:themeColor="accent1"/>
          <w14:textFill>
            <w14:solidFill>
              <w14:schemeClr w14:val="accent1"/>
            </w14:solidFill>
          </w14:textFill>
        </w:rPr>
        <w:t xml:space="preserve"> ÉLAN</w:t>
      </w:r>
    </w:p>
    <w:p w14:paraId="61A255E0">
      <w:pPr>
        <w:pStyle w:val="8"/>
        <w:keepNext w:val="0"/>
        <w:keepLines w:val="0"/>
        <w:widowControl/>
        <w:suppressLineNumbers w:val="0"/>
        <w:spacing w:before="0" w:beforeAutospacing="1" w:after="0" w:afterAutospacing="1"/>
        <w:ind w:left="0" w:right="0"/>
      </w:pPr>
      <w:r>
        <w:t>Certaines femmes n'attendent pas que les opportunités se présentent. Elles les créent.</w:t>
      </w:r>
    </w:p>
    <w:p w14:paraId="46D40937">
      <w:pPr>
        <w:pStyle w:val="8"/>
        <w:keepNext w:val="0"/>
        <w:keepLines w:val="0"/>
        <w:widowControl/>
        <w:suppressLineNumbers w:val="0"/>
      </w:pPr>
      <w:r>
        <w:rPr>
          <w:rStyle w:val="6"/>
        </w:rPr>
        <w:t>ÉLAN</w:t>
      </w:r>
      <w:r>
        <w:t xml:space="preserve"> est né pour accompagner celles qui avancent avec ambition, élégance et détermination. Son architecture épurée symbolise la confiance, tandis que ses lignes équilibrées traduisent la maîtrise et la sérénité face aux défis du quotidien.</w:t>
      </w:r>
    </w:p>
    <w:p w14:paraId="0CB93E61">
      <w:pPr>
        <w:pStyle w:val="8"/>
        <w:keepNext w:val="0"/>
        <w:keepLines w:val="0"/>
        <w:widowControl/>
        <w:suppressLineNumbers w:val="0"/>
      </w:pPr>
      <w:r>
        <w:t>Inspiré d</w:t>
      </w:r>
      <w:r>
        <w:rPr>
          <w:rFonts w:hint="default"/>
          <w:lang w:val="fr-FR"/>
        </w:rPr>
        <w:t>e la poupée</w:t>
      </w:r>
      <w:r>
        <w:t>, il rappelle que la véritable force réside dans la persévérance et la foi en ses capacités.</w:t>
      </w:r>
    </w:p>
    <w:p w14:paraId="0C730150">
      <w:pPr>
        <w:pStyle w:val="8"/>
        <w:keepNext w:val="0"/>
        <w:keepLines w:val="0"/>
        <w:widowControl/>
        <w:suppressLineNumbers w:val="0"/>
      </w:pPr>
      <w:r>
        <w:t>Conçu pour accueillir un ordinateur 16 pouces, des documents et tous les essentiels professionnels, ÉLAN accompagne les femmes qui bâtissent leur avenir avec assurance, du premier rendez-vous de la journée jusqu'aux plus grandes réussites.</w:t>
      </w:r>
    </w:p>
    <w:p w14:paraId="6453659C">
      <w:pPr>
        <w:pStyle w:val="8"/>
        <w:keepNext w:val="0"/>
        <w:keepLines w:val="0"/>
        <w:widowControl/>
        <w:suppressLineNumbers w:val="0"/>
      </w:pPr>
      <w:r>
        <w:rPr>
          <w:rStyle w:val="6"/>
        </w:rPr>
        <w:t>Coloris</w:t>
      </w:r>
    </w:p>
    <w:p w14:paraId="1A443EDF">
      <w:pPr>
        <w:keepNext w:val="0"/>
        <w:keepLines w:val="0"/>
        <w:widowControl/>
        <w:numPr>
          <w:ilvl w:val="0"/>
          <w:numId w:val="3"/>
        </w:numPr>
        <w:suppressLineNumbers w:val="0"/>
        <w:spacing w:before="0" w:beforeAutospacing="1" w:after="0" w:afterAutospacing="1"/>
        <w:ind w:left="720" w:hanging="360"/>
      </w:pPr>
      <w:r>
        <w:rPr>
          <w:rFonts w:hint="default"/>
          <w:lang w:val="fr-FR"/>
        </w:rPr>
        <w:t>Noir croco-lézard</w:t>
      </w:r>
    </w:p>
    <w:p w14:paraId="0FFFB735">
      <w:pPr>
        <w:keepNext w:val="0"/>
        <w:keepLines w:val="0"/>
        <w:widowControl/>
        <w:numPr>
          <w:ilvl w:val="0"/>
          <w:numId w:val="3"/>
        </w:numPr>
        <w:suppressLineNumbers w:val="0"/>
        <w:spacing w:before="0" w:beforeAutospacing="1" w:after="0" w:afterAutospacing="1"/>
        <w:ind w:left="720" w:hanging="360"/>
      </w:pPr>
      <w:r>
        <w:rPr>
          <w:rFonts w:hint="default"/>
          <w:lang w:val="fr-FR"/>
        </w:rPr>
        <w:t>Rouge bordeaux</w:t>
      </w:r>
    </w:p>
    <w:p w14:paraId="721C498E">
      <w:pPr>
        <w:keepNext w:val="0"/>
        <w:keepLines w:val="0"/>
        <w:widowControl/>
        <w:numPr>
          <w:ilvl w:val="0"/>
          <w:numId w:val="3"/>
        </w:numPr>
        <w:suppressLineNumbers w:val="0"/>
        <w:spacing w:before="0" w:beforeAutospacing="1" w:after="0" w:afterAutospacing="1"/>
        <w:ind w:left="720" w:hanging="360"/>
      </w:pPr>
      <w:r>
        <w:rPr>
          <w:rFonts w:hint="default"/>
          <w:lang w:val="fr-FR"/>
        </w:rPr>
        <w:t>Marron</w:t>
      </w:r>
    </w:p>
    <w:p w14:paraId="6AD98C68">
      <w:pPr>
        <w:pStyle w:val="3"/>
        <w:keepNext w:val="0"/>
        <w:keepLines w:val="0"/>
        <w:widowControl/>
        <w:suppressLineNumbers w:val="0"/>
      </w:pPr>
      <w:r>
        <w:t>Caractéristiques</w:t>
      </w:r>
    </w:p>
    <w:p w14:paraId="7F57B86E">
      <w:pPr>
        <w:keepNext w:val="0"/>
        <w:keepLines w:val="0"/>
        <w:widowControl/>
        <w:numPr>
          <w:ilvl w:val="0"/>
          <w:numId w:val="4"/>
        </w:numPr>
        <w:suppressLineNumbers w:val="0"/>
        <w:spacing w:before="0" w:beforeAutospacing="1" w:after="0" w:afterAutospacing="1"/>
        <w:ind w:left="720" w:hanging="360"/>
      </w:pPr>
      <w:r>
        <w:rPr>
          <w:rStyle w:val="6"/>
        </w:rPr>
        <w:t>Cuir pleine fleur premium</w:t>
      </w:r>
      <w:r>
        <w:t xml:space="preserve"> : une matière noble qui se patine élégamment avec le temps.</w:t>
      </w:r>
    </w:p>
    <w:p w14:paraId="354758B8">
      <w:pPr>
        <w:keepNext w:val="0"/>
        <w:keepLines w:val="0"/>
        <w:widowControl/>
        <w:numPr>
          <w:ilvl w:val="0"/>
          <w:numId w:val="4"/>
        </w:numPr>
        <w:suppressLineNumbers w:val="0"/>
        <w:spacing w:before="0" w:beforeAutospacing="1" w:after="0" w:afterAutospacing="1"/>
        <w:ind w:left="720" w:hanging="360"/>
      </w:pPr>
      <w:r>
        <w:rPr>
          <w:rStyle w:val="6"/>
        </w:rPr>
        <w:t>Compartiment ordinateur dédié</w:t>
      </w:r>
      <w:r>
        <w:t xml:space="preserve"> : protège votre ordinateur portable et facilite l'organisation de votre journée.</w:t>
      </w:r>
    </w:p>
    <w:p w14:paraId="048F8B86">
      <w:pPr>
        <w:keepNext w:val="0"/>
        <w:keepLines w:val="0"/>
        <w:widowControl/>
        <w:numPr>
          <w:ilvl w:val="0"/>
          <w:numId w:val="4"/>
        </w:numPr>
        <w:suppressLineNumbers w:val="0"/>
        <w:spacing w:before="0" w:beforeAutospacing="1" w:after="0" w:afterAutospacing="1"/>
        <w:ind w:left="720" w:hanging="360"/>
      </w:pPr>
      <w:r>
        <w:rPr>
          <w:rStyle w:val="6"/>
        </w:rPr>
        <w:t>Organisation intérieure complète</w:t>
      </w:r>
      <w:r>
        <w:t xml:space="preserve"> : poche téléphone, poche zippée, porte-stylos et espaces de rangement intelligents.</w:t>
      </w:r>
    </w:p>
    <w:p w14:paraId="61397BD6">
      <w:pPr>
        <w:keepNext w:val="0"/>
        <w:keepLines w:val="0"/>
        <w:widowControl/>
        <w:numPr>
          <w:ilvl w:val="0"/>
          <w:numId w:val="4"/>
        </w:numPr>
        <w:suppressLineNumbers w:val="0"/>
        <w:spacing w:before="0" w:beforeAutospacing="1" w:after="0" w:afterAutospacing="1"/>
        <w:ind w:left="720" w:hanging="360"/>
      </w:pPr>
      <w:r>
        <w:rPr>
          <w:rStyle w:val="6"/>
        </w:rPr>
        <w:t>Poignées rigides en cuir pleine fleur</w:t>
      </w:r>
      <w:r>
        <w:t xml:space="preserve"> : confort de portage et excellente tenue de la structure.</w:t>
      </w:r>
    </w:p>
    <w:p w14:paraId="1AD791FD">
      <w:pPr>
        <w:keepNext w:val="0"/>
        <w:keepLines w:val="0"/>
        <w:widowControl/>
        <w:numPr>
          <w:ilvl w:val="0"/>
          <w:numId w:val="4"/>
        </w:numPr>
        <w:suppressLineNumbers w:val="0"/>
        <w:spacing w:before="0" w:beforeAutospacing="1" w:after="0" w:afterAutospacing="1"/>
        <w:ind w:left="720" w:hanging="360"/>
      </w:pPr>
      <w:r>
        <w:rPr>
          <w:rStyle w:val="6"/>
        </w:rPr>
        <w:t xml:space="preserve">Logo </w:t>
      </w:r>
      <w:r>
        <w:rPr>
          <w:rStyle w:val="6"/>
          <w:rFonts w:hint="default"/>
          <w:lang w:val="fr-FR"/>
        </w:rPr>
        <w:t>poupée Ashanti</w:t>
      </w:r>
      <w:r>
        <w:rPr>
          <w:rStyle w:val="6"/>
        </w:rPr>
        <w:t xml:space="preserve"> embossé</w:t>
      </w:r>
      <w:r>
        <w:t xml:space="preserve"> : signature discrète inspirée du patrimoine africain contemporain.</w:t>
      </w:r>
    </w:p>
    <w:p w14:paraId="1870FA08">
      <w:pPr>
        <w:keepNext w:val="0"/>
        <w:keepLines w:val="0"/>
        <w:widowControl/>
        <w:numPr>
          <w:ilvl w:val="0"/>
          <w:numId w:val="4"/>
        </w:numPr>
        <w:suppressLineNumbers w:val="0"/>
        <w:spacing w:before="0" w:beforeAutospacing="1" w:after="0" w:afterAutospacing="1"/>
        <w:ind w:left="720" w:hanging="360"/>
      </w:pPr>
      <w:r>
        <w:rPr>
          <w:rStyle w:val="6"/>
        </w:rPr>
        <w:t>Métallerie champagne satinée gravée BLAC JOYAUX</w:t>
      </w:r>
      <w:r>
        <w:t xml:space="preserve"> : des finitions haut de gamme pensées pour durer.</w:t>
      </w:r>
    </w:p>
    <w:p w14:paraId="70ACDD1D">
      <w:pPr>
        <w:keepNext w:val="0"/>
        <w:keepLines w:val="0"/>
        <w:widowControl/>
        <w:numPr>
          <w:ilvl w:val="0"/>
          <w:numId w:val="4"/>
        </w:numPr>
        <w:suppressLineNumbers w:val="0"/>
        <w:spacing w:before="0" w:beforeAutospacing="1" w:after="0" w:afterAutospacing="1"/>
        <w:ind w:left="720" w:hanging="360"/>
      </w:pPr>
      <w:r>
        <w:rPr>
          <w:rStyle w:val="6"/>
        </w:rPr>
        <w:t>Quatre pieds métalliques</w:t>
      </w:r>
      <w:r>
        <w:t xml:space="preserve"> : protègent efficacement le dessous du sac.</w:t>
      </w:r>
    </w:p>
    <w:p w14:paraId="117DA283">
      <w:pPr>
        <w:keepNext w:val="0"/>
        <w:keepLines w:val="0"/>
        <w:widowControl/>
        <w:numPr>
          <w:ilvl w:val="0"/>
          <w:numId w:val="4"/>
        </w:numPr>
        <w:suppressLineNumbers w:val="0"/>
        <w:spacing w:before="0" w:beforeAutospacing="1" w:after="0" w:afterAutospacing="1"/>
        <w:ind w:left="720" w:hanging="360"/>
      </w:pPr>
      <w:r>
        <w:rPr>
          <w:rStyle w:val="6"/>
        </w:rPr>
        <w:t xml:space="preserve">Dimensions : </w:t>
      </w:r>
      <w:r>
        <w:rPr>
          <w:rStyle w:val="6"/>
          <w:rFonts w:hint="default"/>
          <w:lang w:val="fr-FR"/>
        </w:rPr>
        <w:t>41</w:t>
      </w:r>
      <w:r>
        <w:rPr>
          <w:rStyle w:val="6"/>
        </w:rPr>
        <w:t xml:space="preserve"> × </w:t>
      </w:r>
      <w:r>
        <w:rPr>
          <w:rStyle w:val="6"/>
          <w:rFonts w:hint="default"/>
          <w:lang w:val="fr-FR"/>
        </w:rPr>
        <w:t>36</w:t>
      </w:r>
      <w:r>
        <w:rPr>
          <w:rStyle w:val="6"/>
        </w:rPr>
        <w:t xml:space="preserve"> × 13 cm</w:t>
      </w:r>
      <w:r>
        <w:t xml:space="preserve"> : un format idéal pour le bureau et les déplacements professionnels.</w:t>
      </w:r>
    </w:p>
    <w:p w14:paraId="6F64634B">
      <w:pPr>
        <w:keepNext w:val="0"/>
        <w:keepLines w:val="0"/>
        <w:widowControl/>
        <w:numPr>
          <w:ilvl w:val="0"/>
          <w:numId w:val="4"/>
        </w:numPr>
        <w:suppressLineNumbers w:val="0"/>
        <w:spacing w:before="0" w:beforeAutospacing="1" w:after="0" w:afterAutospacing="1"/>
        <w:ind w:left="720" w:hanging="360"/>
      </w:pPr>
      <w:r>
        <w:rPr>
          <w:rStyle w:val="6"/>
        </w:rPr>
        <w:t>Poids : environ 1,3 kg</w:t>
      </w:r>
      <w:r>
        <w:t xml:space="preserve"> : équilibre parfait entre robustesse et confort.</w:t>
      </w:r>
    </w:p>
    <w:p w14:paraId="29C00BCF">
      <w:pPr>
        <w:pStyle w:val="3"/>
        <w:keepNext w:val="0"/>
        <w:keepLines w:val="0"/>
        <w:widowControl/>
        <w:suppressLineNumbers w:val="0"/>
      </w:pPr>
      <w:r>
        <w:t>BLAC JOYAUX – ÉLAN</w:t>
      </w:r>
    </w:p>
    <w:p w14:paraId="35639467">
      <w:pPr>
        <w:pStyle w:val="4"/>
        <w:keepNext w:val="0"/>
        <w:keepLines w:val="0"/>
        <w:widowControl/>
        <w:suppressLineNumbers w:val="0"/>
      </w:pPr>
      <w:r>
        <w:t>Sac de bureau premium pour femme</w:t>
      </w:r>
    </w:p>
    <w:p w14:paraId="747D160A">
      <w:pPr>
        <w:pStyle w:val="8"/>
        <w:keepNext w:val="0"/>
        <w:keepLines w:val="0"/>
        <w:widowControl/>
        <w:suppressLineNumbers w:val="0"/>
        <w:ind w:left="720" w:right="720"/>
      </w:pPr>
      <w:r>
        <w:rPr>
          <w:rStyle w:val="7"/>
          <w:rFonts w:hint="eastAsia" w:ascii="SimSun" w:hAnsi="SimSun" w:eastAsia="SimSun" w:cs="SimSun"/>
          <w:sz w:val="24"/>
          <w:szCs w:val="24"/>
        </w:rPr>
        <w:t>Certaines femmes n'attendent pas que les opportunités se présentent. Elles les créent.</w:t>
      </w:r>
    </w:p>
    <w:p w14:paraId="2B53198F">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26F943B6">
      <w:pPr>
        <w:pStyle w:val="3"/>
        <w:keepNext w:val="0"/>
        <w:keepLines w:val="0"/>
        <w:widowControl/>
        <w:suppressLineNumbers w:val="0"/>
      </w:pPr>
      <w:r>
        <w:t>Coloris &amp; Prix</w:t>
      </w:r>
    </w:p>
    <w:p w14:paraId="19822BCF">
      <w:pPr>
        <w:pStyle w:val="4"/>
        <w:keepNext w:val="0"/>
        <w:keepLines w:val="0"/>
        <w:widowControl/>
        <w:suppressLineNumbers w:val="0"/>
      </w:pPr>
      <w:r>
        <w:t>ÉLAN – Cognac Héritage</w:t>
      </w:r>
    </w:p>
    <w:p w14:paraId="3312C136">
      <w:pPr>
        <w:pStyle w:val="8"/>
        <w:keepNext w:val="0"/>
        <w:keepLines w:val="0"/>
        <w:widowControl/>
        <w:suppressLineNumbers w:val="0"/>
      </w:pPr>
      <w:r>
        <w:rPr>
          <w:rStyle w:val="7"/>
        </w:rPr>
        <w:t>(Marron Cognac)</w:t>
      </w:r>
    </w:p>
    <w:p w14:paraId="43C9C92D">
      <w:pPr>
        <w:pStyle w:val="8"/>
        <w:keepNext w:val="0"/>
        <w:keepLines w:val="0"/>
        <w:widowControl/>
        <w:suppressLineNumbers w:val="0"/>
      </w:pPr>
      <w:r>
        <w:t>Un cognac profond et chaleureux qui sublime le cuir pleine fleur. Intemporel et élégant, il incarne le savoir-faire artisanal de BLAC JOYAUX.</w:t>
      </w:r>
    </w:p>
    <w:p w14:paraId="769C84F1">
      <w:pPr>
        <w:pStyle w:val="8"/>
        <w:keepNext w:val="0"/>
        <w:keepLines w:val="0"/>
        <w:widowControl/>
        <w:suppressLineNumbers w:val="0"/>
      </w:pPr>
      <w:r>
        <w:rPr>
          <w:rStyle w:val="6"/>
        </w:rPr>
        <w:t>Prix : 75 000 FCFA</w:t>
      </w:r>
    </w:p>
    <w:p w14:paraId="512CA262">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23AE5362">
      <w:pPr>
        <w:pStyle w:val="4"/>
        <w:keepNext w:val="0"/>
        <w:keepLines w:val="0"/>
        <w:widowControl/>
        <w:suppressLineNumbers w:val="0"/>
      </w:pPr>
      <w:r>
        <w:t>ÉLAN – Bordeaux Impérial</w:t>
      </w:r>
    </w:p>
    <w:p w14:paraId="4C5D376F">
      <w:pPr>
        <w:pStyle w:val="8"/>
        <w:keepNext w:val="0"/>
        <w:keepLines w:val="0"/>
        <w:widowControl/>
        <w:suppressLineNumbers w:val="0"/>
      </w:pPr>
      <w:r>
        <w:rPr>
          <w:rStyle w:val="7"/>
        </w:rPr>
        <w:t>(Rouge Bordeaux)</w:t>
      </w:r>
    </w:p>
    <w:p w14:paraId="07D11075">
      <w:pPr>
        <w:pStyle w:val="8"/>
        <w:keepNext w:val="0"/>
        <w:keepLines w:val="0"/>
        <w:widowControl/>
        <w:suppressLineNumbers w:val="0"/>
      </w:pPr>
      <w:r>
        <w:t>Un bordeaux intense et raffiné, symbole d'audace, de féminité et de distinction. Un coloris exclusif pour celles qui souhaitent affirmer leur personnalité.</w:t>
      </w:r>
    </w:p>
    <w:p w14:paraId="74C1E88A">
      <w:pPr>
        <w:pStyle w:val="8"/>
        <w:keepNext w:val="0"/>
        <w:keepLines w:val="0"/>
        <w:widowControl/>
        <w:suppressLineNumbers w:val="0"/>
      </w:pPr>
      <w:r>
        <w:rPr>
          <w:rStyle w:val="6"/>
        </w:rPr>
        <w:t>Prix : 78 000 FCFA</w:t>
      </w:r>
    </w:p>
    <w:p w14:paraId="4C6EBFF3">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03B7E597">
      <w:pPr>
        <w:pStyle w:val="4"/>
        <w:keepNext w:val="0"/>
        <w:keepLines w:val="0"/>
        <w:widowControl/>
        <w:suppressLineNumbers w:val="0"/>
      </w:pPr>
      <w:r>
        <w:t>ÉLAN – Ébène Croco</w:t>
      </w:r>
    </w:p>
    <w:p w14:paraId="62385DFB">
      <w:pPr>
        <w:pStyle w:val="8"/>
        <w:keepNext w:val="0"/>
        <w:keepLines w:val="0"/>
        <w:widowControl/>
        <w:suppressLineNumbers w:val="0"/>
      </w:pPr>
      <w:r>
        <w:rPr>
          <w:rStyle w:val="7"/>
        </w:rPr>
        <w:t>(Noir Croco)</w:t>
      </w:r>
    </w:p>
    <w:p w14:paraId="1B4FD711">
      <w:pPr>
        <w:pStyle w:val="8"/>
        <w:keepNext w:val="0"/>
        <w:keepLines w:val="0"/>
        <w:widowControl/>
        <w:suppressLineNumbers w:val="0"/>
      </w:pPr>
      <w:r>
        <w:t>Un noir profond à la texture croco embossée, pensé pour les femmes dirigeantes et les professionnelles exigeantes. Une finition luxueuse qui renforce le caractère du sac.</w:t>
      </w:r>
    </w:p>
    <w:p w14:paraId="21DC4E0E">
      <w:pPr>
        <w:pStyle w:val="8"/>
        <w:keepNext w:val="0"/>
        <w:keepLines w:val="0"/>
        <w:widowControl/>
        <w:suppressLineNumbers w:val="0"/>
      </w:pPr>
      <w:r>
        <w:rPr>
          <w:rStyle w:val="6"/>
        </w:rPr>
        <w:t>Prix : 82 000 FCFA</w:t>
      </w:r>
    </w:p>
    <w:p w14:paraId="12E64A6C">
      <w:pPr>
        <w:pStyle w:val="3"/>
        <w:keepNext w:val="0"/>
        <w:keepLines w:val="0"/>
        <w:widowControl/>
        <w:suppressLineNumbers w:val="0"/>
      </w:pPr>
      <w:r>
        <w:t>Trois raisons de l'adopter</w:t>
      </w:r>
    </w:p>
    <w:p w14:paraId="0C64F254">
      <w:pPr>
        <w:pStyle w:val="8"/>
        <w:keepNext w:val="0"/>
        <w:keepLines w:val="0"/>
        <w:widowControl/>
        <w:suppressLineNumbers w:val="0"/>
      </w:pPr>
      <w:r>
        <w:t xml:space="preserve">✓ </w:t>
      </w:r>
      <w:r>
        <w:rPr>
          <w:rStyle w:val="6"/>
        </w:rPr>
        <w:t>Une organisation pensée pour le quotidien</w:t>
      </w:r>
      <w:r>
        <w:t xml:space="preserve"> : ordinateur, documents et essentiels trouvent naturellement leur place.</w:t>
      </w:r>
    </w:p>
    <w:p w14:paraId="2706CDB4">
      <w:pPr>
        <w:pStyle w:val="8"/>
        <w:keepNext w:val="0"/>
        <w:keepLines w:val="0"/>
        <w:widowControl/>
        <w:suppressLineNumbers w:val="0"/>
      </w:pPr>
      <w:r>
        <w:t xml:space="preserve">✓ </w:t>
      </w:r>
      <w:r>
        <w:rPr>
          <w:rStyle w:val="6"/>
        </w:rPr>
        <w:t>Une identité forte et contemporaine</w:t>
      </w:r>
      <w:r>
        <w:t xml:space="preserve"> : un design minimaliste sublimé par la poupée Akuaba, signature de BLAC JOYAUX.</w:t>
      </w:r>
    </w:p>
    <w:p w14:paraId="5E9B6A83">
      <w:pPr>
        <w:pStyle w:val="8"/>
        <w:keepNext w:val="0"/>
        <w:keepLines w:val="0"/>
        <w:widowControl/>
        <w:suppressLineNumbers w:val="0"/>
      </w:pPr>
      <w:r>
        <w:t xml:space="preserve">✓ </w:t>
      </w:r>
      <w:r>
        <w:rPr>
          <w:rStyle w:val="6"/>
        </w:rPr>
        <w:t>Acheter en toute confiance</w:t>
      </w:r>
      <w:r>
        <w:t xml:space="preserve"> : livraison rapide, avis clients, emballage cadeau premium et service client à votre écoute.</w:t>
      </w:r>
    </w:p>
    <w:p w14:paraId="559AA35C">
      <w:pPr>
        <w:keepNext w:val="0"/>
        <w:keepLines w:val="0"/>
        <w:widowControl/>
        <w:suppressLineNumbers w:val="0"/>
      </w:pPr>
    </w:p>
    <w:p w14:paraId="7F0FFE78">
      <w:pPr>
        <w:pStyle w:val="4"/>
        <w:keepNext w:val="0"/>
        <w:keepLines w:val="0"/>
        <w:widowControl/>
        <w:suppressLineNumbers w:val="0"/>
        <w:rPr>
          <w:color w:val="5B9BD5" w:themeColor="accent1"/>
          <w14:textFill>
            <w14:solidFill>
              <w14:schemeClr w14:val="accent1"/>
            </w14:solidFill>
          </w14:textFill>
        </w:rPr>
      </w:pPr>
      <w:r>
        <w:rPr>
          <w:color w:val="5B9BD5" w:themeColor="accent1"/>
          <w14:textFill>
            <w14:solidFill>
              <w14:schemeClr w14:val="accent1"/>
            </w14:solidFill>
          </w14:textFill>
        </w:rPr>
        <w:t>GYE NYAME HORIZON</w:t>
      </w:r>
    </w:p>
    <w:p w14:paraId="08EEFA5C">
      <w:pPr>
        <w:pStyle w:val="8"/>
        <w:keepNext w:val="0"/>
        <w:keepLines w:val="0"/>
        <w:widowControl/>
        <w:suppressLineNumbers w:val="0"/>
      </w:pPr>
      <w:r>
        <w:t>Chaque voyage est une occasion de grandir.</w:t>
      </w:r>
    </w:p>
    <w:p w14:paraId="208E892A">
      <w:pPr>
        <w:pStyle w:val="8"/>
        <w:keepNext w:val="0"/>
        <w:keepLines w:val="0"/>
        <w:widowControl/>
        <w:suppressLineNumbers w:val="0"/>
      </w:pPr>
      <w:r>
        <w:t xml:space="preserve">Pensé pour les escapades, les voyages d'affaires et les moments de déconnexion, </w:t>
      </w:r>
      <w:r>
        <w:rPr>
          <w:rStyle w:val="6"/>
          <w:rFonts w:hint="default"/>
          <w:lang w:val="fr-FR"/>
        </w:rPr>
        <w:t>L’Ami</w:t>
      </w:r>
      <w:r>
        <w:t xml:space="preserve"> accompagne celles et ceux qui savent que la réussite se nourrit aussi des expériences vécues.</w:t>
      </w:r>
    </w:p>
    <w:p w14:paraId="7B2546AC">
      <w:pPr>
        <w:pStyle w:val="8"/>
        <w:keepNext w:val="0"/>
        <w:keepLines w:val="0"/>
        <w:widowControl/>
        <w:suppressLineNumbers w:val="0"/>
      </w:pPr>
      <w:r>
        <w:t>Son design généreux offre tout l'espace nécessaire pour partir quelques jours, tandis que ses lignes sobres et contemporaines reflètent un style de vie où performance et équilibre coexistent.</w:t>
      </w:r>
    </w:p>
    <w:p w14:paraId="7D77F676">
      <w:pPr>
        <w:pStyle w:val="8"/>
        <w:keepNext w:val="0"/>
        <w:keepLines w:val="0"/>
        <w:widowControl/>
        <w:suppressLineNumbers w:val="0"/>
      </w:pPr>
      <w:r>
        <w:t>Inspiré du symbole</w:t>
      </w:r>
      <w:r>
        <w:rPr>
          <w:rFonts w:hint="default"/>
          <w:lang w:val="fr-FR"/>
        </w:rPr>
        <w:t xml:space="preserve"> poupée ashanti</w:t>
      </w:r>
      <w:r>
        <w:t>, il rappelle que chaque nouveau départ est une promesse, chaque horizon une opportunité.</w:t>
      </w:r>
    </w:p>
    <w:p w14:paraId="57FCB8C1">
      <w:pPr>
        <w:pStyle w:val="8"/>
        <w:keepNext w:val="0"/>
        <w:keepLines w:val="0"/>
        <w:widowControl/>
        <w:suppressLineNumbers w:val="0"/>
      </w:pPr>
      <w:r>
        <w:t xml:space="preserve">Conçu pour suivre son propriétaire partout, </w:t>
      </w:r>
      <w:r>
        <w:rPr>
          <w:rFonts w:hint="default"/>
          <w:lang w:val="fr-FR"/>
        </w:rPr>
        <w:t>L’Ami</w:t>
      </w:r>
      <w:r>
        <w:t xml:space="preserve"> est le compagnon de celles et ceux qui explorent le monde sans jamais perdre de vue leurs valeurs.</w:t>
      </w:r>
    </w:p>
    <w:p w14:paraId="379FA0F5">
      <w:pPr>
        <w:pStyle w:val="8"/>
        <w:keepNext w:val="0"/>
        <w:keepLines w:val="0"/>
        <w:widowControl/>
        <w:suppressLineNumbers w:val="0"/>
      </w:pPr>
      <w:r>
        <w:rPr>
          <w:rStyle w:val="6"/>
        </w:rPr>
        <w:t>Parce que les plus belles destinations commencent toujours par un premier pas.</w:t>
      </w:r>
    </w:p>
    <w:p w14:paraId="440AE712">
      <w:pPr>
        <w:pStyle w:val="3"/>
        <w:keepNext w:val="0"/>
        <w:keepLines w:val="0"/>
        <w:widowControl/>
        <w:suppressLineNumbers w:val="0"/>
      </w:pPr>
      <w:r>
        <w:t>Caractéristiques</w:t>
      </w:r>
    </w:p>
    <w:p w14:paraId="3B20B55B">
      <w:pPr>
        <w:keepNext w:val="0"/>
        <w:keepLines w:val="0"/>
        <w:widowControl/>
        <w:numPr>
          <w:ilvl w:val="0"/>
          <w:numId w:val="5"/>
        </w:numPr>
        <w:suppressLineNumbers w:val="0"/>
        <w:spacing w:before="0" w:beforeAutospacing="1" w:after="0" w:afterAutospacing="1"/>
        <w:ind w:left="720" w:hanging="360"/>
      </w:pPr>
      <w:r>
        <w:rPr>
          <w:rStyle w:val="6"/>
        </w:rPr>
        <w:t>Toile premium imperméable</w:t>
      </w:r>
      <w:r>
        <w:t xml:space="preserve"> : protège efficacement vos effets personnels quelles que soient les conditions.</w:t>
      </w:r>
    </w:p>
    <w:p w14:paraId="2DF91BA4">
      <w:pPr>
        <w:keepNext w:val="0"/>
        <w:keepLines w:val="0"/>
        <w:widowControl/>
        <w:numPr>
          <w:ilvl w:val="0"/>
          <w:numId w:val="5"/>
        </w:numPr>
        <w:suppressLineNumbers w:val="0"/>
        <w:spacing w:before="0" w:beforeAutospacing="1" w:after="0" w:afterAutospacing="1"/>
        <w:ind w:left="720" w:hanging="360"/>
      </w:pPr>
      <w:r>
        <w:rPr>
          <w:rStyle w:val="6"/>
        </w:rPr>
        <w:t>Garnitures en cuir pleine fleur</w:t>
      </w:r>
      <w:r>
        <w:t xml:space="preserve"> : un matériau noble sélectionné pour sa résistance et sa patine naturelle.</w:t>
      </w:r>
    </w:p>
    <w:p w14:paraId="461D8C74">
      <w:pPr>
        <w:keepNext w:val="0"/>
        <w:keepLines w:val="0"/>
        <w:widowControl/>
        <w:numPr>
          <w:ilvl w:val="0"/>
          <w:numId w:val="5"/>
        </w:numPr>
        <w:suppressLineNumbers w:val="0"/>
        <w:spacing w:before="0" w:beforeAutospacing="1" w:after="0" w:afterAutospacing="1"/>
        <w:ind w:left="720" w:hanging="360"/>
      </w:pPr>
      <w:r>
        <w:rPr>
          <w:rStyle w:val="6"/>
        </w:rPr>
        <w:t xml:space="preserve">Logo </w:t>
      </w:r>
      <w:r>
        <w:rPr>
          <w:rStyle w:val="6"/>
          <w:rFonts w:hint="default"/>
          <w:lang w:val="fr-FR"/>
        </w:rPr>
        <w:t xml:space="preserve">poupée Ashanti </w:t>
      </w:r>
      <w:r>
        <w:rPr>
          <w:rStyle w:val="6"/>
        </w:rPr>
        <w:t>embossé</w:t>
      </w:r>
      <w:r>
        <w:t xml:space="preserve"> : une signature discrète qui célèbre l'identité africaine contemporaine de BLAC JOYAUX.</w:t>
      </w:r>
    </w:p>
    <w:p w14:paraId="51D22503">
      <w:pPr>
        <w:keepNext w:val="0"/>
        <w:keepLines w:val="0"/>
        <w:widowControl/>
        <w:numPr>
          <w:ilvl w:val="0"/>
          <w:numId w:val="5"/>
        </w:numPr>
        <w:suppressLineNumbers w:val="0"/>
        <w:spacing w:before="0" w:beforeAutospacing="1" w:after="0" w:afterAutospacing="1"/>
        <w:ind w:left="720" w:hanging="360"/>
      </w:pPr>
      <w:r>
        <w:rPr>
          <w:rStyle w:val="6"/>
        </w:rPr>
        <w:t>Grand compartiment principal</w:t>
      </w:r>
      <w:r>
        <w:t xml:space="preserve"> : accueille facilement ordinateur portable, vêtements et accessoires essentiels.</w:t>
      </w:r>
    </w:p>
    <w:p w14:paraId="29AC73A1">
      <w:pPr>
        <w:keepNext w:val="0"/>
        <w:keepLines w:val="0"/>
        <w:widowControl/>
        <w:numPr>
          <w:ilvl w:val="0"/>
          <w:numId w:val="5"/>
        </w:numPr>
        <w:suppressLineNumbers w:val="0"/>
        <w:spacing w:before="0" w:beforeAutospacing="1" w:after="0" w:afterAutospacing="1"/>
        <w:ind w:left="720" w:hanging="360"/>
      </w:pPr>
      <w:r>
        <w:rPr>
          <w:rStyle w:val="6"/>
        </w:rPr>
        <w:t>Poche intérieure zippée</w:t>
      </w:r>
      <w:r>
        <w:t xml:space="preserve"> : garde vos objets précieux en sécurité.</w:t>
      </w:r>
    </w:p>
    <w:p w14:paraId="2BD9E01D">
      <w:pPr>
        <w:keepNext w:val="0"/>
        <w:keepLines w:val="0"/>
        <w:widowControl/>
        <w:numPr>
          <w:ilvl w:val="0"/>
          <w:numId w:val="5"/>
        </w:numPr>
        <w:suppressLineNumbers w:val="0"/>
        <w:spacing w:before="0" w:beforeAutospacing="1" w:after="0" w:afterAutospacing="1"/>
        <w:ind w:left="720" w:hanging="360"/>
      </w:pPr>
      <w:r>
        <w:rPr>
          <w:rStyle w:val="6"/>
        </w:rPr>
        <w:t>Sangle ajustable et amovible</w:t>
      </w:r>
      <w:r>
        <w:t xml:space="preserve"> : port à la main ou à l'épaule selon vos déplacements.</w:t>
      </w:r>
    </w:p>
    <w:p w14:paraId="691BF002">
      <w:pPr>
        <w:keepNext w:val="0"/>
        <w:keepLines w:val="0"/>
        <w:widowControl/>
        <w:numPr>
          <w:ilvl w:val="0"/>
          <w:numId w:val="5"/>
        </w:numPr>
        <w:suppressLineNumbers w:val="0"/>
        <w:spacing w:before="0" w:beforeAutospacing="1" w:after="0" w:afterAutospacing="1"/>
        <w:ind w:left="720" w:hanging="360"/>
      </w:pPr>
      <w:r>
        <w:rPr>
          <w:rStyle w:val="6"/>
        </w:rPr>
        <w:t>Métallerie satinée gravée BLAC JOYAUX</w:t>
      </w:r>
      <w:r>
        <w:t xml:space="preserve"> : des finitions premium conçues pour durer.</w:t>
      </w:r>
    </w:p>
    <w:p w14:paraId="005BC467">
      <w:pPr>
        <w:keepNext w:val="0"/>
        <w:keepLines w:val="0"/>
        <w:widowControl/>
        <w:numPr>
          <w:ilvl w:val="0"/>
          <w:numId w:val="5"/>
        </w:numPr>
        <w:suppressLineNumbers w:val="0"/>
        <w:spacing w:before="0" w:beforeAutospacing="1" w:after="0" w:afterAutospacing="1"/>
        <w:ind w:left="720" w:hanging="360"/>
      </w:pPr>
      <w:r>
        <w:rPr>
          <w:rStyle w:val="6"/>
        </w:rPr>
        <w:t>Dimensions : 50 × 27 × 27 cm</w:t>
      </w:r>
      <w:r>
        <w:t xml:space="preserve"> : un format idéal pour deux à trois jours de déplacement.</w:t>
      </w:r>
    </w:p>
    <w:p w14:paraId="24E5DA92">
      <w:pPr>
        <w:keepNext w:val="0"/>
        <w:keepLines w:val="0"/>
        <w:widowControl/>
        <w:numPr>
          <w:ilvl w:val="0"/>
          <w:numId w:val="5"/>
        </w:numPr>
        <w:suppressLineNumbers w:val="0"/>
        <w:spacing w:before="0" w:beforeAutospacing="1" w:after="0" w:afterAutospacing="1"/>
        <w:ind w:left="720" w:hanging="360"/>
      </w:pPr>
      <w:r>
        <w:rPr>
          <w:rStyle w:val="6"/>
        </w:rPr>
        <w:t>Poids : environ 1,6 kg</w:t>
      </w:r>
      <w:r>
        <w:t xml:space="preserve"> : robuste tout en restant confortable à transporter.</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1"/>
        <w:gridCol w:w="1552"/>
        <w:gridCol w:w="5137"/>
        <w:gridCol w:w="906"/>
      </w:tblGrid>
      <w:tr w14:paraId="731A41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1D08501">
            <w:pPr>
              <w:keepNext w:val="0"/>
              <w:keepLines w:val="0"/>
              <w:widowControl/>
              <w:suppressLineNumbers w:val="0"/>
              <w:jc w:val="center"/>
              <w:rPr>
                <w:b/>
                <w:bCs/>
              </w:rPr>
            </w:pPr>
            <w:r>
              <w:rPr>
                <w:rFonts w:ascii="SimSun" w:hAnsi="SimSun" w:eastAsia="SimSun" w:cs="SimSun"/>
                <w:b/>
                <w:bCs/>
                <w:kern w:val="0"/>
                <w:sz w:val="24"/>
                <w:szCs w:val="24"/>
                <w:lang w:val="en-US" w:eastAsia="zh-CN" w:bidi="ar"/>
              </w:rPr>
              <w:t>Modèle</w:t>
            </w:r>
          </w:p>
        </w:tc>
        <w:tc>
          <w:tcPr>
            <w:tcW w:w="0" w:type="auto"/>
            <w:shd w:val="clear"/>
            <w:vAlign w:val="center"/>
          </w:tcPr>
          <w:p w14:paraId="4F5D14BF">
            <w:pPr>
              <w:keepNext w:val="0"/>
              <w:keepLines w:val="0"/>
              <w:widowControl/>
              <w:suppressLineNumbers w:val="0"/>
              <w:jc w:val="center"/>
              <w:rPr>
                <w:b/>
                <w:bCs/>
              </w:rPr>
            </w:pPr>
            <w:r>
              <w:rPr>
                <w:rFonts w:ascii="SimSun" w:hAnsi="SimSun" w:eastAsia="SimSun" w:cs="SimSun"/>
                <w:b/>
                <w:bCs/>
                <w:kern w:val="0"/>
                <w:sz w:val="24"/>
                <w:szCs w:val="24"/>
                <w:lang w:val="en-US" w:eastAsia="zh-CN" w:bidi="ar"/>
              </w:rPr>
              <w:t>Coloris</w:t>
            </w:r>
          </w:p>
        </w:tc>
        <w:tc>
          <w:tcPr>
            <w:tcW w:w="0" w:type="auto"/>
            <w:shd w:val="clear"/>
            <w:vAlign w:val="center"/>
          </w:tcPr>
          <w:p w14:paraId="7576064D">
            <w:pPr>
              <w:keepNext w:val="0"/>
              <w:keepLines w:val="0"/>
              <w:widowControl/>
              <w:suppressLineNumbers w:val="0"/>
              <w:jc w:val="center"/>
              <w:rPr>
                <w:b/>
                <w:bCs/>
              </w:rPr>
            </w:pPr>
            <w:r>
              <w:rPr>
                <w:rFonts w:ascii="SimSun" w:hAnsi="SimSun" w:eastAsia="SimSun" w:cs="SimSun"/>
                <w:b/>
                <w:bCs/>
                <w:kern w:val="0"/>
                <w:sz w:val="24"/>
                <w:szCs w:val="24"/>
                <w:lang w:val="en-US" w:eastAsia="zh-CN" w:bidi="ar"/>
              </w:rPr>
              <w:t>Description</w:t>
            </w:r>
          </w:p>
        </w:tc>
        <w:tc>
          <w:tcPr>
            <w:tcW w:w="0" w:type="auto"/>
            <w:shd w:val="clear"/>
            <w:vAlign w:val="center"/>
          </w:tcPr>
          <w:p w14:paraId="391B0D2D">
            <w:pPr>
              <w:keepNext w:val="0"/>
              <w:keepLines w:val="0"/>
              <w:widowControl/>
              <w:suppressLineNumbers w:val="0"/>
              <w:jc w:val="center"/>
              <w:rPr>
                <w:b/>
                <w:bCs/>
              </w:rPr>
            </w:pPr>
            <w:r>
              <w:rPr>
                <w:rFonts w:ascii="SimSun" w:hAnsi="SimSun" w:eastAsia="SimSun" w:cs="SimSun"/>
                <w:b/>
                <w:bCs/>
                <w:kern w:val="0"/>
                <w:sz w:val="24"/>
                <w:szCs w:val="24"/>
                <w:lang w:val="en-US" w:eastAsia="zh-CN" w:bidi="ar"/>
              </w:rPr>
              <w:t>Prix</w:t>
            </w:r>
          </w:p>
        </w:tc>
      </w:tr>
      <w:tr w14:paraId="2B035E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DF1CFCC">
            <w:pPr>
              <w:keepNext w:val="0"/>
              <w:keepLines w:val="0"/>
              <w:widowControl/>
              <w:suppressLineNumbers w:val="0"/>
              <w:jc w:val="left"/>
            </w:pPr>
            <w:r>
              <w:rPr>
                <w:rStyle w:val="6"/>
                <w:rFonts w:ascii="SimSun" w:hAnsi="SimSun" w:eastAsia="SimSun" w:cs="SimSun"/>
                <w:kern w:val="0"/>
                <w:sz w:val="24"/>
                <w:szCs w:val="24"/>
                <w:lang w:val="en-US" w:eastAsia="zh-CN" w:bidi="ar"/>
              </w:rPr>
              <w:t>AMI</w:t>
            </w:r>
          </w:p>
        </w:tc>
        <w:tc>
          <w:tcPr>
            <w:tcW w:w="0" w:type="auto"/>
            <w:shd w:val="clear"/>
            <w:vAlign w:val="center"/>
          </w:tcPr>
          <w:p w14:paraId="54B29408">
            <w:pPr>
              <w:keepNext w:val="0"/>
              <w:keepLines w:val="0"/>
              <w:widowControl/>
              <w:suppressLineNumbers w:val="0"/>
              <w:jc w:val="left"/>
            </w:pPr>
            <w:r>
              <w:rPr>
                <w:rStyle w:val="6"/>
                <w:rFonts w:ascii="SimSun" w:hAnsi="SimSun" w:eastAsia="SimSun" w:cs="SimSun"/>
                <w:kern w:val="0"/>
                <w:sz w:val="24"/>
                <w:szCs w:val="24"/>
                <w:lang w:val="en-US" w:eastAsia="zh-CN" w:bidi="ar"/>
              </w:rPr>
              <w:t>Vert Canopée</w:t>
            </w:r>
          </w:p>
        </w:tc>
        <w:tc>
          <w:tcPr>
            <w:tcW w:w="0" w:type="auto"/>
            <w:shd w:val="clear"/>
            <w:vAlign w:val="center"/>
          </w:tcPr>
          <w:p w14:paraId="6FE199FF">
            <w:pPr>
              <w:keepNext w:val="0"/>
              <w:keepLines w:val="0"/>
              <w:widowControl/>
              <w:suppressLineNumbers w:val="0"/>
              <w:jc w:val="left"/>
            </w:pPr>
            <w:r>
              <w:rPr>
                <w:rFonts w:ascii="SimSun" w:hAnsi="SimSun" w:eastAsia="SimSun" w:cs="SimSun"/>
                <w:kern w:val="0"/>
                <w:sz w:val="24"/>
                <w:szCs w:val="24"/>
                <w:lang w:val="en-US" w:eastAsia="zh-CN" w:bidi="ar"/>
              </w:rPr>
              <w:t>Inspiré des forêts tropicales africaines, symbole de sérénité et d'exploration.</w:t>
            </w:r>
          </w:p>
        </w:tc>
        <w:tc>
          <w:tcPr>
            <w:tcW w:w="0" w:type="auto"/>
            <w:shd w:val="clear"/>
            <w:vAlign w:val="center"/>
          </w:tcPr>
          <w:p w14:paraId="7B72E48C">
            <w:pPr>
              <w:keepNext w:val="0"/>
              <w:keepLines w:val="0"/>
              <w:widowControl/>
              <w:suppressLineNumbers w:val="0"/>
              <w:jc w:val="right"/>
            </w:pPr>
            <w:r>
              <w:rPr>
                <w:rStyle w:val="6"/>
                <w:rFonts w:ascii="SimSun" w:hAnsi="SimSun" w:eastAsia="SimSun" w:cs="SimSun"/>
                <w:kern w:val="0"/>
                <w:sz w:val="24"/>
                <w:szCs w:val="24"/>
                <w:lang w:val="en-US" w:eastAsia="zh-CN" w:bidi="ar"/>
              </w:rPr>
              <w:t>72 000 FCFA</w:t>
            </w:r>
          </w:p>
        </w:tc>
      </w:tr>
      <w:tr w14:paraId="6A651A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60C1AAB">
            <w:pPr>
              <w:keepNext w:val="0"/>
              <w:keepLines w:val="0"/>
              <w:widowControl/>
              <w:suppressLineNumbers w:val="0"/>
              <w:jc w:val="left"/>
            </w:pPr>
            <w:r>
              <w:rPr>
                <w:rStyle w:val="6"/>
                <w:rFonts w:ascii="SimSun" w:hAnsi="SimSun" w:eastAsia="SimSun" w:cs="SimSun"/>
                <w:kern w:val="0"/>
                <w:sz w:val="24"/>
                <w:szCs w:val="24"/>
                <w:lang w:val="en-US" w:eastAsia="zh-CN" w:bidi="ar"/>
              </w:rPr>
              <w:t>AMI</w:t>
            </w:r>
          </w:p>
        </w:tc>
        <w:tc>
          <w:tcPr>
            <w:tcW w:w="0" w:type="auto"/>
            <w:shd w:val="clear"/>
            <w:vAlign w:val="center"/>
          </w:tcPr>
          <w:p w14:paraId="114E2C87">
            <w:pPr>
              <w:keepNext w:val="0"/>
              <w:keepLines w:val="0"/>
              <w:widowControl/>
              <w:suppressLineNumbers w:val="0"/>
              <w:jc w:val="left"/>
            </w:pPr>
            <w:r>
              <w:rPr>
                <w:rStyle w:val="6"/>
                <w:rFonts w:ascii="SimSun" w:hAnsi="SimSun" w:eastAsia="SimSun" w:cs="SimSun"/>
                <w:kern w:val="0"/>
                <w:sz w:val="24"/>
                <w:szCs w:val="24"/>
                <w:lang w:val="en-US" w:eastAsia="zh-CN" w:bidi="ar"/>
              </w:rPr>
              <w:t>Beige Dune</w:t>
            </w:r>
          </w:p>
        </w:tc>
        <w:tc>
          <w:tcPr>
            <w:tcW w:w="0" w:type="auto"/>
            <w:shd w:val="clear"/>
            <w:vAlign w:val="center"/>
          </w:tcPr>
          <w:p w14:paraId="79B37825">
            <w:pPr>
              <w:keepNext w:val="0"/>
              <w:keepLines w:val="0"/>
              <w:widowControl/>
              <w:suppressLineNumbers w:val="0"/>
              <w:jc w:val="left"/>
            </w:pPr>
            <w:r>
              <w:rPr>
                <w:rFonts w:ascii="SimSun" w:hAnsi="SimSun" w:eastAsia="SimSun" w:cs="SimSun"/>
                <w:kern w:val="0"/>
                <w:sz w:val="24"/>
                <w:szCs w:val="24"/>
                <w:lang w:val="en-US" w:eastAsia="zh-CN" w:bidi="ar"/>
              </w:rPr>
              <w:t>Une teinte sable élégante et intemporelle, inspirée des paysages sahéliens.</w:t>
            </w:r>
          </w:p>
        </w:tc>
        <w:tc>
          <w:tcPr>
            <w:tcW w:w="0" w:type="auto"/>
            <w:shd w:val="clear"/>
            <w:vAlign w:val="center"/>
          </w:tcPr>
          <w:p w14:paraId="70561267">
            <w:pPr>
              <w:keepNext w:val="0"/>
              <w:keepLines w:val="0"/>
              <w:widowControl/>
              <w:suppressLineNumbers w:val="0"/>
              <w:jc w:val="right"/>
            </w:pPr>
            <w:r>
              <w:rPr>
                <w:rStyle w:val="6"/>
                <w:rFonts w:ascii="SimSun" w:hAnsi="SimSun" w:eastAsia="SimSun" w:cs="SimSun"/>
                <w:kern w:val="0"/>
                <w:sz w:val="24"/>
                <w:szCs w:val="24"/>
                <w:lang w:val="en-US" w:eastAsia="zh-CN" w:bidi="ar"/>
              </w:rPr>
              <w:t>69 000 FCFA</w:t>
            </w:r>
          </w:p>
        </w:tc>
      </w:tr>
      <w:tr w14:paraId="14EB6D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8E1AFB4">
            <w:pPr>
              <w:keepNext w:val="0"/>
              <w:keepLines w:val="0"/>
              <w:widowControl/>
              <w:suppressLineNumbers w:val="0"/>
              <w:jc w:val="left"/>
            </w:pPr>
            <w:r>
              <w:rPr>
                <w:rStyle w:val="6"/>
                <w:rFonts w:ascii="SimSun" w:hAnsi="SimSun" w:eastAsia="SimSun" w:cs="SimSun"/>
                <w:kern w:val="0"/>
                <w:sz w:val="24"/>
                <w:szCs w:val="24"/>
                <w:lang w:val="en-US" w:eastAsia="zh-CN" w:bidi="ar"/>
              </w:rPr>
              <w:t>AMI</w:t>
            </w:r>
          </w:p>
        </w:tc>
        <w:tc>
          <w:tcPr>
            <w:tcW w:w="0" w:type="auto"/>
            <w:shd w:val="clear"/>
            <w:vAlign w:val="center"/>
          </w:tcPr>
          <w:p w14:paraId="64BA4753">
            <w:pPr>
              <w:keepNext w:val="0"/>
              <w:keepLines w:val="0"/>
              <w:widowControl/>
              <w:suppressLineNumbers w:val="0"/>
              <w:jc w:val="left"/>
            </w:pPr>
            <w:r>
              <w:rPr>
                <w:rStyle w:val="6"/>
                <w:rFonts w:ascii="SimSun" w:hAnsi="SimSun" w:eastAsia="SimSun" w:cs="SimSun"/>
                <w:kern w:val="0"/>
                <w:sz w:val="24"/>
                <w:szCs w:val="24"/>
                <w:lang w:val="en-US" w:eastAsia="zh-CN" w:bidi="ar"/>
              </w:rPr>
              <w:t>Orange Terre d'Ambre</w:t>
            </w:r>
          </w:p>
        </w:tc>
        <w:tc>
          <w:tcPr>
            <w:tcW w:w="0" w:type="auto"/>
            <w:shd w:val="clear"/>
            <w:vAlign w:val="center"/>
          </w:tcPr>
          <w:p w14:paraId="0C39D778">
            <w:pPr>
              <w:keepNext w:val="0"/>
              <w:keepLines w:val="0"/>
              <w:widowControl/>
              <w:suppressLineNumbers w:val="0"/>
              <w:jc w:val="left"/>
            </w:pPr>
            <w:r>
              <w:rPr>
                <w:rFonts w:ascii="SimSun" w:hAnsi="SimSun" w:eastAsia="SimSun" w:cs="SimSun"/>
                <w:kern w:val="0"/>
                <w:sz w:val="24"/>
                <w:szCs w:val="24"/>
                <w:lang w:val="en-US" w:eastAsia="zh-CN" w:bidi="ar"/>
              </w:rPr>
              <w:t>Une couleur chaleureuse rappelant la terre latéritique africaine et le cuir patiné.</w:t>
            </w:r>
          </w:p>
        </w:tc>
        <w:tc>
          <w:tcPr>
            <w:tcW w:w="0" w:type="auto"/>
            <w:shd w:val="clear"/>
            <w:vAlign w:val="center"/>
          </w:tcPr>
          <w:p w14:paraId="0177AB57">
            <w:pPr>
              <w:keepNext w:val="0"/>
              <w:keepLines w:val="0"/>
              <w:widowControl/>
              <w:suppressLineNumbers w:val="0"/>
              <w:jc w:val="right"/>
            </w:pPr>
            <w:r>
              <w:rPr>
                <w:rStyle w:val="6"/>
                <w:rFonts w:ascii="SimSun" w:hAnsi="SimSun" w:eastAsia="SimSun" w:cs="SimSun"/>
                <w:kern w:val="0"/>
                <w:sz w:val="24"/>
                <w:szCs w:val="24"/>
                <w:lang w:val="en-US" w:eastAsia="zh-CN" w:bidi="ar"/>
              </w:rPr>
              <w:t>74 000 FCFA</w:t>
            </w:r>
          </w:p>
        </w:tc>
      </w:tr>
    </w:tbl>
    <w:p w14:paraId="27210925">
      <w:pPr>
        <w:keepNext w:val="0"/>
        <w:keepLines w:val="0"/>
        <w:widowControl/>
        <w:numPr>
          <w:numId w:val="0"/>
        </w:numPr>
        <w:suppressLineNumbers w:val="0"/>
        <w:tabs>
          <w:tab w:val="left" w:pos="720"/>
        </w:tabs>
        <w:spacing w:before="0" w:beforeAutospacing="1" w:after="0" w:afterAutospacing="1"/>
        <w:jc w:val="both"/>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CC3C23"/>
    <w:multiLevelType w:val="multilevel"/>
    <w:tmpl w:val="9BCC3C2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F290A63"/>
    <w:multiLevelType w:val="multilevel"/>
    <w:tmpl w:val="CF290A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F418DD2"/>
    <w:multiLevelType w:val="multilevel"/>
    <w:tmpl w:val="CF418D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395FB202"/>
    <w:multiLevelType w:val="multilevel"/>
    <w:tmpl w:val="395FB2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584BAFC9"/>
    <w:multiLevelType w:val="multilevel"/>
    <w:tmpl w:val="584BAFC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
  </w:num>
  <w:num w:numId="2">
    <w:abstractNumId w:val="3"/>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E27E16"/>
    <w:rsid w:val="29E27E16"/>
    <w:rsid w:val="54F669EE"/>
    <w:rsid w:val="6BF445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6">
    <w:name w:val="Strong"/>
    <w:qFormat/>
    <w:uiPriority w:val="0"/>
    <w:rPr>
      <w:b/>
      <w:bCs/>
    </w:rPr>
  </w:style>
  <w:style w:type="character" w:styleId="7">
    <w:name w:val="Emphasis"/>
    <w:qFormat/>
    <w:uiPriority w:val="0"/>
    <w:rPr>
      <w:i/>
      <w:iCs/>
    </w:rPr>
  </w:style>
  <w:style w:type="paragraph" w:styleId="8">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42</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2026-07-04T19:35:00Z</dcterms:created>
  <dc:creator>Edna N'gotta</dc:creator>
  <cp:lastModifiedBy>Edna N'gotta</cp:lastModifiedBy>
  <dcterms:modified xsi:type="dcterms:W3CDTF">2026-07-09T15:36:19Z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3084-12.2.0.23206</vt:lpwstr>
  </property>
  <property fmtid="{D5CDD505-2E9C-101B-9397-08002B2CF9AE}" pid="3" name="ICV">
    <vt:lpwstr>45CFAABBCFEB4599A10BBA0B0C5E3B28_13</vt:lpwstr>
  </property>
</Properties>
</file>