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8F341" w14:textId="4BAEBF7D" w:rsidR="000F4317" w:rsidRPr="003E07FF" w:rsidRDefault="00381E9B" w:rsidP="003E07FF">
      <w:pPr>
        <w:jc w:val="center"/>
        <w:rPr>
          <w:b/>
          <w:bCs/>
          <w:color w:val="2E74B5" w:themeColor="accent5" w:themeShade="BF"/>
          <w:sz w:val="38"/>
          <w:szCs w:val="38"/>
          <w:lang w:val="en-US"/>
        </w:rPr>
      </w:pPr>
      <w:r w:rsidRPr="003E07FF">
        <w:rPr>
          <w:b/>
          <w:bCs/>
          <w:color w:val="2E74B5" w:themeColor="accent5" w:themeShade="BF"/>
          <w:sz w:val="38"/>
          <w:szCs w:val="38"/>
          <w:lang w:val="en-US"/>
        </w:rPr>
        <w:t>HOME PAGE</w:t>
      </w:r>
    </w:p>
    <w:p w14:paraId="1429D4D7" w14:textId="77777777" w:rsidR="00381E9B" w:rsidRDefault="00381E9B" w:rsidP="00381E9B"/>
    <w:p w14:paraId="631C8958" w14:textId="77777777" w:rsidR="00381E9B" w:rsidRPr="00AE6C3C" w:rsidRDefault="00381E9B" w:rsidP="00381E9B">
      <w:pPr>
        <w:pStyle w:val="weltxt"/>
        <w:shd w:val="clear" w:color="auto" w:fill="CCCCCC"/>
        <w:spacing w:before="0" w:beforeAutospacing="0" w:after="0" w:afterAutospacing="0"/>
        <w:rPr>
          <w:rFonts w:ascii="Poppins" w:hAnsi="Poppins" w:cs="Poppins"/>
          <w:b/>
          <w:bCs/>
          <w:color w:val="000000"/>
          <w:sz w:val="48"/>
          <w:szCs w:val="48"/>
        </w:rPr>
      </w:pPr>
      <w:r w:rsidRPr="00AE6C3C">
        <w:rPr>
          <w:rFonts w:ascii="Poppins" w:hAnsi="Poppins" w:cs="Poppins"/>
          <w:b/>
          <w:bCs/>
          <w:color w:val="000000"/>
          <w:sz w:val="48"/>
          <w:szCs w:val="48"/>
        </w:rPr>
        <w:t>DFAC Consumables.</w:t>
      </w:r>
    </w:p>
    <w:p w14:paraId="4F59E5F7" w14:textId="1B1AB364" w:rsidR="00381E9B" w:rsidRPr="00AE6C3C" w:rsidRDefault="00381E9B" w:rsidP="00381E9B">
      <w:pPr>
        <w:pStyle w:val="welcomemsg"/>
        <w:shd w:val="clear" w:color="auto" w:fill="CCCCCC"/>
        <w:spacing w:before="0" w:beforeAutospacing="0" w:after="0" w:afterAutospacing="0"/>
        <w:jc w:val="both"/>
        <w:rPr>
          <w:rFonts w:ascii="Poppins" w:hAnsi="Poppins" w:cs="Poppins"/>
          <w:color w:val="000000"/>
          <w:sz w:val="26"/>
          <w:szCs w:val="26"/>
        </w:rPr>
      </w:pPr>
      <w:r w:rsidRPr="00AE6C3C">
        <w:rPr>
          <w:rFonts w:ascii="Poppins" w:hAnsi="Poppins" w:cs="Poppins"/>
          <w:color w:val="000000"/>
          <w:sz w:val="26"/>
          <w:szCs w:val="26"/>
        </w:rPr>
        <w:t>Welcome to DFAC Pack Your one-stop-shop for high-quality</w:t>
      </w:r>
      <w:r w:rsidRPr="00AE6C3C">
        <w:rPr>
          <w:rFonts w:ascii="Poppins" w:hAnsi="Poppins" w:cs="Poppins"/>
          <w:color w:val="000000"/>
          <w:sz w:val="26"/>
          <w:szCs w:val="26"/>
          <w:lang w:val="en-US"/>
        </w:rPr>
        <w:t xml:space="preserve"> Consumables</w:t>
      </w:r>
      <w:r w:rsidRPr="00AE6C3C">
        <w:rPr>
          <w:rFonts w:ascii="Poppins" w:hAnsi="Poppins" w:cs="Poppins"/>
          <w:color w:val="000000"/>
          <w:sz w:val="26"/>
          <w:szCs w:val="26"/>
        </w:rPr>
        <w:t xml:space="preserve">, DFAC Consumables for all your food </w:t>
      </w:r>
      <w:r w:rsidR="00AE6C3C">
        <w:rPr>
          <w:rFonts w:ascii="Poppins" w:hAnsi="Poppins" w:cs="Poppins"/>
          <w:color w:val="000000"/>
          <w:sz w:val="26"/>
          <w:szCs w:val="26"/>
          <w:lang w:val="en-US"/>
        </w:rPr>
        <w:t xml:space="preserve">and sanitation </w:t>
      </w:r>
      <w:r w:rsidRPr="00AE6C3C">
        <w:rPr>
          <w:rFonts w:ascii="Poppins" w:hAnsi="Poppins" w:cs="Poppins"/>
          <w:color w:val="000000"/>
          <w:sz w:val="26"/>
          <w:szCs w:val="26"/>
        </w:rPr>
        <w:t>service</w:t>
      </w:r>
      <w:r w:rsidR="00AE6C3C">
        <w:rPr>
          <w:rFonts w:ascii="Poppins" w:hAnsi="Poppins" w:cs="Poppins"/>
          <w:color w:val="000000"/>
          <w:sz w:val="26"/>
          <w:szCs w:val="26"/>
          <w:lang w:val="en-US"/>
        </w:rPr>
        <w:t>s</w:t>
      </w:r>
      <w:r w:rsidRPr="00AE6C3C">
        <w:rPr>
          <w:rFonts w:ascii="Poppins" w:hAnsi="Poppins" w:cs="Poppins"/>
          <w:color w:val="000000"/>
          <w:sz w:val="26"/>
          <w:szCs w:val="26"/>
        </w:rPr>
        <w:t xml:space="preserve"> needs! </w:t>
      </w:r>
    </w:p>
    <w:p w14:paraId="6B3AB71F" w14:textId="77777777" w:rsidR="00381E9B" w:rsidRPr="00AE6C3C" w:rsidRDefault="00381E9B" w:rsidP="00381E9B">
      <w:pPr>
        <w:pStyle w:val="welcomemsg"/>
        <w:shd w:val="clear" w:color="auto" w:fill="CCCCCC"/>
        <w:spacing w:before="0" w:beforeAutospacing="0" w:after="0" w:afterAutospacing="0"/>
        <w:jc w:val="both"/>
        <w:rPr>
          <w:rFonts w:ascii="Poppins" w:hAnsi="Poppins" w:cs="Poppins"/>
          <w:color w:val="000000"/>
          <w:sz w:val="26"/>
          <w:szCs w:val="26"/>
        </w:rPr>
      </w:pPr>
    </w:p>
    <w:p w14:paraId="354A3BF3" w14:textId="77777777" w:rsidR="00381E9B" w:rsidRPr="00AE6C3C" w:rsidRDefault="00381E9B" w:rsidP="00381E9B">
      <w:pPr>
        <w:pStyle w:val="welcomemsg"/>
        <w:shd w:val="clear" w:color="auto" w:fill="CCCCCC"/>
        <w:spacing w:before="0" w:beforeAutospacing="0" w:after="0" w:afterAutospacing="0"/>
        <w:jc w:val="both"/>
        <w:rPr>
          <w:rFonts w:ascii="Poppins" w:hAnsi="Poppins" w:cs="Poppins"/>
          <w:color w:val="000000"/>
          <w:sz w:val="26"/>
          <w:szCs w:val="26"/>
          <w:lang w:val="en-US"/>
        </w:rPr>
      </w:pPr>
      <w:r w:rsidRPr="00AE6C3C">
        <w:rPr>
          <w:rFonts w:ascii="Poppins" w:hAnsi="Poppins" w:cs="Poppins"/>
          <w:color w:val="000000"/>
          <w:sz w:val="26"/>
          <w:szCs w:val="26"/>
        </w:rPr>
        <w:t>We specialize in providing high-quality</w:t>
      </w:r>
      <w:r w:rsidRPr="00AE6C3C">
        <w:rPr>
          <w:rFonts w:ascii="Poppins" w:hAnsi="Poppins" w:cs="Poppins"/>
          <w:color w:val="000000"/>
          <w:sz w:val="26"/>
          <w:szCs w:val="26"/>
          <w:lang w:val="en-US"/>
        </w:rPr>
        <w:t>:</w:t>
      </w:r>
    </w:p>
    <w:p w14:paraId="0273366E" w14:textId="77777777" w:rsidR="00381E9B" w:rsidRPr="00AE6C3C" w:rsidRDefault="00381E9B" w:rsidP="00381E9B">
      <w:pPr>
        <w:pStyle w:val="welcomemsg"/>
        <w:shd w:val="clear" w:color="auto" w:fill="CCCCCC"/>
        <w:spacing w:before="0" w:beforeAutospacing="0" w:after="0" w:afterAutospacing="0"/>
        <w:jc w:val="both"/>
        <w:rPr>
          <w:rFonts w:ascii="Poppins" w:hAnsi="Poppins" w:cs="Poppins"/>
          <w:color w:val="000000"/>
          <w:sz w:val="26"/>
          <w:szCs w:val="26"/>
          <w:lang w:val="en-US"/>
        </w:rPr>
      </w:pPr>
    </w:p>
    <w:p w14:paraId="681D2271" w14:textId="77777777" w:rsidR="00381E9B" w:rsidRPr="00AE6C3C" w:rsidRDefault="00381E9B" w:rsidP="00381E9B">
      <w:pPr>
        <w:pStyle w:val="welcomemsg"/>
        <w:numPr>
          <w:ilvl w:val="0"/>
          <w:numId w:val="1"/>
        </w:numPr>
        <w:shd w:val="clear" w:color="auto" w:fill="CCCCCC"/>
        <w:spacing w:before="0" w:beforeAutospacing="0" w:after="0" w:afterAutospacing="0"/>
        <w:jc w:val="both"/>
        <w:rPr>
          <w:rFonts w:ascii="Poppins" w:hAnsi="Poppins" w:cs="Poppins"/>
          <w:color w:val="000000"/>
          <w:sz w:val="26"/>
          <w:szCs w:val="26"/>
          <w:lang w:val="en-US"/>
        </w:rPr>
      </w:pPr>
      <w:r w:rsidRPr="00AE6C3C">
        <w:rPr>
          <w:rFonts w:ascii="Poppins" w:hAnsi="Poppins" w:cs="Poppins"/>
          <w:color w:val="000000"/>
          <w:sz w:val="26"/>
          <w:szCs w:val="26"/>
          <w:lang w:val="en-US"/>
        </w:rPr>
        <w:t>BAGASSE (SUGARCANE PULP) BIODEGRABLE TABLEWARE</w:t>
      </w:r>
    </w:p>
    <w:p w14:paraId="50EB4BB2" w14:textId="42A5F17D" w:rsidR="00AE6C3C" w:rsidRPr="00AE6C3C" w:rsidRDefault="00AE6C3C" w:rsidP="00381E9B">
      <w:pPr>
        <w:pStyle w:val="welcomemsg"/>
        <w:numPr>
          <w:ilvl w:val="0"/>
          <w:numId w:val="1"/>
        </w:numPr>
        <w:shd w:val="clear" w:color="auto" w:fill="CCCCCC"/>
        <w:spacing w:before="0" w:beforeAutospacing="0" w:after="0" w:afterAutospacing="0"/>
        <w:jc w:val="both"/>
        <w:rPr>
          <w:rFonts w:ascii="Poppins" w:hAnsi="Poppins" w:cs="Poppins"/>
          <w:color w:val="000000"/>
          <w:sz w:val="26"/>
          <w:szCs w:val="26"/>
          <w:lang w:val="en-US"/>
        </w:rPr>
      </w:pPr>
      <w:r w:rsidRPr="00AE6C3C">
        <w:rPr>
          <w:rFonts w:ascii="Poppins" w:hAnsi="Poppins" w:cs="Poppins"/>
          <w:color w:val="000000"/>
          <w:sz w:val="26"/>
          <w:szCs w:val="26"/>
          <w:lang w:val="en-US"/>
        </w:rPr>
        <w:t xml:space="preserve">CORNSTARCH </w:t>
      </w:r>
      <w:r w:rsidR="00F26D15">
        <w:rPr>
          <w:rFonts w:ascii="Poppins" w:hAnsi="Poppins" w:cs="Poppins"/>
          <w:color w:val="000000"/>
          <w:sz w:val="26"/>
          <w:szCs w:val="26"/>
          <w:lang w:val="en-US"/>
        </w:rPr>
        <w:t>(</w:t>
      </w:r>
      <w:r w:rsidRPr="00AE6C3C">
        <w:rPr>
          <w:rFonts w:ascii="Poppins" w:hAnsi="Poppins" w:cs="Poppins"/>
          <w:color w:val="000000"/>
          <w:sz w:val="26"/>
          <w:szCs w:val="26"/>
          <w:lang w:val="en-US"/>
        </w:rPr>
        <w:t>BIODEGRADABLE</w:t>
      </w:r>
      <w:r w:rsidR="00F26D15">
        <w:rPr>
          <w:rFonts w:ascii="Poppins" w:hAnsi="Poppins" w:cs="Poppins"/>
          <w:color w:val="000000"/>
          <w:sz w:val="26"/>
          <w:szCs w:val="26"/>
          <w:lang w:val="en-US"/>
        </w:rPr>
        <w:t>)</w:t>
      </w:r>
      <w:r w:rsidRPr="00AE6C3C">
        <w:rPr>
          <w:rFonts w:ascii="Poppins" w:hAnsi="Poppins" w:cs="Poppins"/>
          <w:color w:val="000000"/>
          <w:sz w:val="26"/>
          <w:szCs w:val="26"/>
          <w:lang w:val="en-US"/>
        </w:rPr>
        <w:t xml:space="preserve"> CUTLERY</w:t>
      </w:r>
    </w:p>
    <w:p w14:paraId="1104BC58" w14:textId="0DDC6F8F" w:rsidR="00381E9B" w:rsidRPr="00AE6C3C" w:rsidRDefault="00381E9B" w:rsidP="00381E9B">
      <w:pPr>
        <w:pStyle w:val="welcomemsg"/>
        <w:numPr>
          <w:ilvl w:val="0"/>
          <w:numId w:val="1"/>
        </w:numPr>
        <w:shd w:val="clear" w:color="auto" w:fill="CCCCCC"/>
        <w:spacing w:before="0" w:beforeAutospacing="0" w:after="0" w:afterAutospacing="0"/>
        <w:jc w:val="both"/>
        <w:rPr>
          <w:rFonts w:ascii="Poppins" w:hAnsi="Poppins" w:cs="Poppins"/>
          <w:color w:val="000000"/>
          <w:sz w:val="26"/>
          <w:szCs w:val="26"/>
          <w:lang w:val="en-US"/>
        </w:rPr>
      </w:pPr>
      <w:r w:rsidRPr="00AE6C3C">
        <w:rPr>
          <w:rFonts w:ascii="Poppins" w:hAnsi="Poppins" w:cs="Poppins"/>
          <w:color w:val="000000"/>
          <w:sz w:val="26"/>
          <w:szCs w:val="26"/>
          <w:lang w:val="en-US"/>
        </w:rPr>
        <w:t>DISPOSABLE PAPER PRODUCTS</w:t>
      </w:r>
    </w:p>
    <w:p w14:paraId="79C27C01" w14:textId="19748C27" w:rsidR="00381E9B" w:rsidRPr="00AE6C3C" w:rsidRDefault="00381E9B" w:rsidP="00381E9B">
      <w:pPr>
        <w:pStyle w:val="welcomemsg"/>
        <w:numPr>
          <w:ilvl w:val="0"/>
          <w:numId w:val="1"/>
        </w:numPr>
        <w:shd w:val="clear" w:color="auto" w:fill="CCCCCC"/>
        <w:spacing w:before="0" w:beforeAutospacing="0" w:after="0" w:afterAutospacing="0"/>
        <w:jc w:val="both"/>
        <w:rPr>
          <w:rFonts w:ascii="Poppins" w:hAnsi="Poppins" w:cs="Poppins"/>
          <w:color w:val="000000"/>
          <w:sz w:val="26"/>
          <w:szCs w:val="26"/>
          <w:lang w:val="en-US"/>
        </w:rPr>
      </w:pPr>
      <w:r w:rsidRPr="00AE6C3C">
        <w:rPr>
          <w:rFonts w:ascii="Poppins" w:hAnsi="Poppins" w:cs="Poppins"/>
          <w:color w:val="000000"/>
          <w:sz w:val="26"/>
          <w:szCs w:val="26"/>
          <w:lang w:val="en-US"/>
        </w:rPr>
        <w:t>DISPOSABLE PLASTIC PRODUCTS</w:t>
      </w:r>
    </w:p>
    <w:p w14:paraId="31A1F5AA" w14:textId="3B753331" w:rsidR="00381E9B" w:rsidRPr="00AE6C3C" w:rsidRDefault="00381E9B" w:rsidP="00381E9B">
      <w:pPr>
        <w:pStyle w:val="welcomemsg"/>
        <w:numPr>
          <w:ilvl w:val="0"/>
          <w:numId w:val="1"/>
        </w:numPr>
        <w:shd w:val="clear" w:color="auto" w:fill="CCCCCC"/>
        <w:spacing w:before="0" w:beforeAutospacing="0" w:after="0" w:afterAutospacing="0"/>
        <w:jc w:val="both"/>
        <w:rPr>
          <w:rFonts w:ascii="Poppins" w:hAnsi="Poppins" w:cs="Poppins"/>
          <w:color w:val="000000"/>
          <w:sz w:val="26"/>
          <w:szCs w:val="26"/>
          <w:lang w:val="en-US"/>
        </w:rPr>
      </w:pPr>
      <w:r w:rsidRPr="00AE6C3C">
        <w:rPr>
          <w:rFonts w:ascii="Poppins" w:hAnsi="Poppins" w:cs="Poppins"/>
          <w:color w:val="000000"/>
          <w:sz w:val="26"/>
          <w:szCs w:val="26"/>
          <w:lang w:val="en-US"/>
        </w:rPr>
        <w:t>ALUMINIUM CONTAINERS AND FOILS</w:t>
      </w:r>
    </w:p>
    <w:p w14:paraId="345EB263" w14:textId="7081763B" w:rsidR="00381E9B" w:rsidRPr="00AE6C3C" w:rsidRDefault="00381E9B" w:rsidP="00381E9B">
      <w:pPr>
        <w:pStyle w:val="welcomemsg"/>
        <w:numPr>
          <w:ilvl w:val="0"/>
          <w:numId w:val="1"/>
        </w:numPr>
        <w:shd w:val="clear" w:color="auto" w:fill="CCCCCC"/>
        <w:spacing w:before="0" w:beforeAutospacing="0" w:after="0" w:afterAutospacing="0"/>
        <w:jc w:val="both"/>
        <w:rPr>
          <w:rFonts w:ascii="Poppins" w:hAnsi="Poppins" w:cs="Poppins"/>
          <w:color w:val="000000"/>
          <w:sz w:val="26"/>
          <w:szCs w:val="26"/>
          <w:lang w:val="en-US"/>
        </w:rPr>
      </w:pPr>
      <w:r w:rsidRPr="00AE6C3C">
        <w:rPr>
          <w:rFonts w:ascii="Poppins" w:hAnsi="Poppins" w:cs="Poppins"/>
          <w:color w:val="000000"/>
          <w:sz w:val="26"/>
          <w:szCs w:val="26"/>
          <w:lang w:val="en-US"/>
        </w:rPr>
        <w:t>SANITATION PRODUCTS</w:t>
      </w:r>
    </w:p>
    <w:p w14:paraId="22F0297B" w14:textId="77777777" w:rsidR="00381E9B" w:rsidRPr="00AE6C3C" w:rsidRDefault="00381E9B" w:rsidP="00381E9B">
      <w:pPr>
        <w:pStyle w:val="welcomemsg"/>
        <w:shd w:val="clear" w:color="auto" w:fill="CCCCCC"/>
        <w:spacing w:before="0" w:beforeAutospacing="0" w:after="0" w:afterAutospacing="0"/>
        <w:jc w:val="both"/>
        <w:rPr>
          <w:rFonts w:ascii="Poppins" w:hAnsi="Poppins" w:cs="Poppins"/>
          <w:color w:val="000000"/>
          <w:sz w:val="26"/>
          <w:szCs w:val="26"/>
          <w:lang w:val="en-US"/>
        </w:rPr>
      </w:pPr>
    </w:p>
    <w:p w14:paraId="6F146053" w14:textId="367398FD" w:rsidR="00AE6C3C" w:rsidRPr="00AE6C3C" w:rsidRDefault="00AE6C3C" w:rsidP="00381E9B">
      <w:pPr>
        <w:pStyle w:val="welcomemsg"/>
        <w:shd w:val="clear" w:color="auto" w:fill="CCCCCC"/>
        <w:spacing w:before="0" w:beforeAutospacing="0" w:after="0" w:afterAutospacing="0"/>
        <w:jc w:val="both"/>
        <w:rPr>
          <w:rFonts w:ascii="Poppins" w:hAnsi="Poppins" w:cs="Poppins"/>
          <w:color w:val="000000"/>
          <w:sz w:val="26"/>
          <w:szCs w:val="26"/>
        </w:rPr>
      </w:pPr>
      <w:r>
        <w:rPr>
          <w:rFonts w:ascii="Poppins" w:hAnsi="Poppins" w:cs="Poppins"/>
          <w:color w:val="000000"/>
          <w:sz w:val="26"/>
          <w:szCs w:val="26"/>
          <w:lang w:val="en-US"/>
        </w:rPr>
        <w:t>We</w:t>
      </w:r>
      <w:r w:rsidR="00381E9B" w:rsidRPr="00AE6C3C">
        <w:rPr>
          <w:rFonts w:ascii="Poppins" w:hAnsi="Poppins" w:cs="Poppins"/>
          <w:color w:val="000000"/>
          <w:sz w:val="26"/>
          <w:szCs w:val="26"/>
        </w:rPr>
        <w:t xml:space="preserve"> </w:t>
      </w:r>
      <w:r w:rsidRPr="00AE6C3C">
        <w:rPr>
          <w:rFonts w:ascii="Poppins" w:hAnsi="Poppins" w:cs="Poppins"/>
          <w:color w:val="000000"/>
          <w:sz w:val="26"/>
          <w:szCs w:val="26"/>
          <w:lang w:val="en-US"/>
        </w:rPr>
        <w:t xml:space="preserve">offer </w:t>
      </w:r>
      <w:r w:rsidR="00381E9B" w:rsidRPr="00AE6C3C">
        <w:rPr>
          <w:rFonts w:ascii="Poppins" w:hAnsi="Poppins" w:cs="Poppins"/>
          <w:color w:val="000000"/>
          <w:sz w:val="26"/>
          <w:szCs w:val="26"/>
        </w:rPr>
        <w:t>diverse range</w:t>
      </w:r>
      <w:r w:rsidRPr="00AE6C3C">
        <w:rPr>
          <w:rFonts w:ascii="Poppins" w:hAnsi="Poppins" w:cs="Poppins"/>
          <w:color w:val="000000"/>
          <w:sz w:val="26"/>
          <w:szCs w:val="26"/>
          <w:lang w:val="en-US"/>
        </w:rPr>
        <w:t xml:space="preserve"> of </w:t>
      </w:r>
      <w:r w:rsidR="00381E9B" w:rsidRPr="00AE6C3C">
        <w:rPr>
          <w:rFonts w:ascii="Poppins" w:hAnsi="Poppins" w:cs="Poppins"/>
          <w:color w:val="000000"/>
          <w:sz w:val="26"/>
          <w:szCs w:val="26"/>
        </w:rPr>
        <w:t>tableware, food packaging</w:t>
      </w:r>
      <w:r w:rsidRPr="00AE6C3C">
        <w:rPr>
          <w:rFonts w:ascii="Poppins" w:hAnsi="Poppins" w:cs="Poppins"/>
          <w:color w:val="000000"/>
          <w:sz w:val="26"/>
          <w:szCs w:val="26"/>
          <w:lang w:val="en-US"/>
        </w:rPr>
        <w:t xml:space="preserve"> solutions</w:t>
      </w:r>
      <w:r w:rsidR="00381E9B" w:rsidRPr="00AE6C3C">
        <w:rPr>
          <w:rFonts w:ascii="Poppins" w:hAnsi="Poppins" w:cs="Poppins"/>
          <w:color w:val="000000"/>
          <w:sz w:val="26"/>
          <w:szCs w:val="26"/>
        </w:rPr>
        <w:t>, cleaning essentials, and more</w:t>
      </w:r>
      <w:r w:rsidRPr="00AE6C3C">
        <w:rPr>
          <w:rFonts w:ascii="Poppins" w:hAnsi="Poppins" w:cs="Poppins"/>
          <w:color w:val="000000"/>
          <w:sz w:val="26"/>
          <w:szCs w:val="26"/>
          <w:lang w:val="en-US"/>
        </w:rPr>
        <w:t xml:space="preserve">, </w:t>
      </w:r>
      <w:r w:rsidRPr="00AE6C3C">
        <w:rPr>
          <w:rFonts w:ascii="Poppins" w:hAnsi="Poppins" w:cs="Poppins"/>
          <w:color w:val="000000"/>
          <w:sz w:val="26"/>
          <w:szCs w:val="26"/>
        </w:rPr>
        <w:t>with</w:t>
      </w:r>
      <w:r w:rsidR="00381E9B" w:rsidRPr="00AE6C3C">
        <w:rPr>
          <w:rFonts w:ascii="Poppins" w:hAnsi="Poppins" w:cs="Poppins"/>
          <w:color w:val="000000"/>
          <w:sz w:val="26"/>
          <w:szCs w:val="26"/>
        </w:rPr>
        <w:t xml:space="preserve"> focus on </w:t>
      </w:r>
      <w:r w:rsidRPr="00AE6C3C">
        <w:rPr>
          <w:rFonts w:ascii="Poppins" w:hAnsi="Poppins" w:cs="Poppins"/>
          <w:color w:val="000000"/>
          <w:sz w:val="26"/>
          <w:szCs w:val="26"/>
          <w:lang w:val="en-US"/>
        </w:rPr>
        <w:t xml:space="preserve">environmental </w:t>
      </w:r>
      <w:r w:rsidRPr="00AE6C3C">
        <w:rPr>
          <w:rFonts w:ascii="Poppins" w:hAnsi="Poppins" w:cs="Poppins"/>
          <w:color w:val="000000"/>
          <w:sz w:val="26"/>
          <w:szCs w:val="26"/>
        </w:rPr>
        <w:t>sustainability</w:t>
      </w:r>
      <w:r w:rsidRPr="00AE6C3C">
        <w:rPr>
          <w:rFonts w:ascii="Poppins" w:hAnsi="Poppins" w:cs="Poppins"/>
          <w:color w:val="000000"/>
          <w:sz w:val="26"/>
          <w:szCs w:val="26"/>
          <w:lang w:val="en-US"/>
        </w:rPr>
        <w:t>,</w:t>
      </w:r>
      <w:r w:rsidRPr="00AE6C3C">
        <w:rPr>
          <w:rFonts w:ascii="Poppins" w:hAnsi="Poppins" w:cs="Poppins"/>
          <w:color w:val="000000"/>
          <w:sz w:val="26"/>
          <w:szCs w:val="26"/>
        </w:rPr>
        <w:t xml:space="preserve"> </w:t>
      </w:r>
      <w:r w:rsidR="00381E9B" w:rsidRPr="00AE6C3C">
        <w:rPr>
          <w:rFonts w:ascii="Poppins" w:hAnsi="Poppins" w:cs="Poppins"/>
          <w:color w:val="000000"/>
          <w:sz w:val="26"/>
          <w:szCs w:val="26"/>
        </w:rPr>
        <w:t>convenience</w:t>
      </w:r>
      <w:r w:rsidRPr="00AE6C3C">
        <w:rPr>
          <w:rFonts w:ascii="Poppins" w:hAnsi="Poppins" w:cs="Poppins"/>
          <w:color w:val="000000"/>
          <w:sz w:val="26"/>
          <w:szCs w:val="26"/>
          <w:lang w:val="en-US"/>
        </w:rPr>
        <w:t>, and Customer Satisfaction.</w:t>
      </w:r>
      <w:r w:rsidR="00381E9B" w:rsidRPr="00AE6C3C">
        <w:rPr>
          <w:rFonts w:ascii="Poppins" w:hAnsi="Poppins" w:cs="Poppins"/>
          <w:color w:val="000000"/>
          <w:sz w:val="26"/>
          <w:szCs w:val="26"/>
        </w:rPr>
        <w:t xml:space="preserve"> </w:t>
      </w:r>
    </w:p>
    <w:p w14:paraId="58CDEA28" w14:textId="5443BDEB" w:rsidR="00381E9B" w:rsidRDefault="00AE6C3C" w:rsidP="00381E9B">
      <w:pPr>
        <w:pStyle w:val="welcomemsg"/>
        <w:shd w:val="clear" w:color="auto" w:fill="CCCCCC"/>
        <w:spacing w:before="0" w:beforeAutospacing="0" w:after="0" w:afterAutospacing="0"/>
        <w:jc w:val="both"/>
        <w:rPr>
          <w:rFonts w:ascii="Poppins" w:hAnsi="Poppins" w:cs="Poppins"/>
          <w:color w:val="000000"/>
          <w:sz w:val="26"/>
          <w:szCs w:val="26"/>
        </w:rPr>
      </w:pPr>
      <w:r w:rsidRPr="00AE6C3C">
        <w:rPr>
          <w:rFonts w:ascii="Poppins" w:hAnsi="Poppins" w:cs="Poppins"/>
          <w:color w:val="000000"/>
          <w:sz w:val="26"/>
          <w:szCs w:val="26"/>
          <w:lang w:val="en-US"/>
        </w:rPr>
        <w:t>W</w:t>
      </w:r>
      <w:r w:rsidR="00381E9B" w:rsidRPr="00AE6C3C">
        <w:rPr>
          <w:rFonts w:ascii="Poppins" w:hAnsi="Poppins" w:cs="Poppins"/>
          <w:color w:val="000000"/>
          <w:sz w:val="26"/>
          <w:szCs w:val="26"/>
        </w:rPr>
        <w:t>e offer eco-friendly solutions for your home, office, or event</w:t>
      </w:r>
      <w:r w:rsidR="00381E9B" w:rsidRPr="00AE6C3C">
        <w:rPr>
          <w:rFonts w:ascii="Poppins" w:hAnsi="Poppins" w:cs="Poppins"/>
          <w:color w:val="000000"/>
          <w:sz w:val="26"/>
          <w:szCs w:val="26"/>
          <w:lang w:val="en-US"/>
        </w:rPr>
        <w:t>s</w:t>
      </w:r>
      <w:r w:rsidR="00381E9B" w:rsidRPr="00AE6C3C">
        <w:rPr>
          <w:rFonts w:ascii="Poppins" w:hAnsi="Poppins" w:cs="Poppins"/>
          <w:color w:val="000000"/>
          <w:sz w:val="26"/>
          <w:szCs w:val="26"/>
        </w:rPr>
        <w:t>. Enjoy exceptional customer service and a seamless shopping experience. Our affordable and environmentally responsible products make DFAC Pack your go-to source for all your product needs. Join our community of satisfied customers today and experience the convenience and sustainability that DFAC Pack has to offer</w:t>
      </w:r>
    </w:p>
    <w:p w14:paraId="2FB0806A" w14:textId="77777777" w:rsidR="00381E9B" w:rsidRDefault="00381E9B" w:rsidP="00381E9B"/>
    <w:p w14:paraId="75D5130A" w14:textId="77777777" w:rsidR="00381E9B" w:rsidRDefault="00381E9B" w:rsidP="00381E9B"/>
    <w:p w14:paraId="00818CAD" w14:textId="77777777" w:rsidR="00F26D15" w:rsidRDefault="00F26D15" w:rsidP="00381E9B"/>
    <w:p w14:paraId="32F9E20F" w14:textId="77777777" w:rsidR="00F26D15" w:rsidRDefault="00F26D15" w:rsidP="00381E9B"/>
    <w:p w14:paraId="4A8911D1" w14:textId="77777777" w:rsidR="00F26D15" w:rsidRDefault="00F26D15" w:rsidP="00381E9B"/>
    <w:p w14:paraId="6D675885" w14:textId="77777777" w:rsidR="00F26D15" w:rsidRDefault="00F26D15" w:rsidP="00381E9B"/>
    <w:p w14:paraId="3A8A393E" w14:textId="77777777" w:rsidR="003E07FF" w:rsidRDefault="003E07FF" w:rsidP="00381E9B"/>
    <w:p w14:paraId="4669E753" w14:textId="77777777" w:rsidR="003E07FF" w:rsidRDefault="003E07FF" w:rsidP="00381E9B"/>
    <w:p w14:paraId="154AC0C1" w14:textId="0C1244E8" w:rsidR="00381E9B" w:rsidRPr="003E07FF" w:rsidRDefault="00EB52C1" w:rsidP="003E07FF">
      <w:pPr>
        <w:jc w:val="center"/>
        <w:rPr>
          <w:b/>
          <w:bCs/>
          <w:lang w:val="en-US"/>
        </w:rPr>
      </w:pPr>
      <w:r w:rsidRPr="003E07FF">
        <w:rPr>
          <w:b/>
          <w:bCs/>
          <w:color w:val="2E74B5" w:themeColor="accent5" w:themeShade="BF"/>
          <w:sz w:val="26"/>
          <w:szCs w:val="26"/>
          <w:lang w:val="en-US"/>
        </w:rPr>
        <w:lastRenderedPageBreak/>
        <w:t>PRODUCT</w:t>
      </w:r>
      <w:r w:rsidR="003E07FF">
        <w:rPr>
          <w:b/>
          <w:bCs/>
          <w:color w:val="2E74B5" w:themeColor="accent5" w:themeShade="BF"/>
          <w:sz w:val="26"/>
          <w:szCs w:val="26"/>
          <w:lang w:val="en-US"/>
        </w:rPr>
        <w:t>S</w:t>
      </w:r>
      <w:r w:rsidRPr="003E07FF">
        <w:rPr>
          <w:b/>
          <w:bCs/>
          <w:color w:val="2E74B5" w:themeColor="accent5" w:themeShade="BF"/>
          <w:sz w:val="26"/>
          <w:szCs w:val="26"/>
          <w:lang w:val="en-US"/>
        </w:rPr>
        <w:t xml:space="preserve"> </w:t>
      </w:r>
      <w:r w:rsidR="003E07FF">
        <w:rPr>
          <w:b/>
          <w:bCs/>
          <w:color w:val="2E74B5" w:themeColor="accent5" w:themeShade="BF"/>
          <w:sz w:val="26"/>
          <w:szCs w:val="26"/>
          <w:lang w:val="en-US"/>
        </w:rPr>
        <w:t>(</w:t>
      </w:r>
      <w:r w:rsidRPr="003E07FF">
        <w:rPr>
          <w:b/>
          <w:bCs/>
          <w:color w:val="2E74B5" w:themeColor="accent5" w:themeShade="BF"/>
          <w:sz w:val="26"/>
          <w:szCs w:val="26"/>
          <w:lang w:val="en-US"/>
        </w:rPr>
        <w:t xml:space="preserve">Details on </w:t>
      </w:r>
      <w:r w:rsidR="003E07FF">
        <w:rPr>
          <w:b/>
          <w:bCs/>
          <w:color w:val="2E74B5" w:themeColor="accent5" w:themeShade="BF"/>
          <w:sz w:val="26"/>
          <w:szCs w:val="26"/>
          <w:lang w:val="en-US"/>
        </w:rPr>
        <w:t xml:space="preserve">Products </w:t>
      </w:r>
      <w:r w:rsidRPr="003E07FF">
        <w:rPr>
          <w:b/>
          <w:bCs/>
          <w:color w:val="2E74B5" w:themeColor="accent5" w:themeShade="BF"/>
          <w:sz w:val="26"/>
          <w:szCs w:val="26"/>
          <w:lang w:val="en-US"/>
        </w:rPr>
        <w:t>page</w:t>
      </w:r>
      <w:r w:rsidR="003E07FF">
        <w:rPr>
          <w:b/>
          <w:bCs/>
          <w:color w:val="2E74B5" w:themeColor="accent5" w:themeShade="BF"/>
          <w:sz w:val="26"/>
          <w:szCs w:val="26"/>
          <w:lang w:val="en-US"/>
        </w:rPr>
        <w:t>)</w:t>
      </w:r>
    </w:p>
    <w:p w14:paraId="0853CA25" w14:textId="77777777" w:rsidR="003E07FF" w:rsidRDefault="003E07FF" w:rsidP="00381E9B">
      <w:pPr>
        <w:rPr>
          <w:lang w:val="en-US"/>
        </w:rPr>
      </w:pPr>
    </w:p>
    <w:tbl>
      <w:tblPr>
        <w:tblStyle w:val="TableGrid"/>
        <w:tblW w:w="0" w:type="auto"/>
        <w:tblLook w:val="04A0" w:firstRow="1" w:lastRow="0" w:firstColumn="1" w:lastColumn="0" w:noHBand="0" w:noVBand="1"/>
      </w:tblPr>
      <w:tblGrid>
        <w:gridCol w:w="477"/>
        <w:gridCol w:w="2353"/>
        <w:gridCol w:w="6096"/>
      </w:tblGrid>
      <w:tr w:rsidR="00F26D15" w:rsidRPr="00F26D15" w14:paraId="175021F4" w14:textId="77777777" w:rsidTr="00EB52C1">
        <w:tc>
          <w:tcPr>
            <w:tcW w:w="477" w:type="dxa"/>
          </w:tcPr>
          <w:p w14:paraId="2A6635B7" w14:textId="7027E117" w:rsidR="00EB52C1" w:rsidRPr="00F26D15" w:rsidRDefault="00EB52C1" w:rsidP="00F26D15">
            <w:pPr>
              <w:jc w:val="center"/>
              <w:rPr>
                <w:b/>
                <w:bCs/>
                <w:color w:val="FF0000"/>
                <w:lang w:val="en-US"/>
              </w:rPr>
            </w:pPr>
            <w:r w:rsidRPr="00F26D15">
              <w:rPr>
                <w:b/>
                <w:bCs/>
                <w:color w:val="FF0000"/>
                <w:lang w:val="en-US"/>
              </w:rPr>
              <w:t>1</w:t>
            </w:r>
          </w:p>
        </w:tc>
        <w:tc>
          <w:tcPr>
            <w:tcW w:w="2353" w:type="dxa"/>
          </w:tcPr>
          <w:p w14:paraId="5FBC1517" w14:textId="32C413AB" w:rsidR="00EB52C1" w:rsidRPr="00F26D15" w:rsidRDefault="00EB52C1" w:rsidP="00F26D15">
            <w:pPr>
              <w:jc w:val="center"/>
              <w:rPr>
                <w:b/>
                <w:bCs/>
                <w:color w:val="FF0000"/>
                <w:lang w:val="en-US"/>
              </w:rPr>
            </w:pPr>
            <w:r w:rsidRPr="00F26D15">
              <w:rPr>
                <w:b/>
                <w:bCs/>
                <w:color w:val="FF0000"/>
                <w:lang w:val="en-US"/>
              </w:rPr>
              <w:t>NEW NAME</w:t>
            </w:r>
          </w:p>
        </w:tc>
        <w:tc>
          <w:tcPr>
            <w:tcW w:w="6096" w:type="dxa"/>
          </w:tcPr>
          <w:p w14:paraId="3ADBA4DA" w14:textId="3965F15B" w:rsidR="00EB52C1" w:rsidRPr="00F26D15" w:rsidRDefault="00EB52C1" w:rsidP="00F26D15">
            <w:pPr>
              <w:jc w:val="center"/>
              <w:rPr>
                <w:b/>
                <w:bCs/>
                <w:color w:val="FF0000"/>
                <w:lang w:val="en-US"/>
              </w:rPr>
            </w:pPr>
            <w:r w:rsidRPr="00F26D15">
              <w:rPr>
                <w:b/>
                <w:bCs/>
                <w:color w:val="FF0000"/>
                <w:lang w:val="en-US"/>
              </w:rPr>
              <w:t>NEW DESCRIPTION</w:t>
            </w:r>
          </w:p>
        </w:tc>
      </w:tr>
      <w:tr w:rsidR="00EB52C1" w14:paraId="752F7AF4" w14:textId="77777777" w:rsidTr="00EB52C1">
        <w:tc>
          <w:tcPr>
            <w:tcW w:w="477" w:type="dxa"/>
          </w:tcPr>
          <w:p w14:paraId="7833508C" w14:textId="77777777" w:rsidR="00EB52C1" w:rsidRDefault="00EB52C1" w:rsidP="00381E9B">
            <w:pPr>
              <w:rPr>
                <w:lang w:val="en-US"/>
              </w:rPr>
            </w:pPr>
          </w:p>
        </w:tc>
        <w:tc>
          <w:tcPr>
            <w:tcW w:w="2353" w:type="dxa"/>
          </w:tcPr>
          <w:p w14:paraId="0C80E852" w14:textId="136A5D70" w:rsidR="00EB52C1" w:rsidRDefault="00EB52C1" w:rsidP="00381E9B">
            <w:pPr>
              <w:rPr>
                <w:lang w:val="en-US"/>
              </w:rPr>
            </w:pPr>
            <w:r>
              <w:rPr>
                <w:lang w:val="en-US"/>
              </w:rPr>
              <w:t>BAGASSE</w:t>
            </w:r>
            <w:r w:rsidR="00F26D15">
              <w:rPr>
                <w:lang w:val="en-US"/>
              </w:rPr>
              <w:t xml:space="preserve"> (</w:t>
            </w:r>
            <w:r>
              <w:rPr>
                <w:lang w:val="en-US"/>
              </w:rPr>
              <w:t>BIO-Degradable</w:t>
            </w:r>
            <w:r w:rsidR="00F26D15">
              <w:rPr>
                <w:lang w:val="en-US"/>
              </w:rPr>
              <w:t>)</w:t>
            </w:r>
            <w:r>
              <w:rPr>
                <w:lang w:val="en-US"/>
              </w:rPr>
              <w:t xml:space="preserve"> 12Oz Soup Bowl</w:t>
            </w:r>
          </w:p>
        </w:tc>
        <w:tc>
          <w:tcPr>
            <w:tcW w:w="6096" w:type="dxa"/>
          </w:tcPr>
          <w:p w14:paraId="7C8CDE45" w14:textId="6E63C61B" w:rsidR="00EB52C1" w:rsidRDefault="00EB52C1" w:rsidP="00EB52C1">
            <w:pPr>
              <w:pStyle w:val="NormalWeb"/>
              <w:shd w:val="clear" w:color="auto" w:fill="CCCCCC"/>
              <w:spacing w:before="0" w:beforeAutospacing="0" w:after="0" w:afterAutospacing="0"/>
              <w:rPr>
                <w:rFonts w:ascii="Poppins" w:hAnsi="Poppins" w:cs="Poppins"/>
                <w:color w:val="000000"/>
                <w:sz w:val="30"/>
                <w:szCs w:val="30"/>
              </w:rPr>
            </w:pPr>
            <w:r>
              <w:rPr>
                <w:rFonts w:ascii="Poppins" w:hAnsi="Poppins" w:cs="Poppins"/>
                <w:color w:val="000000"/>
                <w:sz w:val="30"/>
                <w:szCs w:val="30"/>
                <w:lang w:val="en-US"/>
              </w:rPr>
              <w:t xml:space="preserve">BAGASSE </w:t>
            </w:r>
            <w:r w:rsidR="00F26D15">
              <w:rPr>
                <w:rFonts w:ascii="Poppins" w:hAnsi="Poppins" w:cs="Poppins"/>
                <w:color w:val="000000"/>
                <w:sz w:val="30"/>
                <w:szCs w:val="30"/>
                <w:lang w:val="en-US"/>
              </w:rPr>
              <w:t xml:space="preserve">(Sugarcane Pulp) </w:t>
            </w:r>
          </w:p>
          <w:p w14:paraId="4337EF55" w14:textId="77777777" w:rsidR="00EB52C1" w:rsidRDefault="00EB52C1" w:rsidP="00EB52C1">
            <w:pPr>
              <w:pStyle w:val="chone"/>
              <w:shd w:val="clear" w:color="auto" w:fill="CCCCCC"/>
              <w:spacing w:before="0" w:beforeAutospacing="0" w:after="0" w:afterAutospacing="0"/>
              <w:rPr>
                <w:rFonts w:ascii="Poppins" w:hAnsi="Poppins" w:cs="Poppins"/>
                <w:b/>
                <w:bCs/>
                <w:color w:val="000000"/>
                <w:sz w:val="30"/>
                <w:szCs w:val="30"/>
              </w:rPr>
            </w:pPr>
            <w:r>
              <w:rPr>
                <w:rFonts w:ascii="Poppins" w:hAnsi="Poppins" w:cs="Poppins"/>
                <w:b/>
                <w:bCs/>
                <w:color w:val="000000"/>
                <w:sz w:val="30"/>
                <w:szCs w:val="30"/>
              </w:rPr>
              <w:t>Bio-Degradable 12 OZ Soup Bowl</w:t>
            </w:r>
          </w:p>
          <w:p w14:paraId="53E569DE" w14:textId="77777777" w:rsidR="00EB52C1" w:rsidRDefault="00EB52C1" w:rsidP="00EB52C1">
            <w:pPr>
              <w:pStyle w:val="NormalWeb"/>
              <w:shd w:val="clear" w:color="auto" w:fill="CCCCCC"/>
              <w:spacing w:before="0" w:beforeAutospacing="0" w:after="0" w:afterAutospacing="0"/>
              <w:rPr>
                <w:rFonts w:ascii="Poppins" w:hAnsi="Poppins" w:cs="Poppins"/>
                <w:color w:val="000000"/>
                <w:sz w:val="30"/>
                <w:szCs w:val="30"/>
              </w:rPr>
            </w:pPr>
            <w:r>
              <w:rPr>
                <w:rFonts w:ascii="Poppins" w:hAnsi="Poppins" w:cs="Poppins"/>
                <w:color w:val="000000"/>
                <w:sz w:val="30"/>
                <w:szCs w:val="30"/>
              </w:rPr>
              <w:t>SKU: DFAC210003</w:t>
            </w:r>
          </w:p>
          <w:p w14:paraId="231B4942" w14:textId="77777777" w:rsidR="00EB52C1" w:rsidRDefault="00EB52C1" w:rsidP="00EB52C1">
            <w:pPr>
              <w:pStyle w:val="chone"/>
              <w:shd w:val="clear" w:color="auto" w:fill="CCCCCC"/>
              <w:spacing w:before="0" w:beforeAutospacing="0" w:after="0" w:afterAutospacing="0"/>
              <w:rPr>
                <w:rFonts w:ascii="Poppins" w:hAnsi="Poppins" w:cs="Poppins"/>
                <w:b/>
                <w:bCs/>
                <w:color w:val="000000"/>
                <w:sz w:val="30"/>
                <w:szCs w:val="30"/>
              </w:rPr>
            </w:pPr>
            <w:r>
              <w:rPr>
                <w:rFonts w:ascii="Poppins" w:hAnsi="Poppins" w:cs="Poppins"/>
                <w:b/>
                <w:bCs/>
                <w:color w:val="000000"/>
                <w:sz w:val="30"/>
                <w:szCs w:val="30"/>
              </w:rPr>
              <w:t>Product Details</w:t>
            </w:r>
          </w:p>
          <w:p w14:paraId="68D63A1F" w14:textId="117CBAC7" w:rsidR="00EB52C1" w:rsidRDefault="00EB52C1" w:rsidP="00EB52C1">
            <w:pPr>
              <w:pStyle w:val="details"/>
              <w:shd w:val="clear" w:color="auto" w:fill="CCCCCC"/>
              <w:spacing w:before="0" w:beforeAutospacing="0" w:after="0" w:afterAutospacing="0"/>
              <w:jc w:val="both"/>
              <w:rPr>
                <w:rFonts w:ascii="Poppins" w:hAnsi="Poppins" w:cs="Poppins"/>
                <w:color w:val="000000"/>
                <w:sz w:val="23"/>
                <w:szCs w:val="23"/>
              </w:rPr>
            </w:pPr>
            <w:r>
              <w:rPr>
                <w:rFonts w:ascii="Poppins" w:hAnsi="Poppins" w:cs="Poppins"/>
                <w:color w:val="000000"/>
                <w:sz w:val="23"/>
                <w:szCs w:val="23"/>
              </w:rPr>
              <w:t xml:space="preserve">Introducing our </w:t>
            </w:r>
            <w:r>
              <w:rPr>
                <w:rFonts w:ascii="Poppins" w:hAnsi="Poppins" w:cs="Poppins"/>
                <w:color w:val="000000"/>
                <w:sz w:val="23"/>
                <w:szCs w:val="23"/>
              </w:rPr>
              <w:t>B</w:t>
            </w:r>
            <w:r>
              <w:rPr>
                <w:rFonts w:ascii="Poppins" w:hAnsi="Poppins" w:cs="Poppins"/>
                <w:color w:val="000000"/>
                <w:sz w:val="23"/>
                <w:szCs w:val="23"/>
                <w:lang w:val="en-US"/>
              </w:rPr>
              <w:t xml:space="preserve">AGASSE (SUGARCANE PULP) </w:t>
            </w:r>
            <w:r>
              <w:rPr>
                <w:rFonts w:ascii="Poppins" w:hAnsi="Poppins" w:cs="Poppins"/>
                <w:color w:val="000000"/>
                <w:sz w:val="23"/>
                <w:szCs w:val="23"/>
              </w:rPr>
              <w:t xml:space="preserve">Bio-Degradable 12 OZ Soup Bowl, are a sustainable and eco-friendly choice for your dining needs. Made from </w:t>
            </w:r>
            <w:r>
              <w:rPr>
                <w:rFonts w:ascii="Poppins" w:hAnsi="Poppins" w:cs="Poppins"/>
                <w:color w:val="000000"/>
                <w:sz w:val="23"/>
                <w:szCs w:val="23"/>
                <w:lang w:val="en-US"/>
              </w:rPr>
              <w:t xml:space="preserve">SUGERCANE PULP </w:t>
            </w:r>
            <w:r>
              <w:rPr>
                <w:rFonts w:ascii="Poppins" w:hAnsi="Poppins" w:cs="Poppins"/>
                <w:color w:val="000000"/>
                <w:sz w:val="23"/>
                <w:szCs w:val="23"/>
              </w:rPr>
              <w:t xml:space="preserve">biodegradable materials, this bowl is designed to break down naturally over time, reducing environmental impact. Each bowl offers a practical and convenient solution for serving various meals and dishes. Whether you're hosting a gathering or enjoying a meal on-the-go, our </w:t>
            </w:r>
            <w:r>
              <w:rPr>
                <w:rFonts w:ascii="Poppins" w:hAnsi="Poppins" w:cs="Poppins"/>
                <w:color w:val="000000"/>
                <w:sz w:val="23"/>
                <w:szCs w:val="23"/>
                <w:lang w:val="en-US"/>
              </w:rPr>
              <w:t xml:space="preserve">BAGASSE </w:t>
            </w:r>
            <w:r>
              <w:rPr>
                <w:rFonts w:ascii="Poppins" w:hAnsi="Poppins" w:cs="Poppins"/>
                <w:color w:val="000000"/>
                <w:sz w:val="23"/>
                <w:szCs w:val="23"/>
              </w:rPr>
              <w:t xml:space="preserve">Bio Degradable Bowl provides a guilt-free option without compromising on quality or functionality. Choose our </w:t>
            </w:r>
            <w:r>
              <w:rPr>
                <w:rFonts w:ascii="Poppins" w:hAnsi="Poppins" w:cs="Poppins"/>
                <w:color w:val="000000"/>
                <w:sz w:val="23"/>
                <w:szCs w:val="23"/>
                <w:lang w:val="en-US"/>
              </w:rPr>
              <w:t xml:space="preserve">BAGASSE </w:t>
            </w:r>
            <w:r>
              <w:rPr>
                <w:rFonts w:ascii="Poppins" w:hAnsi="Poppins" w:cs="Poppins"/>
                <w:color w:val="000000"/>
                <w:sz w:val="23"/>
                <w:szCs w:val="23"/>
              </w:rPr>
              <w:t xml:space="preserve">Bio Degradable Bowl to embrace </w:t>
            </w:r>
            <w:r w:rsidR="0011226F">
              <w:rPr>
                <w:rFonts w:ascii="Poppins" w:hAnsi="Poppins" w:cs="Poppins"/>
                <w:color w:val="000000"/>
                <w:sz w:val="23"/>
                <w:szCs w:val="23"/>
                <w:lang w:val="en-US"/>
              </w:rPr>
              <w:t xml:space="preserve">ENVIORNMENTAL </w:t>
            </w:r>
            <w:r>
              <w:rPr>
                <w:rFonts w:ascii="Poppins" w:hAnsi="Poppins" w:cs="Poppins"/>
                <w:color w:val="000000"/>
                <w:sz w:val="23"/>
                <w:szCs w:val="23"/>
              </w:rPr>
              <w:t xml:space="preserve">sustainability while enjoying your </w:t>
            </w:r>
            <w:r w:rsidR="00F26D15">
              <w:rPr>
                <w:rFonts w:ascii="Poppins" w:hAnsi="Poppins" w:cs="Poppins"/>
                <w:color w:val="000000"/>
                <w:sz w:val="23"/>
                <w:szCs w:val="23"/>
                <w:lang w:val="en-US"/>
              </w:rPr>
              <w:t>fav</w:t>
            </w:r>
            <w:r>
              <w:rPr>
                <w:rFonts w:ascii="Poppins" w:hAnsi="Poppins" w:cs="Poppins"/>
                <w:color w:val="000000"/>
                <w:sz w:val="23"/>
                <w:szCs w:val="23"/>
              </w:rPr>
              <w:t>o</w:t>
            </w:r>
            <w:r w:rsidR="00F26D15">
              <w:rPr>
                <w:rFonts w:ascii="Poppins" w:hAnsi="Poppins" w:cs="Poppins"/>
                <w:color w:val="000000"/>
                <w:sz w:val="23"/>
                <w:szCs w:val="23"/>
                <w:lang w:val="en-US"/>
              </w:rPr>
              <w:t>u</w:t>
            </w:r>
            <w:r>
              <w:rPr>
                <w:rFonts w:ascii="Poppins" w:hAnsi="Poppins" w:cs="Poppins"/>
                <w:color w:val="000000"/>
                <w:sz w:val="23"/>
                <w:szCs w:val="23"/>
              </w:rPr>
              <w:t>rite foods.</w:t>
            </w:r>
          </w:p>
          <w:p w14:paraId="753108E7" w14:textId="4D81ED7E" w:rsidR="00EB52C1" w:rsidRDefault="00EB52C1" w:rsidP="00381E9B">
            <w:pPr>
              <w:rPr>
                <w:lang w:val="en-US"/>
              </w:rPr>
            </w:pPr>
          </w:p>
        </w:tc>
      </w:tr>
      <w:tr w:rsidR="00EB52C1" w14:paraId="3FB8F779" w14:textId="77777777" w:rsidTr="00EB52C1">
        <w:tc>
          <w:tcPr>
            <w:tcW w:w="477" w:type="dxa"/>
          </w:tcPr>
          <w:p w14:paraId="398CD85B" w14:textId="77777777" w:rsidR="00EB52C1" w:rsidRDefault="00EB52C1" w:rsidP="00381E9B">
            <w:pPr>
              <w:rPr>
                <w:lang w:val="en-US"/>
              </w:rPr>
            </w:pPr>
          </w:p>
        </w:tc>
        <w:tc>
          <w:tcPr>
            <w:tcW w:w="2353" w:type="dxa"/>
          </w:tcPr>
          <w:p w14:paraId="713435C9" w14:textId="170EA20E" w:rsidR="00F26D15" w:rsidRDefault="004D7C2E" w:rsidP="00F26D15">
            <w:pPr>
              <w:pStyle w:val="Heading4"/>
              <w:shd w:val="clear" w:color="auto" w:fill="CCCCCC"/>
              <w:spacing w:before="0" w:beforeAutospacing="0" w:after="0" w:afterAutospacing="0"/>
              <w:rPr>
                <w:rFonts w:ascii="Poppins" w:hAnsi="Poppins" w:cs="Poppins"/>
                <w:b w:val="0"/>
                <w:bCs w:val="0"/>
                <w:color w:val="555555"/>
                <w:sz w:val="27"/>
                <w:szCs w:val="27"/>
              </w:rPr>
            </w:pPr>
            <w:r>
              <w:rPr>
                <w:rFonts w:ascii="Poppins" w:hAnsi="Poppins" w:cs="Poppins"/>
                <w:b w:val="0"/>
                <w:bCs w:val="0"/>
                <w:color w:val="555555"/>
                <w:sz w:val="27"/>
                <w:szCs w:val="27"/>
                <w:lang w:val="en-US"/>
              </w:rPr>
              <w:t>Bagasse (</w:t>
            </w:r>
            <w:r w:rsidR="00F26D15">
              <w:rPr>
                <w:rFonts w:ascii="Poppins" w:hAnsi="Poppins" w:cs="Poppins"/>
                <w:b w:val="0"/>
                <w:bCs w:val="0"/>
                <w:color w:val="555555"/>
                <w:sz w:val="27"/>
                <w:szCs w:val="27"/>
              </w:rPr>
              <w:t>Bio-Degradable</w:t>
            </w:r>
            <w:r>
              <w:rPr>
                <w:rFonts w:ascii="Poppins" w:hAnsi="Poppins" w:cs="Poppins"/>
                <w:b w:val="0"/>
                <w:bCs w:val="0"/>
                <w:color w:val="555555"/>
                <w:sz w:val="27"/>
                <w:szCs w:val="27"/>
                <w:lang w:val="en-US"/>
              </w:rPr>
              <w:t>)</w:t>
            </w:r>
            <w:r w:rsidR="00F26D15">
              <w:rPr>
                <w:rFonts w:ascii="Poppins" w:hAnsi="Poppins" w:cs="Poppins"/>
                <w:b w:val="0"/>
                <w:bCs w:val="0"/>
                <w:color w:val="555555"/>
                <w:sz w:val="27"/>
                <w:szCs w:val="27"/>
              </w:rPr>
              <w:t xml:space="preserve"> Lunch Box In 3 Compartment 9X9X3 IN</w:t>
            </w:r>
          </w:p>
          <w:p w14:paraId="406D2E63" w14:textId="51142F5E" w:rsidR="00EB52C1" w:rsidRDefault="00EB52C1" w:rsidP="00381E9B">
            <w:pPr>
              <w:rPr>
                <w:lang w:val="en-US"/>
              </w:rPr>
            </w:pPr>
          </w:p>
        </w:tc>
        <w:tc>
          <w:tcPr>
            <w:tcW w:w="6096" w:type="dxa"/>
          </w:tcPr>
          <w:p w14:paraId="2D32F2C0" w14:textId="77777777" w:rsidR="00F26D15" w:rsidRDefault="00F26D15" w:rsidP="00F26D15">
            <w:pPr>
              <w:pStyle w:val="chone"/>
              <w:shd w:val="clear" w:color="auto" w:fill="CCCCCC"/>
              <w:spacing w:before="0" w:beforeAutospacing="0" w:after="0" w:afterAutospacing="0"/>
              <w:rPr>
                <w:rFonts w:ascii="Poppins" w:hAnsi="Poppins" w:cs="Poppins"/>
                <w:color w:val="000000"/>
                <w:sz w:val="30"/>
                <w:szCs w:val="30"/>
                <w:lang w:val="en-US"/>
              </w:rPr>
            </w:pPr>
            <w:r>
              <w:rPr>
                <w:rFonts w:ascii="Poppins" w:hAnsi="Poppins" w:cs="Poppins"/>
                <w:color w:val="000000"/>
                <w:sz w:val="30"/>
                <w:szCs w:val="30"/>
                <w:lang w:val="en-US"/>
              </w:rPr>
              <w:t>BAGASSE (Sugarcane Pulp)</w:t>
            </w:r>
          </w:p>
          <w:p w14:paraId="5BFD01DC" w14:textId="46E72994" w:rsidR="00F26D15" w:rsidRDefault="00F26D15" w:rsidP="00F26D15">
            <w:pPr>
              <w:pStyle w:val="chone"/>
              <w:shd w:val="clear" w:color="auto" w:fill="CCCCCC"/>
              <w:spacing w:before="0" w:beforeAutospacing="0" w:after="0" w:afterAutospacing="0"/>
              <w:rPr>
                <w:rFonts w:ascii="Poppins" w:hAnsi="Poppins" w:cs="Poppins"/>
                <w:b/>
                <w:bCs/>
                <w:color w:val="000000"/>
                <w:sz w:val="30"/>
                <w:szCs w:val="30"/>
              </w:rPr>
            </w:pPr>
            <w:r>
              <w:rPr>
                <w:rFonts w:ascii="Poppins" w:hAnsi="Poppins" w:cs="Poppins"/>
                <w:b/>
                <w:bCs/>
                <w:color w:val="000000"/>
                <w:sz w:val="30"/>
                <w:szCs w:val="30"/>
              </w:rPr>
              <w:t>Bio-Degradable Lunch Box In 3 Compartment 9X9X3 IN</w:t>
            </w:r>
          </w:p>
          <w:p w14:paraId="143D3FEC" w14:textId="77777777" w:rsidR="00F26D15" w:rsidRDefault="00F26D15" w:rsidP="00F26D15">
            <w:pPr>
              <w:pStyle w:val="NormalWeb"/>
              <w:shd w:val="clear" w:color="auto" w:fill="CCCCCC"/>
              <w:spacing w:before="0" w:beforeAutospacing="0" w:after="0" w:afterAutospacing="0"/>
              <w:rPr>
                <w:rFonts w:ascii="Poppins" w:hAnsi="Poppins" w:cs="Poppins"/>
                <w:color w:val="000000"/>
                <w:sz w:val="30"/>
                <w:szCs w:val="30"/>
              </w:rPr>
            </w:pPr>
            <w:r>
              <w:rPr>
                <w:rFonts w:ascii="Poppins" w:hAnsi="Poppins" w:cs="Poppins"/>
                <w:color w:val="000000"/>
                <w:sz w:val="30"/>
                <w:szCs w:val="30"/>
              </w:rPr>
              <w:t>SKU: DFAC210001</w:t>
            </w:r>
          </w:p>
          <w:p w14:paraId="0CCA02E6" w14:textId="77777777" w:rsidR="00F26D15" w:rsidRDefault="00F26D15" w:rsidP="00F26D15">
            <w:pPr>
              <w:pStyle w:val="chone"/>
              <w:shd w:val="clear" w:color="auto" w:fill="CCCCCC"/>
              <w:spacing w:before="0" w:beforeAutospacing="0" w:after="0" w:afterAutospacing="0"/>
              <w:rPr>
                <w:rFonts w:ascii="Poppins" w:hAnsi="Poppins" w:cs="Poppins"/>
                <w:b/>
                <w:bCs/>
                <w:color w:val="000000"/>
                <w:sz w:val="30"/>
                <w:szCs w:val="30"/>
              </w:rPr>
            </w:pPr>
            <w:r>
              <w:rPr>
                <w:rFonts w:ascii="Poppins" w:hAnsi="Poppins" w:cs="Poppins"/>
                <w:b/>
                <w:bCs/>
                <w:color w:val="000000"/>
                <w:sz w:val="30"/>
                <w:szCs w:val="30"/>
              </w:rPr>
              <w:t>Product Details</w:t>
            </w:r>
          </w:p>
          <w:p w14:paraId="3CDDF3F1" w14:textId="275BD533" w:rsidR="00F26D15" w:rsidRDefault="00F26D15" w:rsidP="00F26D15">
            <w:pPr>
              <w:pStyle w:val="details"/>
              <w:shd w:val="clear" w:color="auto" w:fill="CCCCCC"/>
              <w:spacing w:before="0" w:beforeAutospacing="0" w:after="0" w:afterAutospacing="0"/>
              <w:jc w:val="both"/>
              <w:rPr>
                <w:rFonts w:ascii="Poppins" w:hAnsi="Poppins" w:cs="Poppins"/>
                <w:color w:val="000000"/>
                <w:sz w:val="23"/>
                <w:szCs w:val="23"/>
              </w:rPr>
            </w:pPr>
            <w:r>
              <w:rPr>
                <w:rFonts w:ascii="Poppins" w:hAnsi="Poppins" w:cs="Poppins"/>
                <w:color w:val="000000"/>
                <w:sz w:val="23"/>
                <w:szCs w:val="23"/>
              </w:rPr>
              <w:t xml:space="preserve">Our </w:t>
            </w:r>
            <w:r>
              <w:rPr>
                <w:rFonts w:ascii="Poppins" w:hAnsi="Poppins" w:cs="Poppins"/>
                <w:color w:val="000000"/>
                <w:sz w:val="23"/>
                <w:szCs w:val="23"/>
                <w:lang w:val="en-US"/>
              </w:rPr>
              <w:t xml:space="preserve">Bagasse </w:t>
            </w:r>
            <w:r>
              <w:rPr>
                <w:rFonts w:ascii="Poppins" w:hAnsi="Poppins" w:cs="Poppins"/>
                <w:color w:val="000000"/>
                <w:sz w:val="23"/>
                <w:szCs w:val="23"/>
              </w:rPr>
              <w:t xml:space="preserve">Lunch Box in 3 Compartments, are a versatile and convenient solution for meal storage and organization. This lunch box features three separate compartments, allowing you to keep your different food items neatly separated and fresh. Whether you're packing a balanced meal or meal prepping for the week, this lunch box provides ample space for a variety of dishes. Its durable construction ensures long-lasting use, while the secure lid prevents any spills or leaks. Enjoy the </w:t>
            </w:r>
            <w:r>
              <w:rPr>
                <w:rFonts w:ascii="Poppins" w:hAnsi="Poppins" w:cs="Poppins"/>
                <w:color w:val="000000"/>
                <w:sz w:val="23"/>
                <w:szCs w:val="23"/>
              </w:rPr>
              <w:lastRenderedPageBreak/>
              <w:t>convenience of our Lunch Box in 3 Compartments for a hassle-free and organized meal experience on the go.</w:t>
            </w:r>
          </w:p>
          <w:p w14:paraId="319517A6" w14:textId="485D5AB2" w:rsidR="00EB52C1" w:rsidRDefault="00EB52C1" w:rsidP="00381E9B">
            <w:pPr>
              <w:rPr>
                <w:lang w:val="en-US"/>
              </w:rPr>
            </w:pPr>
          </w:p>
        </w:tc>
      </w:tr>
      <w:tr w:rsidR="00EB52C1" w14:paraId="0C434EC9" w14:textId="77777777" w:rsidTr="00EB52C1">
        <w:tc>
          <w:tcPr>
            <w:tcW w:w="477" w:type="dxa"/>
          </w:tcPr>
          <w:p w14:paraId="35FAB154" w14:textId="77777777" w:rsidR="00EB52C1" w:rsidRDefault="00EB52C1" w:rsidP="00381E9B">
            <w:pPr>
              <w:rPr>
                <w:lang w:val="en-US"/>
              </w:rPr>
            </w:pPr>
          </w:p>
        </w:tc>
        <w:tc>
          <w:tcPr>
            <w:tcW w:w="2353" w:type="dxa"/>
          </w:tcPr>
          <w:p w14:paraId="48B1DB48" w14:textId="36DD4719" w:rsidR="004D7C2E" w:rsidRPr="004D7C2E" w:rsidRDefault="004D7C2E" w:rsidP="004D7C2E">
            <w:pPr>
              <w:pStyle w:val="Heading4"/>
              <w:shd w:val="clear" w:color="auto" w:fill="CCCCCC"/>
              <w:spacing w:before="0" w:beforeAutospacing="0" w:after="0" w:afterAutospacing="0"/>
              <w:rPr>
                <w:rFonts w:ascii="Poppins" w:hAnsi="Poppins" w:cs="Poppins"/>
                <w:b w:val="0"/>
                <w:bCs w:val="0"/>
                <w:color w:val="555555"/>
                <w:sz w:val="27"/>
                <w:szCs w:val="27"/>
                <w:lang w:val="en-US"/>
              </w:rPr>
            </w:pPr>
            <w:r>
              <w:rPr>
                <w:rFonts w:ascii="Poppins" w:hAnsi="Poppins" w:cs="Poppins"/>
                <w:b w:val="0"/>
                <w:bCs w:val="0"/>
                <w:color w:val="555555"/>
                <w:sz w:val="27"/>
                <w:szCs w:val="27"/>
                <w:lang w:val="en-US"/>
              </w:rPr>
              <w:t>Bagasse (</w:t>
            </w:r>
            <w:r>
              <w:rPr>
                <w:rFonts w:ascii="Poppins" w:hAnsi="Poppins" w:cs="Poppins"/>
                <w:b w:val="0"/>
                <w:bCs w:val="0"/>
                <w:color w:val="555555"/>
                <w:sz w:val="27"/>
                <w:szCs w:val="27"/>
              </w:rPr>
              <w:t>Bio-Degradable</w:t>
            </w:r>
            <w:r>
              <w:rPr>
                <w:rFonts w:ascii="Poppins" w:hAnsi="Poppins" w:cs="Poppins"/>
                <w:b w:val="0"/>
                <w:bCs w:val="0"/>
                <w:color w:val="555555"/>
                <w:sz w:val="27"/>
                <w:szCs w:val="27"/>
                <w:lang w:val="en-US"/>
              </w:rPr>
              <w:t>)</w:t>
            </w:r>
            <w:r>
              <w:rPr>
                <w:rFonts w:ascii="Poppins" w:hAnsi="Poppins" w:cs="Poppins"/>
                <w:b w:val="0"/>
                <w:bCs w:val="0"/>
                <w:color w:val="555555"/>
                <w:sz w:val="27"/>
                <w:szCs w:val="27"/>
              </w:rPr>
              <w:t xml:space="preserve"> Plate</w:t>
            </w:r>
            <w:r>
              <w:rPr>
                <w:rFonts w:ascii="Poppins" w:hAnsi="Poppins" w:cs="Poppins"/>
                <w:b w:val="0"/>
                <w:bCs w:val="0"/>
                <w:color w:val="555555"/>
                <w:sz w:val="27"/>
                <w:szCs w:val="27"/>
                <w:lang w:val="en-US"/>
              </w:rPr>
              <w:t>s</w:t>
            </w:r>
          </w:p>
          <w:p w14:paraId="146A4FEC" w14:textId="13607CD4" w:rsidR="00EB52C1" w:rsidRDefault="00EB52C1" w:rsidP="00381E9B">
            <w:pPr>
              <w:rPr>
                <w:lang w:val="en-US"/>
              </w:rPr>
            </w:pPr>
          </w:p>
        </w:tc>
        <w:tc>
          <w:tcPr>
            <w:tcW w:w="6096" w:type="dxa"/>
          </w:tcPr>
          <w:p w14:paraId="3C3B3F74" w14:textId="77777777" w:rsidR="004D7C2E" w:rsidRDefault="004D7C2E" w:rsidP="004D7C2E">
            <w:pPr>
              <w:pStyle w:val="chone"/>
              <w:shd w:val="clear" w:color="auto" w:fill="CCCCCC"/>
              <w:spacing w:before="0" w:beforeAutospacing="0" w:after="0" w:afterAutospacing="0"/>
              <w:rPr>
                <w:rFonts w:ascii="Poppins" w:hAnsi="Poppins" w:cs="Poppins"/>
                <w:color w:val="000000"/>
                <w:sz w:val="30"/>
                <w:szCs w:val="30"/>
                <w:lang w:val="en-US"/>
              </w:rPr>
            </w:pPr>
            <w:r>
              <w:rPr>
                <w:rFonts w:ascii="Poppins" w:hAnsi="Poppins" w:cs="Poppins"/>
                <w:color w:val="000000"/>
                <w:sz w:val="30"/>
                <w:szCs w:val="30"/>
                <w:lang w:val="en-US"/>
              </w:rPr>
              <w:t>BAGASSE (Sugarcane Pulp)</w:t>
            </w:r>
          </w:p>
          <w:p w14:paraId="71EEA1B4" w14:textId="77777777" w:rsidR="004D7C2E" w:rsidRDefault="004D7C2E" w:rsidP="004D7C2E">
            <w:pPr>
              <w:pStyle w:val="chone"/>
              <w:shd w:val="clear" w:color="auto" w:fill="CCCCCC"/>
              <w:spacing w:before="0" w:beforeAutospacing="0" w:after="0" w:afterAutospacing="0"/>
              <w:rPr>
                <w:rFonts w:ascii="Poppins" w:hAnsi="Poppins" w:cs="Poppins"/>
                <w:b/>
                <w:bCs/>
                <w:color w:val="000000"/>
                <w:sz w:val="30"/>
                <w:szCs w:val="30"/>
              </w:rPr>
            </w:pPr>
            <w:r>
              <w:rPr>
                <w:rFonts w:ascii="Poppins" w:hAnsi="Poppins" w:cs="Poppins"/>
                <w:b/>
                <w:bCs/>
                <w:color w:val="000000"/>
                <w:sz w:val="30"/>
                <w:szCs w:val="30"/>
              </w:rPr>
              <w:t>Bio-Degradable Plate</w:t>
            </w:r>
          </w:p>
          <w:p w14:paraId="6ABE6D73" w14:textId="77777777" w:rsidR="004D7C2E" w:rsidRDefault="004D7C2E" w:rsidP="004D7C2E">
            <w:pPr>
              <w:pStyle w:val="NormalWeb"/>
              <w:shd w:val="clear" w:color="auto" w:fill="CCCCCC"/>
              <w:spacing w:before="0" w:beforeAutospacing="0" w:after="0" w:afterAutospacing="0"/>
              <w:rPr>
                <w:rFonts w:ascii="Poppins" w:hAnsi="Poppins" w:cs="Poppins"/>
                <w:color w:val="000000"/>
                <w:sz w:val="30"/>
                <w:szCs w:val="30"/>
              </w:rPr>
            </w:pPr>
            <w:r>
              <w:rPr>
                <w:rFonts w:ascii="Poppins" w:hAnsi="Poppins" w:cs="Poppins"/>
                <w:color w:val="000000"/>
                <w:sz w:val="30"/>
                <w:szCs w:val="30"/>
              </w:rPr>
              <w:t>SKU: DFAC210024</w:t>
            </w:r>
          </w:p>
          <w:p w14:paraId="2679C6BF" w14:textId="77777777" w:rsidR="004D7C2E" w:rsidRDefault="004D7C2E" w:rsidP="004D7C2E">
            <w:pPr>
              <w:pStyle w:val="chone"/>
              <w:shd w:val="clear" w:color="auto" w:fill="CCCCCC"/>
              <w:spacing w:before="0" w:beforeAutospacing="0" w:after="0" w:afterAutospacing="0"/>
              <w:rPr>
                <w:rFonts w:ascii="Poppins" w:hAnsi="Poppins" w:cs="Poppins"/>
                <w:b/>
                <w:bCs/>
                <w:color w:val="000000"/>
                <w:sz w:val="30"/>
                <w:szCs w:val="30"/>
              </w:rPr>
            </w:pPr>
            <w:r>
              <w:rPr>
                <w:rFonts w:ascii="Poppins" w:hAnsi="Poppins" w:cs="Poppins"/>
                <w:b/>
                <w:bCs/>
                <w:color w:val="000000"/>
                <w:sz w:val="30"/>
                <w:szCs w:val="30"/>
              </w:rPr>
              <w:t>Product Details</w:t>
            </w:r>
          </w:p>
          <w:p w14:paraId="28CA4B6E" w14:textId="73AFA59D" w:rsidR="004D7C2E" w:rsidRDefault="004D7C2E" w:rsidP="004D7C2E">
            <w:pPr>
              <w:pStyle w:val="details"/>
              <w:shd w:val="clear" w:color="auto" w:fill="CCCCCC"/>
              <w:spacing w:before="0" w:beforeAutospacing="0" w:after="0" w:afterAutospacing="0"/>
              <w:jc w:val="both"/>
              <w:rPr>
                <w:rFonts w:ascii="Poppins" w:hAnsi="Poppins" w:cs="Poppins"/>
                <w:color w:val="000000"/>
                <w:sz w:val="23"/>
                <w:szCs w:val="23"/>
              </w:rPr>
            </w:pPr>
            <w:r>
              <w:rPr>
                <w:rFonts w:ascii="Poppins" w:hAnsi="Poppins" w:cs="Poppins"/>
                <w:color w:val="000000"/>
                <w:sz w:val="23"/>
                <w:szCs w:val="23"/>
              </w:rPr>
              <w:t xml:space="preserve">Introducing our </w:t>
            </w:r>
            <w:r>
              <w:rPr>
                <w:rFonts w:ascii="Poppins" w:hAnsi="Poppins" w:cs="Poppins"/>
                <w:color w:val="000000"/>
                <w:sz w:val="23"/>
                <w:szCs w:val="23"/>
                <w:lang w:val="en-US"/>
              </w:rPr>
              <w:t xml:space="preserve">Bagasse (Sugarcane Pulp) </w:t>
            </w:r>
            <w:r>
              <w:rPr>
                <w:rFonts w:ascii="Poppins" w:hAnsi="Poppins" w:cs="Poppins"/>
                <w:color w:val="000000"/>
                <w:sz w:val="23"/>
                <w:szCs w:val="23"/>
              </w:rPr>
              <w:t>Bio-Degradable Plate</w:t>
            </w:r>
            <w:r>
              <w:rPr>
                <w:rFonts w:ascii="Poppins" w:hAnsi="Poppins" w:cs="Poppins"/>
                <w:color w:val="000000"/>
                <w:sz w:val="23"/>
                <w:szCs w:val="23"/>
                <w:lang w:val="en-US"/>
              </w:rPr>
              <w:t>s</w:t>
            </w:r>
            <w:r>
              <w:rPr>
                <w:rFonts w:ascii="Poppins" w:hAnsi="Poppins" w:cs="Poppins"/>
                <w:color w:val="000000"/>
                <w:sz w:val="23"/>
                <w:szCs w:val="23"/>
              </w:rPr>
              <w:t xml:space="preserve">, an eco-friendly and sustainable alternative to traditional disposable plates. Made from </w:t>
            </w:r>
            <w:r>
              <w:rPr>
                <w:rFonts w:ascii="Poppins" w:hAnsi="Poppins" w:cs="Poppins"/>
                <w:color w:val="000000"/>
                <w:sz w:val="23"/>
                <w:szCs w:val="23"/>
                <w:lang w:val="en-US"/>
              </w:rPr>
              <w:t>Bagasse</w:t>
            </w:r>
            <w:r>
              <w:rPr>
                <w:rFonts w:ascii="Poppins" w:hAnsi="Poppins" w:cs="Poppins"/>
                <w:color w:val="000000"/>
                <w:sz w:val="23"/>
                <w:szCs w:val="23"/>
                <w:lang w:val="en-US"/>
              </w:rPr>
              <w:t>-</w:t>
            </w:r>
            <w:r>
              <w:rPr>
                <w:rFonts w:ascii="Poppins" w:hAnsi="Poppins" w:cs="Poppins"/>
                <w:color w:val="000000"/>
                <w:sz w:val="23"/>
                <w:szCs w:val="23"/>
                <w:lang w:val="en-US"/>
              </w:rPr>
              <w:t>Sugarcane Pulp</w:t>
            </w:r>
            <w:r>
              <w:rPr>
                <w:rFonts w:ascii="Poppins" w:hAnsi="Poppins" w:cs="Poppins"/>
                <w:color w:val="000000"/>
                <w:sz w:val="23"/>
                <w:szCs w:val="23"/>
              </w:rPr>
              <w:t xml:space="preserve"> materials, these plates are designed to break down naturally over time, reducing environmental impact. Each plate, available in sizes 7 inches, 9 inches, and 10 inches, offers a sturdy and reliable surface for serving your </w:t>
            </w:r>
            <w:proofErr w:type="spellStart"/>
            <w:r>
              <w:rPr>
                <w:rFonts w:ascii="Poppins" w:hAnsi="Poppins" w:cs="Poppins"/>
                <w:color w:val="000000"/>
                <w:sz w:val="23"/>
                <w:szCs w:val="23"/>
              </w:rPr>
              <w:t>favo</w:t>
            </w:r>
            <w:proofErr w:type="spellEnd"/>
            <w:r>
              <w:rPr>
                <w:rFonts w:ascii="Poppins" w:hAnsi="Poppins" w:cs="Poppins"/>
                <w:color w:val="000000"/>
                <w:sz w:val="23"/>
                <w:szCs w:val="23"/>
                <w:lang w:val="en-US"/>
              </w:rPr>
              <w:t>u</w:t>
            </w:r>
            <w:r>
              <w:rPr>
                <w:rFonts w:ascii="Poppins" w:hAnsi="Poppins" w:cs="Poppins"/>
                <w:color w:val="000000"/>
                <w:sz w:val="23"/>
                <w:szCs w:val="23"/>
              </w:rPr>
              <w:t xml:space="preserve">rite meals and snacks. Whether you're hosting a party, picnic, or outdoor event, our Bio-Degradable Plates provide a guilt-free option without compromising on quality or functionality. Embrace sustainability and make a positive impact on the planet with our </w:t>
            </w:r>
            <w:r>
              <w:rPr>
                <w:rFonts w:ascii="Poppins" w:hAnsi="Poppins" w:cs="Poppins"/>
                <w:color w:val="000000"/>
                <w:sz w:val="23"/>
                <w:szCs w:val="23"/>
                <w:lang w:val="en-US"/>
              </w:rPr>
              <w:t>Bagasse (Sugarcane Pulp)</w:t>
            </w:r>
            <w:r>
              <w:rPr>
                <w:rFonts w:ascii="Poppins" w:hAnsi="Poppins" w:cs="Poppins"/>
                <w:color w:val="000000"/>
                <w:sz w:val="23"/>
                <w:szCs w:val="23"/>
                <w:lang w:val="en-US"/>
              </w:rPr>
              <w:t xml:space="preserve"> </w:t>
            </w:r>
            <w:r>
              <w:rPr>
                <w:rFonts w:ascii="Poppins" w:hAnsi="Poppins" w:cs="Poppins"/>
                <w:color w:val="000000"/>
                <w:sz w:val="23"/>
                <w:szCs w:val="23"/>
              </w:rPr>
              <w:t>Bio-Degradable Plates.</w:t>
            </w:r>
          </w:p>
          <w:p w14:paraId="3CC27D07" w14:textId="37996FFF" w:rsidR="00EB52C1" w:rsidRDefault="00EB52C1" w:rsidP="00381E9B">
            <w:pPr>
              <w:rPr>
                <w:lang w:val="en-US"/>
              </w:rPr>
            </w:pPr>
          </w:p>
        </w:tc>
      </w:tr>
      <w:tr w:rsidR="004D7C2E" w14:paraId="36D510DD" w14:textId="77777777" w:rsidTr="00EB52C1">
        <w:tc>
          <w:tcPr>
            <w:tcW w:w="477" w:type="dxa"/>
          </w:tcPr>
          <w:p w14:paraId="1DBD124C" w14:textId="77777777" w:rsidR="004D7C2E" w:rsidRDefault="004D7C2E" w:rsidP="00381E9B">
            <w:pPr>
              <w:rPr>
                <w:lang w:val="en-US"/>
              </w:rPr>
            </w:pPr>
          </w:p>
        </w:tc>
        <w:tc>
          <w:tcPr>
            <w:tcW w:w="2353" w:type="dxa"/>
          </w:tcPr>
          <w:p w14:paraId="777FDF4C" w14:textId="1EF89793" w:rsidR="004D7C2E" w:rsidRDefault="004D7C2E" w:rsidP="004D7C2E">
            <w:pPr>
              <w:pStyle w:val="Heading4"/>
              <w:shd w:val="clear" w:color="auto" w:fill="CCCCCC"/>
              <w:spacing w:before="0" w:beforeAutospacing="0" w:after="0" w:afterAutospacing="0"/>
              <w:rPr>
                <w:rFonts w:ascii="Poppins" w:hAnsi="Poppins" w:cs="Poppins"/>
                <w:b w:val="0"/>
                <w:bCs w:val="0"/>
                <w:color w:val="555555"/>
                <w:sz w:val="27"/>
                <w:szCs w:val="27"/>
              </w:rPr>
            </w:pPr>
            <w:r>
              <w:rPr>
                <w:rFonts w:ascii="Poppins" w:hAnsi="Poppins" w:cs="Poppins"/>
                <w:b w:val="0"/>
                <w:bCs w:val="0"/>
                <w:color w:val="555555"/>
                <w:sz w:val="27"/>
                <w:szCs w:val="27"/>
                <w:lang w:val="en-US"/>
              </w:rPr>
              <w:t>Bagasse</w:t>
            </w:r>
            <w:r>
              <w:rPr>
                <w:rFonts w:ascii="Poppins" w:hAnsi="Poppins" w:cs="Poppins"/>
                <w:b w:val="0"/>
                <w:bCs w:val="0"/>
                <w:color w:val="555555"/>
                <w:sz w:val="27"/>
                <w:szCs w:val="27"/>
              </w:rPr>
              <w:t xml:space="preserve"> </w:t>
            </w:r>
            <w:r>
              <w:rPr>
                <w:rFonts w:ascii="Poppins" w:hAnsi="Poppins" w:cs="Poppins"/>
                <w:b w:val="0"/>
                <w:bCs w:val="0"/>
                <w:color w:val="555555"/>
                <w:sz w:val="27"/>
                <w:szCs w:val="27"/>
              </w:rPr>
              <w:t>Bio-Degradable 5 Compartment Tray 12.5X8.5 IN</w:t>
            </w:r>
          </w:p>
          <w:p w14:paraId="79739FF5" w14:textId="77777777" w:rsidR="004D7C2E" w:rsidRDefault="004D7C2E" w:rsidP="00381E9B">
            <w:pPr>
              <w:rPr>
                <w:lang w:val="en-US"/>
              </w:rPr>
            </w:pPr>
          </w:p>
        </w:tc>
        <w:tc>
          <w:tcPr>
            <w:tcW w:w="6096" w:type="dxa"/>
          </w:tcPr>
          <w:p w14:paraId="52959CB8" w14:textId="77777777" w:rsidR="004D7C2E" w:rsidRDefault="004D7C2E" w:rsidP="004D7C2E">
            <w:pPr>
              <w:pStyle w:val="chone"/>
              <w:shd w:val="clear" w:color="auto" w:fill="CCCCCC"/>
              <w:spacing w:before="0" w:beforeAutospacing="0" w:after="0" w:afterAutospacing="0"/>
              <w:rPr>
                <w:rFonts w:ascii="Poppins" w:hAnsi="Poppins" w:cs="Poppins"/>
                <w:color w:val="000000"/>
                <w:sz w:val="30"/>
                <w:szCs w:val="30"/>
                <w:lang w:val="en-US"/>
              </w:rPr>
            </w:pPr>
            <w:r>
              <w:rPr>
                <w:rFonts w:ascii="Poppins" w:hAnsi="Poppins" w:cs="Poppins"/>
                <w:color w:val="000000"/>
                <w:sz w:val="30"/>
                <w:szCs w:val="30"/>
                <w:lang w:val="en-US"/>
              </w:rPr>
              <w:t>BAGASSE (Sugarcane Pulp)</w:t>
            </w:r>
          </w:p>
          <w:p w14:paraId="3C3D3C52" w14:textId="77777777" w:rsidR="004D7C2E" w:rsidRDefault="004D7C2E" w:rsidP="004D7C2E">
            <w:pPr>
              <w:pStyle w:val="chone"/>
              <w:shd w:val="clear" w:color="auto" w:fill="CCCCCC"/>
              <w:spacing w:before="0" w:beforeAutospacing="0" w:after="0" w:afterAutospacing="0"/>
              <w:rPr>
                <w:rFonts w:ascii="Poppins" w:hAnsi="Poppins" w:cs="Poppins"/>
                <w:b/>
                <w:bCs/>
                <w:color w:val="000000"/>
                <w:sz w:val="30"/>
                <w:szCs w:val="30"/>
              </w:rPr>
            </w:pPr>
            <w:r>
              <w:rPr>
                <w:rFonts w:ascii="Poppins" w:hAnsi="Poppins" w:cs="Poppins"/>
                <w:b/>
                <w:bCs/>
                <w:color w:val="000000"/>
                <w:sz w:val="30"/>
                <w:szCs w:val="30"/>
              </w:rPr>
              <w:t>Bio-Degradable 5 Compartment Tray 12.5X8.5 IN</w:t>
            </w:r>
          </w:p>
          <w:p w14:paraId="143FDFE5" w14:textId="77777777" w:rsidR="004D7C2E" w:rsidRDefault="004D7C2E" w:rsidP="004D7C2E">
            <w:pPr>
              <w:pStyle w:val="NormalWeb"/>
              <w:shd w:val="clear" w:color="auto" w:fill="CCCCCC"/>
              <w:spacing w:before="0" w:beforeAutospacing="0" w:after="0" w:afterAutospacing="0"/>
              <w:rPr>
                <w:rFonts w:ascii="Poppins" w:hAnsi="Poppins" w:cs="Poppins"/>
                <w:color w:val="000000"/>
                <w:sz w:val="30"/>
                <w:szCs w:val="30"/>
              </w:rPr>
            </w:pPr>
            <w:r>
              <w:rPr>
                <w:rFonts w:ascii="Poppins" w:hAnsi="Poppins" w:cs="Poppins"/>
                <w:color w:val="000000"/>
                <w:sz w:val="30"/>
                <w:szCs w:val="30"/>
              </w:rPr>
              <w:t>SKU: DFAC210002</w:t>
            </w:r>
          </w:p>
          <w:p w14:paraId="717D2051" w14:textId="77777777" w:rsidR="004D7C2E" w:rsidRDefault="004D7C2E" w:rsidP="004D7C2E">
            <w:pPr>
              <w:pStyle w:val="chone"/>
              <w:shd w:val="clear" w:color="auto" w:fill="CCCCCC"/>
              <w:spacing w:before="0" w:beforeAutospacing="0" w:after="0" w:afterAutospacing="0"/>
              <w:rPr>
                <w:rFonts w:ascii="Poppins" w:hAnsi="Poppins" w:cs="Poppins"/>
                <w:b/>
                <w:bCs/>
                <w:color w:val="000000"/>
                <w:sz w:val="30"/>
                <w:szCs w:val="30"/>
              </w:rPr>
            </w:pPr>
            <w:r>
              <w:rPr>
                <w:rFonts w:ascii="Poppins" w:hAnsi="Poppins" w:cs="Poppins"/>
                <w:b/>
                <w:bCs/>
                <w:color w:val="000000"/>
                <w:sz w:val="30"/>
                <w:szCs w:val="30"/>
              </w:rPr>
              <w:t>Product Details</w:t>
            </w:r>
          </w:p>
          <w:p w14:paraId="684DB23E" w14:textId="5D506597" w:rsidR="004D7C2E" w:rsidRPr="004D7C2E" w:rsidRDefault="004D7C2E" w:rsidP="004D7C2E">
            <w:pPr>
              <w:pStyle w:val="details"/>
              <w:shd w:val="clear" w:color="auto" w:fill="CCCCCC"/>
              <w:spacing w:before="0" w:beforeAutospacing="0" w:after="0" w:afterAutospacing="0"/>
              <w:jc w:val="both"/>
              <w:rPr>
                <w:rFonts w:ascii="Poppins" w:hAnsi="Poppins" w:cs="Poppins"/>
                <w:color w:val="000000"/>
                <w:sz w:val="23"/>
                <w:szCs w:val="23"/>
                <w:lang w:val="en-US"/>
              </w:rPr>
            </w:pPr>
            <w:r>
              <w:rPr>
                <w:rFonts w:ascii="Poppins" w:hAnsi="Poppins" w:cs="Poppins"/>
                <w:color w:val="000000"/>
                <w:sz w:val="23"/>
                <w:szCs w:val="23"/>
              </w:rPr>
              <w:t xml:space="preserve">Our 5 Compartment Tray, are a versatile and practical solution for meal presentation and organization. This tray features five separate compartments, allowing you to conveniently serve and portion different food items. Whether you're hosting a buffet, catering event, or simply looking to keep your meals organized, this tray is the perfect choice. Its sturdy construction ensures durability, while the compartments help prevent food from </w:t>
            </w:r>
            <w:r>
              <w:rPr>
                <w:rFonts w:ascii="Poppins" w:hAnsi="Poppins" w:cs="Poppins"/>
                <w:color w:val="000000"/>
                <w:sz w:val="23"/>
                <w:szCs w:val="23"/>
              </w:rPr>
              <w:lastRenderedPageBreak/>
              <w:t>mixing or spilling. Enjoy the convenience and versatility of our 5 Compartment Tray for efficient meal serving and a visually appealing presentation</w:t>
            </w:r>
            <w:r>
              <w:rPr>
                <w:rFonts w:ascii="Poppins" w:hAnsi="Poppins" w:cs="Poppins"/>
                <w:color w:val="000000"/>
                <w:sz w:val="23"/>
                <w:szCs w:val="23"/>
                <w:lang w:val="en-US"/>
              </w:rPr>
              <w:t xml:space="preserve">, yet being </w:t>
            </w:r>
            <w:r w:rsidR="00DF4D57">
              <w:rPr>
                <w:rFonts w:ascii="Poppins" w:hAnsi="Poppins" w:cs="Poppins"/>
                <w:color w:val="000000"/>
                <w:sz w:val="23"/>
                <w:szCs w:val="23"/>
                <w:lang w:val="en-US"/>
              </w:rPr>
              <w:t>Environment</w:t>
            </w:r>
            <w:r>
              <w:rPr>
                <w:rFonts w:ascii="Poppins" w:hAnsi="Poppins" w:cs="Poppins"/>
                <w:color w:val="000000"/>
                <w:sz w:val="23"/>
                <w:szCs w:val="23"/>
                <w:lang w:val="en-US"/>
              </w:rPr>
              <w:t xml:space="preserve"> Friendly</w:t>
            </w:r>
          </w:p>
          <w:p w14:paraId="63CC7C9A" w14:textId="77777777" w:rsidR="004D7C2E" w:rsidRDefault="004D7C2E" w:rsidP="00381E9B">
            <w:pPr>
              <w:rPr>
                <w:lang w:val="en-US"/>
              </w:rPr>
            </w:pPr>
          </w:p>
        </w:tc>
      </w:tr>
      <w:tr w:rsidR="004D7C2E" w14:paraId="76D9BE48" w14:textId="77777777" w:rsidTr="00EB52C1">
        <w:tc>
          <w:tcPr>
            <w:tcW w:w="477" w:type="dxa"/>
          </w:tcPr>
          <w:p w14:paraId="03D73873" w14:textId="77777777" w:rsidR="004D7C2E" w:rsidRDefault="004D7C2E" w:rsidP="00381E9B">
            <w:pPr>
              <w:rPr>
                <w:lang w:val="en-US"/>
              </w:rPr>
            </w:pPr>
          </w:p>
        </w:tc>
        <w:tc>
          <w:tcPr>
            <w:tcW w:w="2353" w:type="dxa"/>
          </w:tcPr>
          <w:p w14:paraId="626AA902" w14:textId="4BCEB24C" w:rsidR="00DF4D57" w:rsidRDefault="00DF4D57" w:rsidP="00DF4D57">
            <w:pPr>
              <w:pStyle w:val="Heading4"/>
              <w:shd w:val="clear" w:color="auto" w:fill="CCCCCC"/>
              <w:spacing w:before="0" w:beforeAutospacing="0" w:after="0" w:afterAutospacing="0"/>
              <w:rPr>
                <w:rFonts w:ascii="Poppins" w:hAnsi="Poppins" w:cs="Poppins"/>
                <w:b w:val="0"/>
                <w:bCs w:val="0"/>
                <w:color w:val="555555"/>
                <w:sz w:val="27"/>
                <w:szCs w:val="27"/>
              </w:rPr>
            </w:pPr>
            <w:r>
              <w:rPr>
                <w:rFonts w:ascii="Poppins" w:hAnsi="Poppins" w:cs="Poppins"/>
                <w:b w:val="0"/>
                <w:bCs w:val="0"/>
                <w:color w:val="555555"/>
                <w:sz w:val="27"/>
                <w:szCs w:val="27"/>
                <w:lang w:val="en-US"/>
              </w:rPr>
              <w:t xml:space="preserve">Cornstarch Bio-Degradable </w:t>
            </w:r>
            <w:r>
              <w:rPr>
                <w:rFonts w:ascii="Poppins" w:hAnsi="Poppins" w:cs="Poppins"/>
                <w:b w:val="0"/>
                <w:bCs w:val="0"/>
                <w:color w:val="555555"/>
                <w:sz w:val="27"/>
                <w:szCs w:val="27"/>
              </w:rPr>
              <w:t>HD Cutlery Set 500/CTN</w:t>
            </w:r>
          </w:p>
          <w:p w14:paraId="729D4F45" w14:textId="77777777" w:rsidR="004D7C2E" w:rsidRDefault="004D7C2E" w:rsidP="00381E9B">
            <w:pPr>
              <w:rPr>
                <w:lang w:val="en-US"/>
              </w:rPr>
            </w:pPr>
          </w:p>
        </w:tc>
        <w:tc>
          <w:tcPr>
            <w:tcW w:w="6096" w:type="dxa"/>
          </w:tcPr>
          <w:p w14:paraId="2705888E" w14:textId="5EB627E1" w:rsidR="00DF4D57" w:rsidRPr="00DF4D57" w:rsidRDefault="00DF4D57" w:rsidP="00DF4D57">
            <w:pPr>
              <w:pStyle w:val="NormalWeb"/>
              <w:shd w:val="clear" w:color="auto" w:fill="CCCCCC"/>
              <w:spacing w:before="0" w:beforeAutospacing="0" w:after="0" w:afterAutospacing="0"/>
              <w:rPr>
                <w:rFonts w:ascii="Poppins" w:hAnsi="Poppins" w:cs="Poppins"/>
                <w:color w:val="000000"/>
                <w:sz w:val="30"/>
                <w:szCs w:val="30"/>
                <w:lang w:val="en-US"/>
              </w:rPr>
            </w:pPr>
            <w:r>
              <w:rPr>
                <w:rFonts w:ascii="Poppins" w:hAnsi="Poppins" w:cs="Poppins"/>
                <w:color w:val="000000"/>
                <w:sz w:val="30"/>
                <w:szCs w:val="30"/>
                <w:lang w:val="en-US"/>
              </w:rPr>
              <w:t>Cornstarch Bio-Degradable</w:t>
            </w:r>
          </w:p>
          <w:p w14:paraId="1A5464A3" w14:textId="6EED7D1E" w:rsidR="00DF4D57" w:rsidRDefault="003E07FF" w:rsidP="00DF4D57">
            <w:pPr>
              <w:pStyle w:val="chone"/>
              <w:shd w:val="clear" w:color="auto" w:fill="CCCCCC"/>
              <w:spacing w:before="0" w:beforeAutospacing="0" w:after="0" w:afterAutospacing="0"/>
              <w:rPr>
                <w:rFonts w:ascii="Poppins" w:hAnsi="Poppins" w:cs="Poppins"/>
                <w:b/>
                <w:bCs/>
                <w:color w:val="000000"/>
                <w:sz w:val="30"/>
                <w:szCs w:val="30"/>
              </w:rPr>
            </w:pPr>
            <w:r>
              <w:rPr>
                <w:rFonts w:ascii="Poppins" w:hAnsi="Poppins" w:cs="Poppins"/>
                <w:b/>
                <w:bCs/>
                <w:color w:val="000000"/>
                <w:sz w:val="30"/>
                <w:szCs w:val="30"/>
                <w:lang w:val="en-US"/>
              </w:rPr>
              <w:t xml:space="preserve">Cornstarch </w:t>
            </w:r>
            <w:r w:rsidR="00DF4D57">
              <w:rPr>
                <w:rFonts w:ascii="Poppins" w:hAnsi="Poppins" w:cs="Poppins"/>
                <w:b/>
                <w:bCs/>
                <w:color w:val="000000"/>
                <w:sz w:val="30"/>
                <w:szCs w:val="30"/>
              </w:rPr>
              <w:t>Cutlery Set (</w:t>
            </w:r>
            <w:proofErr w:type="spellStart"/>
            <w:proofErr w:type="gramStart"/>
            <w:r w:rsidR="00DF4D57">
              <w:rPr>
                <w:rFonts w:ascii="Poppins" w:hAnsi="Poppins" w:cs="Poppins"/>
                <w:b/>
                <w:bCs/>
                <w:color w:val="000000"/>
                <w:sz w:val="30"/>
                <w:szCs w:val="30"/>
              </w:rPr>
              <w:t>Fork,Knife</w:t>
            </w:r>
            <w:proofErr w:type="gramEnd"/>
            <w:r w:rsidR="00DF4D57">
              <w:rPr>
                <w:rFonts w:ascii="Poppins" w:hAnsi="Poppins" w:cs="Poppins"/>
                <w:b/>
                <w:bCs/>
                <w:color w:val="000000"/>
                <w:sz w:val="30"/>
                <w:szCs w:val="30"/>
              </w:rPr>
              <w:t>,Spoon,Napkin</w:t>
            </w:r>
            <w:proofErr w:type="spellEnd"/>
            <w:r w:rsidR="00DF4D57">
              <w:rPr>
                <w:rFonts w:ascii="Poppins" w:hAnsi="Poppins" w:cs="Poppins"/>
                <w:b/>
                <w:bCs/>
                <w:color w:val="000000"/>
                <w:sz w:val="30"/>
                <w:szCs w:val="30"/>
              </w:rPr>
              <w:t>) 500/CTN</w:t>
            </w:r>
          </w:p>
          <w:p w14:paraId="32A58BC5" w14:textId="50E1149D" w:rsidR="00DF4D57" w:rsidRPr="00F137ED" w:rsidRDefault="00DF4D57" w:rsidP="00DF4D57">
            <w:pPr>
              <w:pStyle w:val="NormalWeb"/>
              <w:shd w:val="clear" w:color="auto" w:fill="CCCCCC"/>
              <w:spacing w:before="0" w:beforeAutospacing="0" w:after="0" w:afterAutospacing="0"/>
              <w:rPr>
                <w:rFonts w:ascii="Poppins" w:hAnsi="Poppins" w:cs="Poppins"/>
                <w:color w:val="2E74B5" w:themeColor="accent5" w:themeShade="BF"/>
                <w:sz w:val="30"/>
                <w:szCs w:val="30"/>
                <w:lang w:val="en-US"/>
              </w:rPr>
            </w:pPr>
            <w:r w:rsidRPr="00F137ED">
              <w:rPr>
                <w:rFonts w:ascii="Poppins" w:hAnsi="Poppins" w:cs="Poppins"/>
                <w:color w:val="FF0000"/>
                <w:sz w:val="30"/>
                <w:szCs w:val="30"/>
              </w:rPr>
              <w:t>SKU: DFAC210004</w:t>
            </w:r>
            <w:r w:rsidR="00F137ED">
              <w:rPr>
                <w:rFonts w:ascii="Poppins" w:hAnsi="Poppins" w:cs="Poppins"/>
                <w:color w:val="FF0000"/>
                <w:sz w:val="30"/>
                <w:szCs w:val="30"/>
                <w:lang w:val="en-US"/>
              </w:rPr>
              <w:t xml:space="preserve"> </w:t>
            </w:r>
            <w:r w:rsidR="00F137ED" w:rsidRPr="00F137ED">
              <w:rPr>
                <w:rFonts w:ascii="Poppins" w:hAnsi="Poppins" w:cs="Poppins"/>
                <w:color w:val="2E74B5" w:themeColor="accent5" w:themeShade="BF"/>
                <w:sz w:val="30"/>
                <w:szCs w:val="30"/>
                <w:lang w:val="en-US"/>
              </w:rPr>
              <w:t>(This need</w:t>
            </w:r>
            <w:r w:rsidR="00F137ED">
              <w:rPr>
                <w:rFonts w:ascii="Poppins" w:hAnsi="Poppins" w:cs="Poppins"/>
                <w:color w:val="2E74B5" w:themeColor="accent5" w:themeShade="BF"/>
                <w:sz w:val="30"/>
                <w:szCs w:val="30"/>
                <w:lang w:val="en-US"/>
              </w:rPr>
              <w:t>s</w:t>
            </w:r>
            <w:r w:rsidR="00F137ED" w:rsidRPr="00F137ED">
              <w:rPr>
                <w:rFonts w:ascii="Poppins" w:hAnsi="Poppins" w:cs="Poppins"/>
                <w:color w:val="2E74B5" w:themeColor="accent5" w:themeShade="BF"/>
                <w:sz w:val="30"/>
                <w:szCs w:val="30"/>
                <w:lang w:val="en-US"/>
              </w:rPr>
              <w:t xml:space="preserve"> to change)</w:t>
            </w:r>
          </w:p>
          <w:p w14:paraId="13EFD425" w14:textId="77777777" w:rsidR="00DF4D57" w:rsidRDefault="00DF4D57" w:rsidP="00DF4D57">
            <w:pPr>
              <w:pStyle w:val="chone"/>
              <w:shd w:val="clear" w:color="auto" w:fill="CCCCCC"/>
              <w:spacing w:before="0" w:beforeAutospacing="0" w:after="0" w:afterAutospacing="0"/>
              <w:rPr>
                <w:rFonts w:ascii="Poppins" w:hAnsi="Poppins" w:cs="Poppins"/>
                <w:b/>
                <w:bCs/>
                <w:color w:val="000000"/>
                <w:sz w:val="30"/>
                <w:szCs w:val="30"/>
              </w:rPr>
            </w:pPr>
            <w:r>
              <w:rPr>
                <w:rFonts w:ascii="Poppins" w:hAnsi="Poppins" w:cs="Poppins"/>
                <w:b/>
                <w:bCs/>
                <w:color w:val="000000"/>
                <w:sz w:val="30"/>
                <w:szCs w:val="30"/>
              </w:rPr>
              <w:t>Product Details</w:t>
            </w:r>
          </w:p>
          <w:p w14:paraId="72AA3F2B" w14:textId="4C279D2F" w:rsidR="00DF4D57" w:rsidRPr="00DF4D57" w:rsidRDefault="00DF4D57" w:rsidP="00DF4D57">
            <w:pPr>
              <w:pStyle w:val="details"/>
              <w:shd w:val="clear" w:color="auto" w:fill="CCCCCC"/>
              <w:spacing w:before="0" w:beforeAutospacing="0" w:after="0" w:afterAutospacing="0"/>
              <w:jc w:val="both"/>
              <w:rPr>
                <w:rFonts w:ascii="Poppins" w:hAnsi="Poppins" w:cs="Poppins"/>
                <w:color w:val="000000"/>
                <w:sz w:val="23"/>
                <w:szCs w:val="23"/>
                <w:lang w:val="en-US"/>
              </w:rPr>
            </w:pPr>
            <w:r>
              <w:rPr>
                <w:rFonts w:ascii="Poppins" w:hAnsi="Poppins" w:cs="Poppins"/>
                <w:color w:val="000000"/>
                <w:sz w:val="23"/>
                <w:szCs w:val="23"/>
              </w:rPr>
              <w:t>Our HD Cutlery Set, are a complete and practical solution for your dining needs. Each set includes a fork, knife, spoon, and a 2-ply napkin, providing all the essentials for a comfortable dining experience. With a quantity of 500 sets per carton, they are perfect for larger gatherings, events, or food service establishments. Our HD Cutlery Set is made from high-quality</w:t>
            </w:r>
            <w:r>
              <w:rPr>
                <w:rFonts w:ascii="Poppins" w:hAnsi="Poppins" w:cs="Poppins"/>
                <w:color w:val="000000"/>
                <w:sz w:val="23"/>
                <w:szCs w:val="23"/>
                <w:lang w:val="en-US"/>
              </w:rPr>
              <w:t xml:space="preserve"> Bio-Degradable Cornstarch</w:t>
            </w:r>
            <w:r>
              <w:rPr>
                <w:rFonts w:ascii="Poppins" w:hAnsi="Poppins" w:cs="Poppins"/>
                <w:color w:val="000000"/>
                <w:sz w:val="23"/>
                <w:szCs w:val="23"/>
              </w:rPr>
              <w:t xml:space="preserve"> materials, ensuring durability and reliability. The cutlery features ergonomic designs for comfortable handling, and the 2-ply napkin offers convenience and hygiene. Whether it's a party, picnic, or catering event, our </w:t>
            </w:r>
            <w:r>
              <w:rPr>
                <w:rFonts w:ascii="Poppins" w:hAnsi="Poppins" w:cs="Poppins"/>
                <w:color w:val="000000"/>
                <w:sz w:val="23"/>
                <w:szCs w:val="23"/>
                <w:lang w:val="en-US"/>
              </w:rPr>
              <w:t xml:space="preserve">Cornstarch </w:t>
            </w:r>
            <w:r>
              <w:rPr>
                <w:rFonts w:ascii="Poppins" w:hAnsi="Poppins" w:cs="Poppins"/>
                <w:color w:val="000000"/>
                <w:sz w:val="23"/>
                <w:szCs w:val="23"/>
              </w:rPr>
              <w:t>HD Cutlery Set provides convenience and efficiency for both hosts and guests. Choose our HD Cutlery Set for its quality, versatility, and value, elevating your dining experience</w:t>
            </w:r>
            <w:r>
              <w:rPr>
                <w:rFonts w:ascii="Poppins" w:hAnsi="Poppins" w:cs="Poppins"/>
                <w:color w:val="000000"/>
                <w:sz w:val="23"/>
                <w:szCs w:val="23"/>
                <w:lang w:val="en-US"/>
              </w:rPr>
              <w:t xml:space="preserve"> and yet being Environment Friendly.</w:t>
            </w:r>
          </w:p>
          <w:p w14:paraId="17F6EC73" w14:textId="77777777" w:rsidR="004D7C2E" w:rsidRDefault="004D7C2E" w:rsidP="00381E9B">
            <w:pPr>
              <w:rPr>
                <w:lang w:val="en-US"/>
              </w:rPr>
            </w:pPr>
          </w:p>
        </w:tc>
      </w:tr>
      <w:tr w:rsidR="00DF4D57" w14:paraId="66E17E96" w14:textId="77777777" w:rsidTr="00EB52C1">
        <w:tc>
          <w:tcPr>
            <w:tcW w:w="477" w:type="dxa"/>
          </w:tcPr>
          <w:p w14:paraId="704A3906" w14:textId="77777777" w:rsidR="00DF4D57" w:rsidRDefault="00DF4D57" w:rsidP="00381E9B">
            <w:pPr>
              <w:rPr>
                <w:lang w:val="en-US"/>
              </w:rPr>
            </w:pPr>
          </w:p>
        </w:tc>
        <w:tc>
          <w:tcPr>
            <w:tcW w:w="2353" w:type="dxa"/>
          </w:tcPr>
          <w:p w14:paraId="6A7A8DBE" w14:textId="77777777" w:rsidR="00DF4D57" w:rsidRDefault="00DF4D57" w:rsidP="00381E9B">
            <w:pPr>
              <w:rPr>
                <w:lang w:val="en-US"/>
              </w:rPr>
            </w:pPr>
          </w:p>
        </w:tc>
        <w:tc>
          <w:tcPr>
            <w:tcW w:w="6096" w:type="dxa"/>
          </w:tcPr>
          <w:p w14:paraId="7A9CA7E2" w14:textId="77777777" w:rsidR="00DF4D57" w:rsidRDefault="00DF4D57" w:rsidP="00381E9B">
            <w:pPr>
              <w:rPr>
                <w:lang w:val="en-US"/>
              </w:rPr>
            </w:pPr>
          </w:p>
        </w:tc>
      </w:tr>
      <w:tr w:rsidR="00DF4D57" w14:paraId="2B9BE9BE" w14:textId="77777777" w:rsidTr="00EB52C1">
        <w:tc>
          <w:tcPr>
            <w:tcW w:w="477" w:type="dxa"/>
          </w:tcPr>
          <w:p w14:paraId="49A13B6D" w14:textId="77777777" w:rsidR="00DF4D57" w:rsidRDefault="00DF4D57" w:rsidP="00381E9B">
            <w:pPr>
              <w:rPr>
                <w:lang w:val="en-US"/>
              </w:rPr>
            </w:pPr>
          </w:p>
        </w:tc>
        <w:tc>
          <w:tcPr>
            <w:tcW w:w="2353" w:type="dxa"/>
          </w:tcPr>
          <w:p w14:paraId="4971AE3F" w14:textId="77777777" w:rsidR="00DF4D57" w:rsidRDefault="00DF4D57" w:rsidP="00381E9B">
            <w:pPr>
              <w:rPr>
                <w:lang w:val="en-US"/>
              </w:rPr>
            </w:pPr>
          </w:p>
        </w:tc>
        <w:tc>
          <w:tcPr>
            <w:tcW w:w="6096" w:type="dxa"/>
          </w:tcPr>
          <w:p w14:paraId="29368513" w14:textId="77777777" w:rsidR="00DF4D57" w:rsidRDefault="00DF4D57" w:rsidP="00381E9B">
            <w:pPr>
              <w:rPr>
                <w:lang w:val="en-US"/>
              </w:rPr>
            </w:pPr>
          </w:p>
        </w:tc>
      </w:tr>
      <w:tr w:rsidR="00DF4D57" w14:paraId="21A4B9D4" w14:textId="77777777" w:rsidTr="00EB52C1">
        <w:tc>
          <w:tcPr>
            <w:tcW w:w="477" w:type="dxa"/>
          </w:tcPr>
          <w:p w14:paraId="2AF0E1C6" w14:textId="77777777" w:rsidR="00DF4D57" w:rsidRDefault="00DF4D57" w:rsidP="00381E9B">
            <w:pPr>
              <w:rPr>
                <w:lang w:val="en-US"/>
              </w:rPr>
            </w:pPr>
          </w:p>
        </w:tc>
        <w:tc>
          <w:tcPr>
            <w:tcW w:w="2353" w:type="dxa"/>
          </w:tcPr>
          <w:p w14:paraId="7612435D" w14:textId="77777777" w:rsidR="00DF4D57" w:rsidRDefault="00DF4D57" w:rsidP="00381E9B">
            <w:pPr>
              <w:rPr>
                <w:lang w:val="en-US"/>
              </w:rPr>
            </w:pPr>
          </w:p>
        </w:tc>
        <w:tc>
          <w:tcPr>
            <w:tcW w:w="6096" w:type="dxa"/>
          </w:tcPr>
          <w:p w14:paraId="35AF5034" w14:textId="77777777" w:rsidR="00DF4D57" w:rsidRDefault="00DF4D57" w:rsidP="00381E9B">
            <w:pPr>
              <w:rPr>
                <w:lang w:val="en-US"/>
              </w:rPr>
            </w:pPr>
          </w:p>
        </w:tc>
      </w:tr>
    </w:tbl>
    <w:p w14:paraId="4CFF21F3" w14:textId="77777777" w:rsidR="00EB52C1" w:rsidRDefault="00EB52C1" w:rsidP="00381E9B">
      <w:pPr>
        <w:rPr>
          <w:lang w:val="en-US"/>
        </w:rPr>
      </w:pPr>
    </w:p>
    <w:p w14:paraId="157556F4" w14:textId="6A64952E" w:rsidR="00DF4D57" w:rsidRDefault="00DF4D57" w:rsidP="00381E9B">
      <w:pPr>
        <w:rPr>
          <w:lang w:val="en-US"/>
        </w:rPr>
      </w:pPr>
      <w:r>
        <w:rPr>
          <w:lang w:val="en-US"/>
        </w:rPr>
        <w:t>PRODUCTS: BIODEGRADABLE PAGE- INTRODUCTION</w:t>
      </w:r>
    </w:p>
    <w:p w14:paraId="11D8D8F1" w14:textId="77777777" w:rsidR="00DF4D57" w:rsidRDefault="00DF4D57" w:rsidP="00381E9B">
      <w:pPr>
        <w:rPr>
          <w:lang w:val="en-US"/>
        </w:rPr>
      </w:pPr>
      <w:r>
        <w:rPr>
          <w:lang w:val="en-US"/>
        </w:rPr>
        <w:t xml:space="preserve">CHANGE THE TAB: BIODEGRADABLE </w:t>
      </w:r>
      <w:r w:rsidRPr="00C4069E">
        <w:rPr>
          <w:color w:val="FF0000"/>
          <w:lang w:val="en-US"/>
        </w:rPr>
        <w:t>TO</w:t>
      </w:r>
      <w:r>
        <w:rPr>
          <w:lang w:val="en-US"/>
        </w:rPr>
        <w:t xml:space="preserve"> </w:t>
      </w:r>
      <w:r w:rsidRPr="00C4069E">
        <w:rPr>
          <w:color w:val="538135" w:themeColor="accent6" w:themeShade="BF"/>
          <w:lang w:val="en-US"/>
        </w:rPr>
        <w:t xml:space="preserve">BIODEGRADABLE-BAGASSE-CORNSTARCH </w:t>
      </w:r>
    </w:p>
    <w:p w14:paraId="39D822A2" w14:textId="206ACD36" w:rsidR="00DF4D57" w:rsidRPr="00C4069E" w:rsidRDefault="00DF4D57" w:rsidP="00381E9B">
      <w:pPr>
        <w:rPr>
          <w:color w:val="ED7D31" w:themeColor="accent2"/>
          <w:lang w:val="en-US"/>
        </w:rPr>
      </w:pPr>
      <w:r w:rsidRPr="00C4069E">
        <w:rPr>
          <w:color w:val="ED7D31" w:themeColor="accent2"/>
          <w:lang w:val="en-US"/>
        </w:rPr>
        <w:t xml:space="preserve">PLEASE ALSO ADD </w:t>
      </w:r>
      <w:r w:rsidR="003E07FF">
        <w:rPr>
          <w:color w:val="ED7D31" w:themeColor="accent2"/>
          <w:lang w:val="en-US"/>
        </w:rPr>
        <w:t xml:space="preserve">CORNSTARCH </w:t>
      </w:r>
      <w:r w:rsidRPr="00C4069E">
        <w:rPr>
          <w:color w:val="ED7D31" w:themeColor="accent2"/>
          <w:lang w:val="en-US"/>
        </w:rPr>
        <w:t xml:space="preserve">CUTLERY ON THIS PAGE </w:t>
      </w:r>
      <w:r w:rsidR="003E07FF">
        <w:rPr>
          <w:color w:val="ED7D31" w:themeColor="accent2"/>
          <w:lang w:val="en-US"/>
        </w:rPr>
        <w:t>WITH NEW SKU NUMBER AND DESCRIPTION GIVEN ABOVE.</w:t>
      </w:r>
      <w:r w:rsidR="00C4069E" w:rsidRPr="00C4069E">
        <w:rPr>
          <w:color w:val="ED7D31" w:themeColor="accent2"/>
          <w:lang w:val="en-US"/>
        </w:rPr>
        <w:t xml:space="preserve"> </w:t>
      </w:r>
      <w:r w:rsidRPr="00C4069E">
        <w:rPr>
          <w:color w:val="ED7D31" w:themeColor="accent2"/>
          <w:lang w:val="en-US"/>
        </w:rPr>
        <w:t xml:space="preserve"> </w:t>
      </w:r>
    </w:p>
    <w:p w14:paraId="5AD71834" w14:textId="77777777" w:rsidR="00DF4D57" w:rsidRDefault="00DF4D57" w:rsidP="00381E9B">
      <w:pPr>
        <w:rPr>
          <w:lang w:val="en-US"/>
        </w:rPr>
      </w:pPr>
    </w:p>
    <w:p w14:paraId="137E9FBB" w14:textId="66899856" w:rsidR="00DF4D57" w:rsidRPr="00C4069E" w:rsidRDefault="00C4069E" w:rsidP="00DF4D57">
      <w:pPr>
        <w:pStyle w:val="chone"/>
        <w:shd w:val="clear" w:color="auto" w:fill="CCCCCC"/>
        <w:spacing w:before="0" w:beforeAutospacing="0" w:after="0" w:afterAutospacing="0"/>
        <w:rPr>
          <w:rFonts w:ascii="Poppins" w:hAnsi="Poppins" w:cs="Poppins"/>
          <w:b/>
          <w:bCs/>
          <w:color w:val="000000"/>
          <w:sz w:val="38"/>
          <w:szCs w:val="38"/>
          <w:lang w:val="en-US"/>
        </w:rPr>
      </w:pPr>
      <w:r>
        <w:rPr>
          <w:rFonts w:ascii="Poppins" w:hAnsi="Poppins" w:cs="Poppins"/>
          <w:b/>
          <w:bCs/>
          <w:color w:val="000000"/>
          <w:sz w:val="38"/>
          <w:szCs w:val="38"/>
          <w:lang w:val="en-US"/>
        </w:rPr>
        <w:lastRenderedPageBreak/>
        <w:t>BAGASSE-CORNSTARCH (</w:t>
      </w:r>
      <w:r w:rsidR="00DF4D57">
        <w:rPr>
          <w:rFonts w:ascii="Poppins" w:hAnsi="Poppins" w:cs="Poppins"/>
          <w:b/>
          <w:bCs/>
          <w:color w:val="000000"/>
          <w:sz w:val="38"/>
          <w:szCs w:val="38"/>
        </w:rPr>
        <w:t>Bio-Degradable Products</w:t>
      </w:r>
      <w:r>
        <w:rPr>
          <w:rFonts w:ascii="Poppins" w:hAnsi="Poppins" w:cs="Poppins"/>
          <w:b/>
          <w:bCs/>
          <w:color w:val="000000"/>
          <w:sz w:val="38"/>
          <w:szCs w:val="38"/>
          <w:lang w:val="en-US"/>
        </w:rPr>
        <w:t>)</w:t>
      </w:r>
    </w:p>
    <w:p w14:paraId="7BC27D28" w14:textId="65A6CB13" w:rsidR="00DF4D57" w:rsidRDefault="00DF4D57" w:rsidP="00DF4D57">
      <w:pPr>
        <w:pStyle w:val="aboutusp"/>
        <w:shd w:val="clear" w:color="auto" w:fill="CCCCCC"/>
        <w:spacing w:before="0" w:beforeAutospacing="0" w:after="0" w:afterAutospacing="0"/>
        <w:jc w:val="both"/>
        <w:rPr>
          <w:rFonts w:ascii="Poppins" w:hAnsi="Poppins" w:cs="Poppins"/>
          <w:color w:val="000000"/>
          <w:sz w:val="30"/>
          <w:szCs w:val="30"/>
        </w:rPr>
      </w:pPr>
      <w:r>
        <w:rPr>
          <w:rFonts w:ascii="Poppins" w:hAnsi="Poppins" w:cs="Poppins"/>
          <w:color w:val="000000"/>
          <w:sz w:val="30"/>
          <w:szCs w:val="30"/>
        </w:rPr>
        <w:t xml:space="preserve">Discover our range of </w:t>
      </w:r>
      <w:r w:rsidR="00C4069E">
        <w:rPr>
          <w:rFonts w:ascii="Poppins" w:hAnsi="Poppins" w:cs="Poppins"/>
          <w:color w:val="000000"/>
          <w:sz w:val="30"/>
          <w:szCs w:val="30"/>
          <w:lang w:val="en-US"/>
        </w:rPr>
        <w:t xml:space="preserve">Bagasse (sugarcane pulp and cornstarch) </w:t>
      </w:r>
      <w:r>
        <w:rPr>
          <w:rFonts w:ascii="Poppins" w:hAnsi="Poppins" w:cs="Poppins"/>
          <w:color w:val="000000"/>
          <w:sz w:val="30"/>
          <w:szCs w:val="30"/>
        </w:rPr>
        <w:t>bio-degradable items, including the B</w:t>
      </w:r>
      <w:proofErr w:type="spellStart"/>
      <w:r w:rsidR="00C4069E">
        <w:rPr>
          <w:rFonts w:ascii="Poppins" w:hAnsi="Poppins" w:cs="Poppins"/>
          <w:color w:val="000000"/>
          <w:sz w:val="30"/>
          <w:szCs w:val="30"/>
          <w:lang w:val="en-US"/>
        </w:rPr>
        <w:t>agasse</w:t>
      </w:r>
      <w:proofErr w:type="spellEnd"/>
      <w:r w:rsidR="00C4069E">
        <w:rPr>
          <w:rFonts w:ascii="Poppins" w:hAnsi="Poppins" w:cs="Poppins"/>
          <w:color w:val="000000"/>
          <w:sz w:val="30"/>
          <w:szCs w:val="30"/>
          <w:lang w:val="en-US"/>
        </w:rPr>
        <w:t xml:space="preserve"> </w:t>
      </w:r>
      <w:r>
        <w:rPr>
          <w:rFonts w:ascii="Poppins" w:hAnsi="Poppins" w:cs="Poppins"/>
          <w:color w:val="000000"/>
          <w:sz w:val="30"/>
          <w:szCs w:val="30"/>
        </w:rPr>
        <w:t>12 OZ Soup Bowl, Lunch Box In 3 Compartment, Plate</w:t>
      </w:r>
      <w:r w:rsidR="00C4069E">
        <w:rPr>
          <w:rFonts w:ascii="Poppins" w:hAnsi="Poppins" w:cs="Poppins"/>
          <w:color w:val="000000"/>
          <w:sz w:val="30"/>
          <w:szCs w:val="30"/>
          <w:lang w:val="en-US"/>
        </w:rPr>
        <w:t>s</w:t>
      </w:r>
      <w:r>
        <w:rPr>
          <w:rFonts w:ascii="Poppins" w:hAnsi="Poppins" w:cs="Poppins"/>
          <w:color w:val="000000"/>
          <w:sz w:val="30"/>
          <w:szCs w:val="30"/>
        </w:rPr>
        <w:t>,</w:t>
      </w:r>
      <w:r w:rsidR="00C4069E">
        <w:rPr>
          <w:rFonts w:ascii="Poppins" w:hAnsi="Poppins" w:cs="Poppins"/>
          <w:color w:val="000000"/>
          <w:sz w:val="30"/>
          <w:szCs w:val="30"/>
          <w:lang w:val="en-US"/>
        </w:rPr>
        <w:t xml:space="preserve"> </w:t>
      </w:r>
      <w:r>
        <w:rPr>
          <w:rFonts w:ascii="Poppins" w:hAnsi="Poppins" w:cs="Poppins"/>
          <w:color w:val="000000"/>
          <w:sz w:val="30"/>
          <w:szCs w:val="30"/>
        </w:rPr>
        <w:t>5 Compartment Tray</w:t>
      </w:r>
      <w:r w:rsidR="00C4069E">
        <w:rPr>
          <w:rFonts w:ascii="Poppins" w:hAnsi="Poppins" w:cs="Poppins"/>
          <w:color w:val="000000"/>
          <w:sz w:val="30"/>
          <w:szCs w:val="30"/>
          <w:lang w:val="en-US"/>
        </w:rPr>
        <w:t xml:space="preserve"> and cornstarch Cutlery pack</w:t>
      </w:r>
      <w:r>
        <w:rPr>
          <w:rFonts w:ascii="Poppins" w:hAnsi="Poppins" w:cs="Poppins"/>
          <w:color w:val="000000"/>
          <w:sz w:val="30"/>
          <w:szCs w:val="30"/>
        </w:rPr>
        <w:t xml:space="preserve">. Crafted with sustainability in mind, these products provide an eco-friendly alternative for disposable </w:t>
      </w:r>
      <w:proofErr w:type="spellStart"/>
      <w:r>
        <w:rPr>
          <w:rFonts w:ascii="Poppins" w:hAnsi="Poppins" w:cs="Poppins"/>
          <w:color w:val="000000"/>
          <w:sz w:val="30"/>
          <w:szCs w:val="30"/>
        </w:rPr>
        <w:t>foodware</w:t>
      </w:r>
      <w:proofErr w:type="spellEnd"/>
      <w:r>
        <w:rPr>
          <w:rFonts w:ascii="Poppins" w:hAnsi="Poppins" w:cs="Poppins"/>
          <w:color w:val="000000"/>
          <w:sz w:val="30"/>
          <w:szCs w:val="30"/>
        </w:rPr>
        <w:t>. The B</w:t>
      </w:r>
      <w:proofErr w:type="spellStart"/>
      <w:r w:rsidR="00C4069E">
        <w:rPr>
          <w:rFonts w:ascii="Poppins" w:hAnsi="Poppins" w:cs="Poppins"/>
          <w:color w:val="000000"/>
          <w:sz w:val="30"/>
          <w:szCs w:val="30"/>
          <w:lang w:val="en-US"/>
        </w:rPr>
        <w:t>agasse</w:t>
      </w:r>
      <w:proofErr w:type="spellEnd"/>
      <w:r w:rsidR="00C4069E">
        <w:rPr>
          <w:rFonts w:ascii="Poppins" w:hAnsi="Poppins" w:cs="Poppins"/>
          <w:color w:val="000000"/>
          <w:sz w:val="30"/>
          <w:szCs w:val="30"/>
          <w:lang w:val="en-US"/>
        </w:rPr>
        <w:t xml:space="preserve"> </w:t>
      </w:r>
      <w:r>
        <w:rPr>
          <w:rFonts w:ascii="Poppins" w:hAnsi="Poppins" w:cs="Poppins"/>
          <w:color w:val="000000"/>
          <w:sz w:val="30"/>
          <w:szCs w:val="30"/>
        </w:rPr>
        <w:t xml:space="preserve">12 OZ Soup Bowl is both durable and environmentally conscious, perfect for enjoying soups without compromising the planet. Our Lunch Box In 3 Compartment offers a convenient solution for eco-conscious individuals seeking a sustainable lunch option. Made from </w:t>
      </w:r>
      <w:r w:rsidR="00C4069E">
        <w:rPr>
          <w:rFonts w:ascii="Poppins" w:hAnsi="Poppins" w:cs="Poppins"/>
          <w:color w:val="000000"/>
          <w:sz w:val="30"/>
          <w:szCs w:val="30"/>
          <w:lang w:val="en-US"/>
        </w:rPr>
        <w:t>Bagasse-Sugarcane Pulp</w:t>
      </w:r>
      <w:r>
        <w:rPr>
          <w:rFonts w:ascii="Poppins" w:hAnsi="Poppins" w:cs="Poppins"/>
          <w:color w:val="000000"/>
          <w:sz w:val="30"/>
          <w:szCs w:val="30"/>
        </w:rPr>
        <w:t xml:space="preserve">, it keeps your meal fresh and neatly separated. The </w:t>
      </w:r>
      <w:r w:rsidR="00C4069E">
        <w:rPr>
          <w:rFonts w:ascii="Poppins" w:hAnsi="Poppins" w:cs="Poppins"/>
          <w:color w:val="000000"/>
          <w:sz w:val="30"/>
          <w:szCs w:val="30"/>
          <w:lang w:val="en-US"/>
        </w:rPr>
        <w:t>Bagasse</w:t>
      </w:r>
      <w:r>
        <w:rPr>
          <w:rFonts w:ascii="Poppins" w:hAnsi="Poppins" w:cs="Poppins"/>
          <w:color w:val="000000"/>
          <w:sz w:val="30"/>
          <w:szCs w:val="30"/>
        </w:rPr>
        <w:t xml:space="preserve"> Plate</w:t>
      </w:r>
      <w:r w:rsidR="00C4069E">
        <w:rPr>
          <w:rFonts w:ascii="Poppins" w:hAnsi="Poppins" w:cs="Poppins"/>
          <w:color w:val="000000"/>
          <w:sz w:val="30"/>
          <w:szCs w:val="30"/>
          <w:lang w:val="en-US"/>
        </w:rPr>
        <w:t>s</w:t>
      </w:r>
      <w:r>
        <w:rPr>
          <w:rFonts w:ascii="Poppins" w:hAnsi="Poppins" w:cs="Poppins"/>
          <w:color w:val="000000"/>
          <w:sz w:val="30"/>
          <w:szCs w:val="30"/>
        </w:rPr>
        <w:t xml:space="preserve"> and 5 Compartment Tray provide versatile serving options, allowing you to enjoy meals while minimizing your ecological impact. Experience the perfect blend of functionality and sustainability with our </w:t>
      </w:r>
      <w:r w:rsidR="00C4069E">
        <w:rPr>
          <w:rFonts w:ascii="Poppins" w:hAnsi="Poppins" w:cs="Poppins"/>
          <w:color w:val="000000"/>
          <w:sz w:val="30"/>
          <w:szCs w:val="30"/>
          <w:lang w:val="en-US"/>
        </w:rPr>
        <w:t>Bagasse and Cornstarch</w:t>
      </w:r>
      <w:r>
        <w:rPr>
          <w:rFonts w:ascii="Poppins" w:hAnsi="Poppins" w:cs="Poppins"/>
          <w:color w:val="000000"/>
          <w:sz w:val="30"/>
          <w:szCs w:val="30"/>
        </w:rPr>
        <w:t xml:space="preserve"> items.</w:t>
      </w:r>
    </w:p>
    <w:p w14:paraId="0DE73214" w14:textId="433FB15C" w:rsidR="00DF4D57" w:rsidRPr="00F137ED" w:rsidRDefault="00F137ED" w:rsidP="00381E9B">
      <w:pPr>
        <w:rPr>
          <w:b/>
          <w:bCs/>
          <w:color w:val="FF0000"/>
          <w:sz w:val="26"/>
          <w:szCs w:val="26"/>
          <w:lang w:val="en-US"/>
        </w:rPr>
      </w:pPr>
      <w:r w:rsidRPr="00F137ED">
        <w:rPr>
          <w:b/>
          <w:bCs/>
          <w:color w:val="FF0000"/>
          <w:sz w:val="26"/>
          <w:szCs w:val="26"/>
          <w:lang w:val="en-US"/>
        </w:rPr>
        <w:t>(NEED TO GIVE A NEW SKU Number to Cornstarch Cutlery</w:t>
      </w:r>
    </w:p>
    <w:p w14:paraId="6C4A3D9A" w14:textId="77777777" w:rsidR="00F137ED" w:rsidRDefault="00F137ED" w:rsidP="00381E9B">
      <w:pPr>
        <w:rPr>
          <w:color w:val="ED7D31" w:themeColor="accent2"/>
          <w:lang w:val="en-US"/>
        </w:rPr>
      </w:pPr>
    </w:p>
    <w:p w14:paraId="2BD620EA" w14:textId="20620AEF" w:rsidR="00DF4D57" w:rsidRPr="00C4069E" w:rsidRDefault="00C4069E" w:rsidP="00381E9B">
      <w:pPr>
        <w:rPr>
          <w:color w:val="ED7D31" w:themeColor="accent2"/>
          <w:lang w:val="en-US"/>
        </w:rPr>
      </w:pPr>
      <w:r w:rsidRPr="00C4069E">
        <w:rPr>
          <w:color w:val="ED7D31" w:themeColor="accent2"/>
          <w:lang w:val="en-US"/>
        </w:rPr>
        <w:t xml:space="preserve">TAB PRODUCTS: PAPER (In the paper cup tab, we need to distinguish and add size wise SKU Numbers and details. </w:t>
      </w:r>
    </w:p>
    <w:p w14:paraId="2FD7D845" w14:textId="77777777" w:rsidR="00C4069E" w:rsidRDefault="00C4069E" w:rsidP="00381E9B">
      <w:pPr>
        <w:rPr>
          <w:lang w:val="en-US"/>
        </w:rPr>
      </w:pPr>
    </w:p>
    <w:p w14:paraId="76030595" w14:textId="77777777" w:rsidR="00C4069E" w:rsidRDefault="00C4069E" w:rsidP="00381E9B">
      <w:pPr>
        <w:rPr>
          <w:lang w:val="en-US"/>
        </w:rPr>
      </w:pPr>
    </w:p>
    <w:p w14:paraId="4F974C51" w14:textId="5E2D9DA0" w:rsidR="008521D3" w:rsidRDefault="008521D3">
      <w:pPr>
        <w:rPr>
          <w:lang w:val="en-US"/>
        </w:rPr>
      </w:pPr>
      <w:r>
        <w:rPr>
          <w:lang w:val="en-US"/>
        </w:rPr>
        <w:br w:type="page"/>
      </w:r>
    </w:p>
    <w:p w14:paraId="1CE979E4" w14:textId="77777777" w:rsidR="008521D3" w:rsidRDefault="008521D3" w:rsidP="00381E9B">
      <w:pPr>
        <w:rPr>
          <w:lang w:val="en-US"/>
        </w:rPr>
      </w:pPr>
    </w:p>
    <w:p w14:paraId="49DDB6DD" w14:textId="77777777" w:rsidR="008521D3" w:rsidRDefault="008521D3" w:rsidP="00381E9B">
      <w:pPr>
        <w:rPr>
          <w:lang w:val="en-US"/>
        </w:rPr>
      </w:pPr>
      <w:r>
        <w:rPr>
          <w:noProof/>
          <w:lang w:val="en-US"/>
        </w:rPr>
        <w:drawing>
          <wp:inline distT="0" distB="0" distL="0" distR="0" wp14:anchorId="3F74D335" wp14:editId="535C11A6">
            <wp:extent cx="3462810" cy="2419350"/>
            <wp:effectExtent l="0" t="0" r="4445" b="0"/>
            <wp:docPr id="1938341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41359" name="Picture 1938341359"/>
                    <pic:cNvPicPr/>
                  </pic:nvPicPr>
                  <pic:blipFill>
                    <a:blip r:embed="rId5">
                      <a:extLst>
                        <a:ext uri="{28A0092B-C50C-407E-A947-70E740481C1C}">
                          <a14:useLocalDpi xmlns:a14="http://schemas.microsoft.com/office/drawing/2010/main" val="0"/>
                        </a:ext>
                      </a:extLst>
                    </a:blip>
                    <a:stretch>
                      <a:fillRect/>
                    </a:stretch>
                  </pic:blipFill>
                  <pic:spPr>
                    <a:xfrm>
                      <a:off x="0" y="0"/>
                      <a:ext cx="3500362" cy="2445586"/>
                    </a:xfrm>
                    <a:prstGeom prst="rect">
                      <a:avLst/>
                    </a:prstGeom>
                  </pic:spPr>
                </pic:pic>
              </a:graphicData>
            </a:graphic>
          </wp:inline>
        </w:drawing>
      </w:r>
    </w:p>
    <w:p w14:paraId="06640911" w14:textId="77777777" w:rsidR="008521D3" w:rsidRDefault="008521D3" w:rsidP="00381E9B">
      <w:pPr>
        <w:rPr>
          <w:lang w:val="en-US"/>
        </w:rPr>
      </w:pPr>
    </w:p>
    <w:p w14:paraId="20DC8BAA" w14:textId="0E6A165B" w:rsidR="008521D3" w:rsidRDefault="008521D3" w:rsidP="00381E9B">
      <w:pPr>
        <w:rPr>
          <w:lang w:val="en-US"/>
        </w:rPr>
      </w:pPr>
      <w:r>
        <w:rPr>
          <w:noProof/>
          <w:lang w:val="en-US"/>
        </w:rPr>
        <w:drawing>
          <wp:inline distT="0" distB="0" distL="0" distR="0" wp14:anchorId="4E8842CC" wp14:editId="4CBB42B3">
            <wp:extent cx="2616200" cy="2616200"/>
            <wp:effectExtent l="0" t="0" r="0" b="0"/>
            <wp:docPr id="59695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55480" name="Picture 5969554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6200" cy="2616200"/>
                    </a:xfrm>
                    <a:prstGeom prst="rect">
                      <a:avLst/>
                    </a:prstGeom>
                  </pic:spPr>
                </pic:pic>
              </a:graphicData>
            </a:graphic>
          </wp:inline>
        </w:drawing>
      </w:r>
      <w:r>
        <w:rPr>
          <w:lang w:val="en-US"/>
        </w:rPr>
        <w:tab/>
      </w:r>
      <w:r>
        <w:rPr>
          <w:lang w:val="en-US"/>
        </w:rPr>
        <w:tab/>
      </w:r>
      <w:r>
        <w:rPr>
          <w:noProof/>
          <w:lang w:val="en-US"/>
        </w:rPr>
        <w:drawing>
          <wp:inline distT="0" distB="0" distL="0" distR="0" wp14:anchorId="16E85D88" wp14:editId="6B58E4EC">
            <wp:extent cx="2495550" cy="1505735"/>
            <wp:effectExtent l="0" t="0" r="0" b="0"/>
            <wp:docPr id="2514523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52359" name="Picture 2514523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7793" cy="1513122"/>
                    </a:xfrm>
                    <a:prstGeom prst="rect">
                      <a:avLst/>
                    </a:prstGeom>
                  </pic:spPr>
                </pic:pic>
              </a:graphicData>
            </a:graphic>
          </wp:inline>
        </w:drawing>
      </w:r>
    </w:p>
    <w:p w14:paraId="0DE5E981" w14:textId="77777777" w:rsidR="008521D3" w:rsidRDefault="008521D3" w:rsidP="00381E9B">
      <w:pPr>
        <w:rPr>
          <w:lang w:val="en-US"/>
        </w:rPr>
      </w:pPr>
      <w:r>
        <w:rPr>
          <w:noProof/>
          <w:lang w:val="en-US"/>
        </w:rPr>
        <w:drawing>
          <wp:inline distT="0" distB="0" distL="0" distR="0" wp14:anchorId="1E9B614F" wp14:editId="7CCA7DF3">
            <wp:extent cx="2462172" cy="2203450"/>
            <wp:effectExtent l="0" t="0" r="0" b="6350"/>
            <wp:docPr id="432865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65047" name="Picture 432865047"/>
                    <pic:cNvPicPr/>
                  </pic:nvPicPr>
                  <pic:blipFill>
                    <a:blip r:embed="rId8">
                      <a:extLst>
                        <a:ext uri="{28A0092B-C50C-407E-A947-70E740481C1C}">
                          <a14:useLocalDpi xmlns:a14="http://schemas.microsoft.com/office/drawing/2010/main" val="0"/>
                        </a:ext>
                      </a:extLst>
                    </a:blip>
                    <a:stretch>
                      <a:fillRect/>
                    </a:stretch>
                  </pic:blipFill>
                  <pic:spPr>
                    <a:xfrm>
                      <a:off x="0" y="0"/>
                      <a:ext cx="2474960" cy="2214895"/>
                    </a:xfrm>
                    <a:prstGeom prst="rect">
                      <a:avLst/>
                    </a:prstGeom>
                  </pic:spPr>
                </pic:pic>
              </a:graphicData>
            </a:graphic>
          </wp:inline>
        </w:drawing>
      </w:r>
    </w:p>
    <w:p w14:paraId="4B7E2910" w14:textId="2D75BC23" w:rsidR="008521D3" w:rsidRDefault="008521D3" w:rsidP="00381E9B">
      <w:pPr>
        <w:rPr>
          <w:lang w:val="en-US"/>
        </w:rPr>
      </w:pPr>
    </w:p>
    <w:p w14:paraId="78882A4E" w14:textId="77777777" w:rsidR="00381E9B" w:rsidRDefault="00381E9B" w:rsidP="00381E9B"/>
    <w:sectPr w:rsidR="00381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A50"/>
    <w:multiLevelType w:val="hybridMultilevel"/>
    <w:tmpl w:val="D93083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71415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9B"/>
    <w:rsid w:val="000F4317"/>
    <w:rsid w:val="0011226F"/>
    <w:rsid w:val="00381E9B"/>
    <w:rsid w:val="003E07FF"/>
    <w:rsid w:val="004D7C2E"/>
    <w:rsid w:val="008521D3"/>
    <w:rsid w:val="00AE6C3C"/>
    <w:rsid w:val="00C4069E"/>
    <w:rsid w:val="00DF4D57"/>
    <w:rsid w:val="00EB52C1"/>
    <w:rsid w:val="00F137ED"/>
    <w:rsid w:val="00F26D1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F9F2"/>
  <w15:chartTrackingRefBased/>
  <w15:docId w15:val="{9269AE56-02BF-491E-BB53-B3723DAA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B52C1"/>
    <w:pPr>
      <w:spacing w:before="100" w:beforeAutospacing="1" w:after="100" w:afterAutospacing="1" w:line="240" w:lineRule="auto"/>
      <w:outlineLvl w:val="3"/>
    </w:pPr>
    <w:rPr>
      <w:rFonts w:ascii="Times New Roman" w:eastAsia="Times New Roman" w:hAnsi="Times New Roman" w:cs="Times New Roman"/>
      <w:b/>
      <w:bCs/>
      <w:kern w:val="0"/>
      <w:sz w:val="24"/>
      <w:szCs w:val="24"/>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ltxt">
    <w:name w:val="weltxt"/>
    <w:basedOn w:val="Normal"/>
    <w:rsid w:val="00381E9B"/>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customStyle="1" w:styleId="welcomemsg">
    <w:name w:val="welcomemsg"/>
    <w:basedOn w:val="Normal"/>
    <w:rsid w:val="00381E9B"/>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yperlink">
    <w:name w:val="Hyperlink"/>
    <w:basedOn w:val="DefaultParagraphFont"/>
    <w:uiPriority w:val="99"/>
    <w:semiHidden/>
    <w:unhideWhenUsed/>
    <w:rsid w:val="00381E9B"/>
    <w:rPr>
      <w:color w:val="0000FF"/>
      <w:u w:val="single"/>
    </w:rPr>
  </w:style>
  <w:style w:type="table" w:styleId="TableGrid">
    <w:name w:val="Table Grid"/>
    <w:basedOn w:val="TableNormal"/>
    <w:uiPriority w:val="39"/>
    <w:rsid w:val="00EB5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B52C1"/>
    <w:rPr>
      <w:rFonts w:ascii="Times New Roman" w:eastAsia="Times New Roman" w:hAnsi="Times New Roman" w:cs="Times New Roman"/>
      <w:b/>
      <w:bCs/>
      <w:kern w:val="0"/>
      <w:sz w:val="24"/>
      <w:szCs w:val="24"/>
      <w:lang w:val="en-PK" w:eastAsia="en-PK"/>
      <w14:ligatures w14:val="none"/>
    </w:rPr>
  </w:style>
  <w:style w:type="paragraph" w:styleId="NormalWeb">
    <w:name w:val="Normal (Web)"/>
    <w:basedOn w:val="Normal"/>
    <w:uiPriority w:val="99"/>
    <w:semiHidden/>
    <w:unhideWhenUsed/>
    <w:rsid w:val="00EB52C1"/>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customStyle="1" w:styleId="chone">
    <w:name w:val="chone"/>
    <w:basedOn w:val="Normal"/>
    <w:rsid w:val="00EB52C1"/>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customStyle="1" w:styleId="details">
    <w:name w:val="details"/>
    <w:basedOn w:val="Normal"/>
    <w:rsid w:val="00EB52C1"/>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customStyle="1" w:styleId="aboutusp">
    <w:name w:val="aboutusp"/>
    <w:basedOn w:val="Normal"/>
    <w:rsid w:val="00DF4D57"/>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777">
      <w:bodyDiv w:val="1"/>
      <w:marLeft w:val="0"/>
      <w:marRight w:val="0"/>
      <w:marTop w:val="0"/>
      <w:marBottom w:val="0"/>
      <w:divBdr>
        <w:top w:val="none" w:sz="0" w:space="0" w:color="auto"/>
        <w:left w:val="none" w:sz="0" w:space="0" w:color="auto"/>
        <w:bottom w:val="none" w:sz="0" w:space="0" w:color="auto"/>
        <w:right w:val="none" w:sz="0" w:space="0" w:color="auto"/>
      </w:divBdr>
    </w:div>
    <w:div w:id="393240577">
      <w:bodyDiv w:val="1"/>
      <w:marLeft w:val="0"/>
      <w:marRight w:val="0"/>
      <w:marTop w:val="0"/>
      <w:marBottom w:val="0"/>
      <w:divBdr>
        <w:top w:val="none" w:sz="0" w:space="0" w:color="auto"/>
        <w:left w:val="none" w:sz="0" w:space="0" w:color="auto"/>
        <w:bottom w:val="none" w:sz="0" w:space="0" w:color="auto"/>
        <w:right w:val="none" w:sz="0" w:space="0" w:color="auto"/>
      </w:divBdr>
    </w:div>
    <w:div w:id="622227280">
      <w:bodyDiv w:val="1"/>
      <w:marLeft w:val="0"/>
      <w:marRight w:val="0"/>
      <w:marTop w:val="0"/>
      <w:marBottom w:val="0"/>
      <w:divBdr>
        <w:top w:val="none" w:sz="0" w:space="0" w:color="auto"/>
        <w:left w:val="none" w:sz="0" w:space="0" w:color="auto"/>
        <w:bottom w:val="none" w:sz="0" w:space="0" w:color="auto"/>
        <w:right w:val="none" w:sz="0" w:space="0" w:color="auto"/>
      </w:divBdr>
    </w:div>
    <w:div w:id="966621351">
      <w:bodyDiv w:val="1"/>
      <w:marLeft w:val="0"/>
      <w:marRight w:val="0"/>
      <w:marTop w:val="0"/>
      <w:marBottom w:val="0"/>
      <w:divBdr>
        <w:top w:val="none" w:sz="0" w:space="0" w:color="auto"/>
        <w:left w:val="none" w:sz="0" w:space="0" w:color="auto"/>
        <w:bottom w:val="none" w:sz="0" w:space="0" w:color="auto"/>
        <w:right w:val="none" w:sz="0" w:space="0" w:color="auto"/>
      </w:divBdr>
    </w:div>
    <w:div w:id="1057243867">
      <w:bodyDiv w:val="1"/>
      <w:marLeft w:val="0"/>
      <w:marRight w:val="0"/>
      <w:marTop w:val="0"/>
      <w:marBottom w:val="0"/>
      <w:divBdr>
        <w:top w:val="none" w:sz="0" w:space="0" w:color="auto"/>
        <w:left w:val="none" w:sz="0" w:space="0" w:color="auto"/>
        <w:bottom w:val="none" w:sz="0" w:space="0" w:color="auto"/>
        <w:right w:val="none" w:sz="0" w:space="0" w:color="auto"/>
      </w:divBdr>
    </w:div>
    <w:div w:id="1070733997">
      <w:bodyDiv w:val="1"/>
      <w:marLeft w:val="0"/>
      <w:marRight w:val="0"/>
      <w:marTop w:val="0"/>
      <w:marBottom w:val="0"/>
      <w:divBdr>
        <w:top w:val="none" w:sz="0" w:space="0" w:color="auto"/>
        <w:left w:val="none" w:sz="0" w:space="0" w:color="auto"/>
        <w:bottom w:val="none" w:sz="0" w:space="0" w:color="auto"/>
        <w:right w:val="none" w:sz="0" w:space="0" w:color="auto"/>
      </w:divBdr>
    </w:div>
    <w:div w:id="1174150173">
      <w:bodyDiv w:val="1"/>
      <w:marLeft w:val="0"/>
      <w:marRight w:val="0"/>
      <w:marTop w:val="0"/>
      <w:marBottom w:val="0"/>
      <w:divBdr>
        <w:top w:val="none" w:sz="0" w:space="0" w:color="auto"/>
        <w:left w:val="none" w:sz="0" w:space="0" w:color="auto"/>
        <w:bottom w:val="none" w:sz="0" w:space="0" w:color="auto"/>
        <w:right w:val="none" w:sz="0" w:space="0" w:color="auto"/>
      </w:divBdr>
    </w:div>
    <w:div w:id="1487480474">
      <w:bodyDiv w:val="1"/>
      <w:marLeft w:val="0"/>
      <w:marRight w:val="0"/>
      <w:marTop w:val="0"/>
      <w:marBottom w:val="0"/>
      <w:divBdr>
        <w:top w:val="none" w:sz="0" w:space="0" w:color="auto"/>
        <w:left w:val="none" w:sz="0" w:space="0" w:color="auto"/>
        <w:bottom w:val="none" w:sz="0" w:space="0" w:color="auto"/>
        <w:right w:val="none" w:sz="0" w:space="0" w:color="auto"/>
      </w:divBdr>
    </w:div>
    <w:div w:id="1575777999">
      <w:bodyDiv w:val="1"/>
      <w:marLeft w:val="0"/>
      <w:marRight w:val="0"/>
      <w:marTop w:val="0"/>
      <w:marBottom w:val="0"/>
      <w:divBdr>
        <w:top w:val="none" w:sz="0" w:space="0" w:color="auto"/>
        <w:left w:val="none" w:sz="0" w:space="0" w:color="auto"/>
        <w:bottom w:val="none" w:sz="0" w:space="0" w:color="auto"/>
        <w:right w:val="none" w:sz="0" w:space="0" w:color="auto"/>
      </w:divBdr>
    </w:div>
    <w:div w:id="1672904388">
      <w:bodyDiv w:val="1"/>
      <w:marLeft w:val="0"/>
      <w:marRight w:val="0"/>
      <w:marTop w:val="0"/>
      <w:marBottom w:val="0"/>
      <w:divBdr>
        <w:top w:val="none" w:sz="0" w:space="0" w:color="auto"/>
        <w:left w:val="none" w:sz="0" w:space="0" w:color="auto"/>
        <w:bottom w:val="none" w:sz="0" w:space="0" w:color="auto"/>
        <w:right w:val="none" w:sz="0" w:space="0" w:color="auto"/>
      </w:divBdr>
    </w:div>
    <w:div w:id="1676028189">
      <w:bodyDiv w:val="1"/>
      <w:marLeft w:val="0"/>
      <w:marRight w:val="0"/>
      <w:marTop w:val="0"/>
      <w:marBottom w:val="0"/>
      <w:divBdr>
        <w:top w:val="none" w:sz="0" w:space="0" w:color="auto"/>
        <w:left w:val="none" w:sz="0" w:space="0" w:color="auto"/>
        <w:bottom w:val="none" w:sz="0" w:space="0" w:color="auto"/>
        <w:right w:val="none" w:sz="0" w:space="0" w:color="auto"/>
      </w:divBdr>
    </w:div>
    <w:div w:id="1692023417">
      <w:bodyDiv w:val="1"/>
      <w:marLeft w:val="0"/>
      <w:marRight w:val="0"/>
      <w:marTop w:val="0"/>
      <w:marBottom w:val="0"/>
      <w:divBdr>
        <w:top w:val="none" w:sz="0" w:space="0" w:color="auto"/>
        <w:left w:val="none" w:sz="0" w:space="0" w:color="auto"/>
        <w:bottom w:val="none" w:sz="0" w:space="0" w:color="auto"/>
        <w:right w:val="none" w:sz="0" w:space="0" w:color="auto"/>
      </w:divBdr>
    </w:div>
    <w:div w:id="1881504583">
      <w:bodyDiv w:val="1"/>
      <w:marLeft w:val="0"/>
      <w:marRight w:val="0"/>
      <w:marTop w:val="0"/>
      <w:marBottom w:val="0"/>
      <w:divBdr>
        <w:top w:val="none" w:sz="0" w:space="0" w:color="auto"/>
        <w:left w:val="none" w:sz="0" w:space="0" w:color="auto"/>
        <w:bottom w:val="none" w:sz="0" w:space="0" w:color="auto"/>
        <w:right w:val="none" w:sz="0" w:space="0" w:color="auto"/>
      </w:divBdr>
    </w:div>
    <w:div w:id="189137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FR Construction</dc:creator>
  <cp:keywords/>
  <dc:description/>
  <cp:lastModifiedBy>Khalid FR Construction</cp:lastModifiedBy>
  <cp:revision>2</cp:revision>
  <dcterms:created xsi:type="dcterms:W3CDTF">2023-08-19T05:49:00Z</dcterms:created>
  <dcterms:modified xsi:type="dcterms:W3CDTF">2023-08-19T09:03:00Z</dcterms:modified>
</cp:coreProperties>
</file>