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dxa" w:w="288"/>
          </w:tcPr>
          <w:p>
            <w:r>
              <w:rPr>
                <w:sz w:val="13"/>
              </w:rPr>
              <w:t>SN</w:t>
            </w:r>
          </w:p>
        </w:tc>
        <w:tc>
          <w:tcPr>
            <w:tcW w:type="dxa" w:w="734"/>
          </w:tcPr>
          <w:p>
            <w:r>
              <w:rPr>
                <w:sz w:val="13"/>
              </w:rPr>
              <w:t>Location</w:t>
            </w:r>
          </w:p>
        </w:tc>
        <w:tc>
          <w:tcPr>
            <w:tcW w:type="dxa" w:w="792"/>
          </w:tcPr>
          <w:p>
            <w:r>
              <w:rPr>
                <w:sz w:val="13"/>
              </w:rPr>
              <w:t>Parent Location</w:t>
            </w:r>
          </w:p>
        </w:tc>
        <w:tc>
          <w:tcPr>
            <w:tcW w:type="dxa" w:w="778"/>
          </w:tcPr>
          <w:p>
            <w:r>
              <w:rPr>
                <w:sz w:val="13"/>
              </w:rPr>
              <w:t>Upstream Device Name</w:t>
            </w:r>
          </w:p>
        </w:tc>
        <w:tc>
          <w:tcPr>
            <w:tcW w:type="dxa" w:w="547"/>
          </w:tcPr>
          <w:p>
            <w:r>
              <w:rPr>
                <w:sz w:val="13"/>
              </w:rPr>
              <w:t>No. Poles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SPD Applicable</w:t>
            </w:r>
          </w:p>
        </w:tc>
        <w:tc>
          <w:tcPr>
            <w:tcW w:type="dxa" w:w="720"/>
          </w:tcPr>
          <w:p>
            <w:r>
              <w:rPr>
                <w:sz w:val="13"/>
              </w:rPr>
              <w:t>Earthing System</w:t>
            </w:r>
          </w:p>
        </w:tc>
        <w:tc>
          <w:tcPr>
            <w:tcW w:type="dxa" w:w="691"/>
          </w:tcPr>
          <w:p>
            <w:r>
              <w:rPr>
                <w:sz w:val="13"/>
              </w:rPr>
              <w:t>Nominal Circuit Voltage</w:t>
            </w:r>
          </w:p>
        </w:tc>
        <w:tc>
          <w:tcPr>
            <w:tcW w:type="dxa" w:w="720"/>
          </w:tcPr>
          <w:p>
            <w:r>
              <w:rPr>
                <w:sz w:val="13"/>
              </w:rPr>
              <w:t>Measurement Terminals</w:t>
            </w:r>
          </w:p>
        </w:tc>
        <w:tc>
          <w:tcPr>
            <w:tcW w:type="dxa" w:w="619"/>
          </w:tcPr>
          <w:p>
            <w:r>
              <w:rPr>
                <w:sz w:val="13"/>
              </w:rPr>
              <w:t>Test Voltage (V)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Conductor Type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Conductor Size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Insulation Type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Insulation Resistance (MΩ)</w:t>
            </w:r>
          </w:p>
        </w:tc>
        <w:tc>
          <w:tcPr>
            <w:tcW w:type="dxa" w:w="1152"/>
          </w:tcPr>
          <w:p>
            <w:r>
              <w:rPr>
                <w:sz w:val="13"/>
              </w:rPr>
              <w:t>Result</w:t>
            </w:r>
          </w:p>
        </w:tc>
      </w:tr>
      <w:tr>
        <w:tc>
          <w:tcPr>
            <w:tcW w:type="dxa" w:w="576"/>
          </w:tcPr>
          <w:p>
            <w:r>
              <w:rPr>
                <w:sz w:val="13"/>
              </w:rPr>
              <w:t>1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MCB-1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LV Board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MCCB-2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6.0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PVC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Satisfactory</w:t>
            </w:r>
          </w:p>
        </w:tc>
      </w:tr>
      <w:tr>
        <w:tc>
          <w:tcPr>
            <w:tcW w:type="dxa" w:w="576"/>
          </w:tcPr>
          <w:p>
            <w:r>
              <w:rPr>
                <w:sz w:val="13"/>
              </w:rPr>
              <w:t>2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MCB-4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Feeder-2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4.0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1.88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Satisfactory</w:t>
            </w:r>
          </w:p>
        </w:tc>
      </w:tr>
      <w:tr>
        <w:tc>
          <w:tcPr>
            <w:tcW w:type="dxa" w:w="576"/>
          </w:tcPr>
          <w:p>
            <w:r>
              <w:rPr>
                <w:sz w:val="13"/>
              </w:rPr>
              <w:t>3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L1L2L3-E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0.8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Satisfactory</w:t>
            </w:r>
          </w:p>
        </w:tc>
      </w:tr>
      <w:tr>
        <w:tc>
          <w:tcPr>
            <w:tcW w:type="dxa" w:w="576"/>
          </w:tcPr>
          <w:p>
            <w:r>
              <w:rPr>
                <w:sz w:val="13"/>
              </w:rPr>
              <w:t>4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L1-N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2.2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Unsatisfactory</w:t>
            </w:r>
          </w:p>
        </w:tc>
      </w:tr>
      <w:tr>
        <w:tc>
          <w:tcPr>
            <w:tcW w:type="dxa" w:w="576"/>
          </w:tcPr>
          <w:p>
            <w:r>
              <w:rPr>
                <w:sz w:val="13"/>
              </w:rPr>
              <w:t>5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L2-N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3.6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Satisfactory</w:t>
            </w:r>
          </w:p>
        </w:tc>
      </w:tr>
      <w:tr>
        <w:tc>
          <w:tcPr>
            <w:tcW w:type="dxa" w:w="576"/>
          </w:tcPr>
          <w:p>
            <w:r>
              <w:rPr>
                <w:sz w:val="13"/>
              </w:rPr>
              <w:t>6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Feeder-3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MCCB-1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TNC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415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L3-N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Copper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10.0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0.5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Satisfactory</w:t>
            </w:r>
          </w:p>
        </w:tc>
      </w:tr>
      <w:tr>
        <w:tc>
          <w:tcPr>
            <w:tcW w:type="dxa" w:w="576"/>
          </w:tcPr>
          <w:p>
            <w:r>
              <w:rPr>
                <w:sz w:val="13"/>
              </w:rPr>
              <w:t>7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Socket-2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LV Board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MCB-6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Single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Yes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230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L1-E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500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2.5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PVC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0.9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Unsatisfactory</w:t>
            </w:r>
          </w:p>
        </w:tc>
      </w:tr>
      <w:tr>
        <w:tc>
          <w:tcPr>
            <w:tcW w:type="dxa" w:w="576"/>
          </w:tcPr>
          <w:p>
            <w:r>
              <w:rPr>
                <w:sz w:val="13"/>
              </w:rPr>
              <w:t>8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HT Breaker-1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HT Panel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Main HT Incomer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Three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No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TNS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11000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L1L2L3-E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1000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Aluminium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400.0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XLPE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50.0</w:t>
            </w:r>
          </w:p>
        </w:tc>
        <w:tc>
          <w:tcPr>
            <w:tcW w:type="dxa" w:w="576"/>
          </w:tcPr>
          <w:p>
            <w:r>
              <w:rPr>
                <w:sz w:val="13"/>
              </w:rPr>
              <w:t>Unsatisfactory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