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1.2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3.1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74.19354838709677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0.9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5.6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41.07142857142858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1.1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3.2</w:t>
            </w:r>
          </w:p>
        </w:tc>
        <w:tc>
          <w:tcPr>
            <w:tcW w:type="dxa" w:w="900"/>
          </w:tcPr>
          <w:p>
            <w:pPr>
              <w:jc w:val="center"/>
            </w:pPr>
            <w:r>
              <w:rPr>
                <w:sz w:val="16"/>
              </w:rPr>
              <w:t>71.875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8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Distance from previous test location (m)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Nominal Voltage to Earth of System (V)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Applied Test Voltage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Output Current (mA)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EffectiveResistance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74.19354838709677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Wall 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5.6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41.07142857142858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71.875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