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0F28" w:rsidRPr="002C0F28" w:rsidRDefault="002C0F28" w:rsidP="002C0F28">
      <w:pPr>
        <w:rPr>
          <w:rFonts w:ascii="Times New Roman" w:hAnsi="Times New Roman" w:cs="Times New Roman"/>
          <w:b/>
          <w:bCs/>
          <w:sz w:val="24"/>
        </w:rPr>
      </w:pPr>
      <w:r w:rsidRPr="002C0F28">
        <w:rPr>
          <w:rFonts w:ascii="Times New Roman" w:hAnsi="Times New Roman" w:cs="Times New Roman"/>
          <w:b/>
          <w:bCs/>
          <w:sz w:val="24"/>
        </w:rPr>
        <w:t>Recent Cybersecurity Breaches: Causes and Impacts</w:t>
      </w:r>
    </w:p>
    <w:p w:rsidR="002C0F28" w:rsidRPr="002C0F28" w:rsidRDefault="002C0F28" w:rsidP="002C0F28">
      <w:pPr>
        <w:rPr>
          <w:rFonts w:ascii="Times New Roman" w:hAnsi="Times New Roman" w:cs="Times New Roman"/>
          <w:b/>
          <w:bCs/>
          <w:sz w:val="24"/>
        </w:rPr>
      </w:pPr>
      <w:r w:rsidRPr="002C0F28">
        <w:rPr>
          <w:rFonts w:ascii="Times New Roman" w:hAnsi="Times New Roman" w:cs="Times New Roman"/>
          <w:b/>
          <w:bCs/>
          <w:sz w:val="24"/>
        </w:rPr>
        <w:t>Change Healthcare (Feb 2024)</w:t>
      </w:r>
    </w:p>
    <w:p w:rsidR="002C0F28" w:rsidRPr="002C0F28" w:rsidRDefault="002C0F28" w:rsidP="002C0F28">
      <w:pPr>
        <w:numPr>
          <w:ilvl w:val="0"/>
          <w:numId w:val="1"/>
        </w:numPr>
        <w:rPr>
          <w:rFonts w:ascii="Times New Roman" w:hAnsi="Times New Roman" w:cs="Times New Roman"/>
          <w:sz w:val="24"/>
        </w:rPr>
      </w:pPr>
      <w:r w:rsidRPr="002C0F28">
        <w:rPr>
          <w:rFonts w:ascii="Times New Roman" w:hAnsi="Times New Roman" w:cs="Times New Roman"/>
          <w:b/>
          <w:bCs/>
          <w:sz w:val="24"/>
        </w:rPr>
        <w:t>Cause:</w:t>
      </w:r>
      <w:r w:rsidRPr="002C0F28">
        <w:rPr>
          <w:rFonts w:ascii="Times New Roman" w:hAnsi="Times New Roman" w:cs="Times New Roman"/>
          <w:sz w:val="24"/>
        </w:rPr>
        <w:t xml:space="preserve"> The </w:t>
      </w:r>
      <w:proofErr w:type="spellStart"/>
      <w:r w:rsidRPr="002C0F28">
        <w:rPr>
          <w:rFonts w:ascii="Times New Roman" w:hAnsi="Times New Roman" w:cs="Times New Roman"/>
          <w:sz w:val="24"/>
        </w:rPr>
        <w:t>BlackCat</w:t>
      </w:r>
      <w:proofErr w:type="spellEnd"/>
      <w:r w:rsidRPr="002C0F28">
        <w:rPr>
          <w:rFonts w:ascii="Times New Roman" w:hAnsi="Times New Roman" w:cs="Times New Roman"/>
          <w:sz w:val="24"/>
        </w:rPr>
        <w:t>/ALPHV ransomware gang infiltrated Change Healthcare’s network using stolen credentials and weak remote access controls (no enforced MFA).</w:t>
      </w:r>
    </w:p>
    <w:p w:rsidR="002C0F28" w:rsidRPr="002C0F28" w:rsidRDefault="002C0F28" w:rsidP="002C0F28">
      <w:pPr>
        <w:numPr>
          <w:ilvl w:val="0"/>
          <w:numId w:val="1"/>
        </w:numPr>
        <w:rPr>
          <w:rFonts w:ascii="Times New Roman" w:hAnsi="Times New Roman" w:cs="Times New Roman"/>
          <w:sz w:val="24"/>
        </w:rPr>
      </w:pPr>
      <w:r w:rsidRPr="002C0F28">
        <w:rPr>
          <w:rFonts w:ascii="Times New Roman" w:hAnsi="Times New Roman" w:cs="Times New Roman"/>
          <w:b/>
          <w:bCs/>
          <w:sz w:val="24"/>
        </w:rPr>
        <w:t>Impact:</w:t>
      </w:r>
      <w:r w:rsidRPr="002C0F28">
        <w:rPr>
          <w:rFonts w:ascii="Times New Roman" w:hAnsi="Times New Roman" w:cs="Times New Roman"/>
          <w:sz w:val="24"/>
        </w:rPr>
        <w:t> About </w:t>
      </w:r>
      <w:r w:rsidRPr="002C0F28">
        <w:rPr>
          <w:rFonts w:ascii="Times New Roman" w:hAnsi="Times New Roman" w:cs="Times New Roman"/>
          <w:b/>
          <w:bCs/>
          <w:sz w:val="24"/>
        </w:rPr>
        <w:t>193 million</w:t>
      </w:r>
      <w:r w:rsidRPr="002C0F28">
        <w:rPr>
          <w:rFonts w:ascii="Times New Roman" w:hAnsi="Times New Roman" w:cs="Times New Roman"/>
          <w:sz w:val="24"/>
        </w:rPr>
        <w:t> individuals’ medical and billing data were exposed (including patient IDs and SSNs). U.S. healthcare billing and claims systems were paralyzed for weeks, causing nationwide processing outages and fueling lawsuits.</w:t>
      </w:r>
    </w:p>
    <w:p w:rsidR="002C0F28" w:rsidRPr="002C0F28" w:rsidRDefault="002C0F28" w:rsidP="002C0F28">
      <w:pPr>
        <w:rPr>
          <w:rFonts w:ascii="Times New Roman" w:hAnsi="Times New Roman" w:cs="Times New Roman"/>
          <w:b/>
          <w:bCs/>
          <w:sz w:val="24"/>
        </w:rPr>
      </w:pPr>
      <w:r w:rsidRPr="002C0F28">
        <w:rPr>
          <w:rFonts w:ascii="Times New Roman" w:hAnsi="Times New Roman" w:cs="Times New Roman"/>
          <w:b/>
          <w:bCs/>
          <w:sz w:val="24"/>
        </w:rPr>
        <w:t>AT&amp;T (2024–2025)</w:t>
      </w:r>
    </w:p>
    <w:p w:rsidR="002C0F28" w:rsidRPr="002C0F28" w:rsidRDefault="002C0F28" w:rsidP="002C0F28">
      <w:pPr>
        <w:numPr>
          <w:ilvl w:val="0"/>
          <w:numId w:val="2"/>
        </w:numPr>
        <w:rPr>
          <w:rFonts w:ascii="Times New Roman" w:hAnsi="Times New Roman" w:cs="Times New Roman"/>
          <w:sz w:val="24"/>
        </w:rPr>
      </w:pPr>
      <w:r w:rsidRPr="002C0F28">
        <w:rPr>
          <w:rFonts w:ascii="Times New Roman" w:hAnsi="Times New Roman" w:cs="Times New Roman"/>
          <w:b/>
          <w:bCs/>
          <w:sz w:val="24"/>
        </w:rPr>
        <w:t>Cause:</w:t>
      </w:r>
      <w:r w:rsidRPr="002C0F28">
        <w:rPr>
          <w:rFonts w:ascii="Times New Roman" w:hAnsi="Times New Roman" w:cs="Times New Roman"/>
          <w:sz w:val="24"/>
        </w:rPr>
        <w:t xml:space="preserve"> Attackers exploited misconfigurations in AT&amp;T’s Snowflake cloud databases and poor encryption practices. Using leaked passwords and lacking MFA, they decrypted and </w:t>
      </w:r>
      <w:proofErr w:type="spellStart"/>
      <w:r w:rsidRPr="002C0F28">
        <w:rPr>
          <w:rFonts w:ascii="Times New Roman" w:hAnsi="Times New Roman" w:cs="Times New Roman"/>
          <w:sz w:val="24"/>
        </w:rPr>
        <w:t>exfiltrated</w:t>
      </w:r>
      <w:proofErr w:type="spellEnd"/>
      <w:r w:rsidRPr="002C0F28">
        <w:rPr>
          <w:rFonts w:ascii="Times New Roman" w:hAnsi="Times New Roman" w:cs="Times New Roman"/>
          <w:sz w:val="24"/>
        </w:rPr>
        <w:t xml:space="preserve"> stored data.</w:t>
      </w:r>
    </w:p>
    <w:p w:rsidR="002C0F28" w:rsidRPr="002C0F28" w:rsidRDefault="002C0F28" w:rsidP="002C0F28">
      <w:pPr>
        <w:numPr>
          <w:ilvl w:val="0"/>
          <w:numId w:val="2"/>
        </w:numPr>
        <w:rPr>
          <w:rFonts w:ascii="Times New Roman" w:hAnsi="Times New Roman" w:cs="Times New Roman"/>
          <w:sz w:val="24"/>
        </w:rPr>
      </w:pPr>
      <w:r w:rsidRPr="002C0F28">
        <w:rPr>
          <w:rFonts w:ascii="Times New Roman" w:hAnsi="Times New Roman" w:cs="Times New Roman"/>
          <w:b/>
          <w:bCs/>
          <w:sz w:val="24"/>
        </w:rPr>
        <w:t>Impact:</w:t>
      </w:r>
      <w:r w:rsidRPr="002C0F28">
        <w:rPr>
          <w:rFonts w:ascii="Times New Roman" w:hAnsi="Times New Roman" w:cs="Times New Roman"/>
          <w:sz w:val="24"/>
        </w:rPr>
        <w:t> Personal information of roughly </w:t>
      </w:r>
      <w:r w:rsidRPr="002C0F28">
        <w:rPr>
          <w:rFonts w:ascii="Times New Roman" w:hAnsi="Times New Roman" w:cs="Times New Roman"/>
          <w:b/>
          <w:bCs/>
          <w:sz w:val="24"/>
        </w:rPr>
        <w:t>86–109 million</w:t>
      </w:r>
      <w:r w:rsidRPr="002C0F28">
        <w:rPr>
          <w:rFonts w:ascii="Times New Roman" w:hAnsi="Times New Roman" w:cs="Times New Roman"/>
          <w:sz w:val="24"/>
        </w:rPr>
        <w:t> customers was leaked, including </w:t>
      </w:r>
      <w:r w:rsidRPr="002C0F28">
        <w:rPr>
          <w:rFonts w:ascii="Times New Roman" w:hAnsi="Times New Roman" w:cs="Times New Roman"/>
          <w:b/>
          <w:bCs/>
          <w:sz w:val="24"/>
        </w:rPr>
        <w:t>44 million Social Security numbers</w:t>
      </w:r>
      <w:r w:rsidRPr="002C0F28">
        <w:rPr>
          <w:rFonts w:ascii="Times New Roman" w:hAnsi="Times New Roman" w:cs="Times New Roman"/>
          <w:sz w:val="24"/>
        </w:rPr>
        <w:t> in plaintext. The breach enabled massive identity theft and will cost AT&amp;T hundreds of millions in settlements and fines.</w:t>
      </w:r>
    </w:p>
    <w:p w:rsidR="002C0F28" w:rsidRPr="002C0F28" w:rsidRDefault="002C0F28" w:rsidP="002C0F28">
      <w:pPr>
        <w:rPr>
          <w:rFonts w:ascii="Times New Roman" w:hAnsi="Times New Roman" w:cs="Times New Roman"/>
          <w:b/>
          <w:bCs/>
          <w:sz w:val="24"/>
        </w:rPr>
      </w:pPr>
      <w:r w:rsidRPr="002C0F28">
        <w:rPr>
          <w:rFonts w:ascii="Times New Roman" w:hAnsi="Times New Roman" w:cs="Times New Roman"/>
          <w:b/>
          <w:bCs/>
          <w:sz w:val="24"/>
        </w:rPr>
        <w:t>Microsoft SharePoint (July 2025)</w:t>
      </w:r>
    </w:p>
    <w:p w:rsidR="002C0F28" w:rsidRPr="002C0F28" w:rsidRDefault="002C0F28" w:rsidP="002C0F28">
      <w:pPr>
        <w:numPr>
          <w:ilvl w:val="0"/>
          <w:numId w:val="3"/>
        </w:numPr>
        <w:rPr>
          <w:rFonts w:ascii="Times New Roman" w:hAnsi="Times New Roman" w:cs="Times New Roman"/>
          <w:sz w:val="24"/>
        </w:rPr>
      </w:pPr>
      <w:r w:rsidRPr="002C0F28">
        <w:rPr>
          <w:rFonts w:ascii="Times New Roman" w:hAnsi="Times New Roman" w:cs="Times New Roman"/>
          <w:b/>
          <w:bCs/>
          <w:sz w:val="24"/>
        </w:rPr>
        <w:t>Cause:</w:t>
      </w:r>
      <w:r w:rsidRPr="002C0F28">
        <w:rPr>
          <w:rFonts w:ascii="Times New Roman" w:hAnsi="Times New Roman" w:cs="Times New Roman"/>
          <w:sz w:val="24"/>
        </w:rPr>
        <w:t> Unknown attackers (including Chinese state-linked groups) exploited a critical zero-day in on-premises SharePoint Server (</w:t>
      </w:r>
      <w:proofErr w:type="spellStart"/>
      <w:r w:rsidRPr="002C0F28">
        <w:rPr>
          <w:rFonts w:ascii="Times New Roman" w:hAnsi="Times New Roman" w:cs="Times New Roman"/>
          <w:sz w:val="24"/>
        </w:rPr>
        <w:t>ToolShell</w:t>
      </w:r>
      <w:proofErr w:type="spellEnd"/>
      <w:r w:rsidRPr="002C0F28">
        <w:rPr>
          <w:rFonts w:ascii="Times New Roman" w:hAnsi="Times New Roman" w:cs="Times New Roman"/>
          <w:sz w:val="24"/>
        </w:rPr>
        <w:t>, CVE-2025-53770). This flaw allowed remote code execution and theft of machine keys even before users logged in.</w:t>
      </w:r>
    </w:p>
    <w:p w:rsidR="002C0F28" w:rsidRPr="002C0F28" w:rsidRDefault="002C0F28" w:rsidP="002C0F28">
      <w:pPr>
        <w:numPr>
          <w:ilvl w:val="0"/>
          <w:numId w:val="3"/>
        </w:numPr>
        <w:rPr>
          <w:rFonts w:ascii="Times New Roman" w:hAnsi="Times New Roman" w:cs="Times New Roman"/>
          <w:sz w:val="24"/>
        </w:rPr>
      </w:pPr>
      <w:r w:rsidRPr="002C0F28">
        <w:rPr>
          <w:rFonts w:ascii="Times New Roman" w:hAnsi="Times New Roman" w:cs="Times New Roman"/>
          <w:b/>
          <w:bCs/>
          <w:sz w:val="24"/>
        </w:rPr>
        <w:t>Impact:</w:t>
      </w:r>
      <w:r w:rsidRPr="002C0F28">
        <w:rPr>
          <w:rFonts w:ascii="Times New Roman" w:hAnsi="Times New Roman" w:cs="Times New Roman"/>
          <w:sz w:val="24"/>
        </w:rPr>
        <w:t> Dozens of organizations worldwide (U.S. agencies, universities, energy firms, etc.) saw their SharePoint servers compromised. Hackers’ infiltrated sensitive files and cryptographic keys, enabling persistent backdoor access and potentially widespread data theft.</w:t>
      </w:r>
    </w:p>
    <w:p w:rsidR="002C0F28" w:rsidRPr="002C0F28" w:rsidRDefault="002C0F28" w:rsidP="002C0F28">
      <w:pPr>
        <w:rPr>
          <w:rFonts w:ascii="Times New Roman" w:hAnsi="Times New Roman" w:cs="Times New Roman"/>
          <w:b/>
          <w:bCs/>
          <w:sz w:val="24"/>
        </w:rPr>
      </w:pPr>
      <w:r w:rsidRPr="002C0F28">
        <w:rPr>
          <w:rFonts w:ascii="Times New Roman" w:hAnsi="Times New Roman" w:cs="Times New Roman"/>
          <w:b/>
          <w:bCs/>
          <w:sz w:val="24"/>
        </w:rPr>
        <w:t>Jaguar Land Rover (Aug–Sep 2025)</w:t>
      </w:r>
    </w:p>
    <w:p w:rsidR="002C0F28" w:rsidRPr="002C0F28" w:rsidRDefault="002C0F28" w:rsidP="002C0F28">
      <w:pPr>
        <w:numPr>
          <w:ilvl w:val="0"/>
          <w:numId w:val="4"/>
        </w:numPr>
        <w:rPr>
          <w:rFonts w:ascii="Times New Roman" w:hAnsi="Times New Roman" w:cs="Times New Roman"/>
          <w:sz w:val="24"/>
        </w:rPr>
      </w:pPr>
      <w:r w:rsidRPr="002C0F28">
        <w:rPr>
          <w:rFonts w:ascii="Times New Roman" w:hAnsi="Times New Roman" w:cs="Times New Roman"/>
          <w:b/>
          <w:bCs/>
          <w:sz w:val="24"/>
        </w:rPr>
        <w:t>Cause:</w:t>
      </w:r>
      <w:r w:rsidRPr="002C0F28">
        <w:rPr>
          <w:rFonts w:ascii="Times New Roman" w:hAnsi="Times New Roman" w:cs="Times New Roman"/>
          <w:sz w:val="24"/>
        </w:rPr>
        <w:t xml:space="preserve"> Attackers (the “Scattered </w:t>
      </w:r>
      <w:proofErr w:type="spellStart"/>
      <w:r w:rsidRPr="002C0F28">
        <w:rPr>
          <w:rFonts w:ascii="Times New Roman" w:hAnsi="Times New Roman" w:cs="Times New Roman"/>
          <w:sz w:val="24"/>
        </w:rPr>
        <w:t>Lapsus</w:t>
      </w:r>
      <w:proofErr w:type="spellEnd"/>
      <w:r w:rsidRPr="002C0F28">
        <w:rPr>
          <w:rFonts w:ascii="Times New Roman" w:hAnsi="Times New Roman" w:cs="Times New Roman"/>
          <w:sz w:val="24"/>
        </w:rPr>
        <w:t>$ Hunters” group) likely exploited an unpatched SAP NetWeaver vulnerability (CVE-2025-31324) on JLR’s exposed servers. They rapidly moved through the network, possibly deploying ransomware.</w:t>
      </w:r>
    </w:p>
    <w:p w:rsidR="002C0F28" w:rsidRPr="002C0F28" w:rsidRDefault="002C0F28" w:rsidP="002C0F28">
      <w:pPr>
        <w:numPr>
          <w:ilvl w:val="0"/>
          <w:numId w:val="4"/>
        </w:numPr>
        <w:rPr>
          <w:rFonts w:ascii="Times New Roman" w:hAnsi="Times New Roman" w:cs="Times New Roman"/>
          <w:sz w:val="24"/>
        </w:rPr>
      </w:pPr>
      <w:r w:rsidRPr="002C0F28">
        <w:rPr>
          <w:rFonts w:ascii="Times New Roman" w:hAnsi="Times New Roman" w:cs="Times New Roman"/>
          <w:b/>
          <w:bCs/>
          <w:sz w:val="24"/>
        </w:rPr>
        <w:t>Impact:</w:t>
      </w:r>
      <w:r w:rsidRPr="002C0F28">
        <w:rPr>
          <w:rFonts w:ascii="Times New Roman" w:hAnsi="Times New Roman" w:cs="Times New Roman"/>
          <w:sz w:val="24"/>
        </w:rPr>
        <w:t> JLR shut its factories worldwide for about a month to contain the incident. Production halted in the UK, Slovakia and Brazil, disrupting a global supply chain of ~5,000 companies. Analysts estimate the outage cost around </w:t>
      </w:r>
      <w:r w:rsidRPr="002C0F28">
        <w:rPr>
          <w:rFonts w:ascii="Times New Roman" w:hAnsi="Times New Roman" w:cs="Times New Roman"/>
          <w:b/>
          <w:bCs/>
          <w:sz w:val="24"/>
        </w:rPr>
        <w:t>$2–2.5 billion</w:t>
      </w:r>
      <w:r w:rsidRPr="002C0F28">
        <w:rPr>
          <w:rFonts w:ascii="Times New Roman" w:hAnsi="Times New Roman" w:cs="Times New Roman"/>
          <w:sz w:val="24"/>
        </w:rPr>
        <w:t> and caused a steep drop in vehicle sales.</w:t>
      </w:r>
    </w:p>
    <w:p w:rsidR="002C0F28" w:rsidRPr="002C0F28" w:rsidRDefault="002C0F28" w:rsidP="002C0F28">
      <w:pPr>
        <w:rPr>
          <w:rFonts w:ascii="Times New Roman" w:hAnsi="Times New Roman" w:cs="Times New Roman"/>
          <w:b/>
          <w:bCs/>
          <w:sz w:val="24"/>
        </w:rPr>
      </w:pPr>
      <w:r w:rsidRPr="002C0F28">
        <w:rPr>
          <w:rFonts w:ascii="Times New Roman" w:hAnsi="Times New Roman" w:cs="Times New Roman"/>
          <w:b/>
          <w:bCs/>
          <w:sz w:val="24"/>
        </w:rPr>
        <w:t>Qantas Airways (June 2025)</w:t>
      </w:r>
    </w:p>
    <w:p w:rsidR="002C0F28" w:rsidRPr="002C0F28" w:rsidRDefault="002C0F28" w:rsidP="002C0F28">
      <w:pPr>
        <w:numPr>
          <w:ilvl w:val="0"/>
          <w:numId w:val="5"/>
        </w:numPr>
        <w:rPr>
          <w:rFonts w:ascii="Times New Roman" w:hAnsi="Times New Roman" w:cs="Times New Roman"/>
          <w:sz w:val="24"/>
        </w:rPr>
      </w:pPr>
      <w:r w:rsidRPr="002C0F28">
        <w:rPr>
          <w:rFonts w:ascii="Times New Roman" w:hAnsi="Times New Roman" w:cs="Times New Roman"/>
          <w:b/>
          <w:bCs/>
          <w:sz w:val="24"/>
        </w:rPr>
        <w:t>Cause:</w:t>
      </w:r>
      <w:r w:rsidRPr="002C0F28">
        <w:rPr>
          <w:rFonts w:ascii="Times New Roman" w:hAnsi="Times New Roman" w:cs="Times New Roman"/>
          <w:sz w:val="24"/>
        </w:rPr>
        <w:t> Cybercriminals (linked to the Scattered Spider/</w:t>
      </w:r>
      <w:proofErr w:type="spellStart"/>
      <w:r w:rsidRPr="002C0F28">
        <w:rPr>
          <w:rFonts w:ascii="Times New Roman" w:hAnsi="Times New Roman" w:cs="Times New Roman"/>
          <w:sz w:val="24"/>
        </w:rPr>
        <w:t>Lapsus</w:t>
      </w:r>
      <w:proofErr w:type="spellEnd"/>
      <w:r w:rsidRPr="002C0F28">
        <w:rPr>
          <w:rFonts w:ascii="Times New Roman" w:hAnsi="Times New Roman" w:cs="Times New Roman"/>
          <w:sz w:val="24"/>
        </w:rPr>
        <w:t xml:space="preserve"> group) breached a third-party Salesforce-based customer service platform used by Qantas. This gave them indirect access to Qantas’s customer data.</w:t>
      </w:r>
    </w:p>
    <w:p w:rsidR="002C0F28" w:rsidRPr="002C0F28" w:rsidRDefault="002C0F28" w:rsidP="002C0F28">
      <w:pPr>
        <w:numPr>
          <w:ilvl w:val="0"/>
          <w:numId w:val="5"/>
        </w:numPr>
        <w:rPr>
          <w:rFonts w:ascii="Times New Roman" w:hAnsi="Times New Roman" w:cs="Times New Roman"/>
          <w:sz w:val="24"/>
        </w:rPr>
      </w:pPr>
      <w:r w:rsidRPr="002C0F28">
        <w:rPr>
          <w:rFonts w:ascii="Times New Roman" w:hAnsi="Times New Roman" w:cs="Times New Roman"/>
          <w:b/>
          <w:bCs/>
          <w:sz w:val="24"/>
        </w:rPr>
        <w:lastRenderedPageBreak/>
        <w:t>Impact:</w:t>
      </w:r>
      <w:r w:rsidRPr="002C0F28">
        <w:rPr>
          <w:rFonts w:ascii="Times New Roman" w:hAnsi="Times New Roman" w:cs="Times New Roman"/>
          <w:sz w:val="24"/>
        </w:rPr>
        <w:t> Approximately </w:t>
      </w:r>
      <w:r w:rsidRPr="002C0F28">
        <w:rPr>
          <w:rFonts w:ascii="Times New Roman" w:hAnsi="Times New Roman" w:cs="Times New Roman"/>
          <w:b/>
          <w:bCs/>
          <w:sz w:val="24"/>
        </w:rPr>
        <w:t>5.7 million</w:t>
      </w:r>
      <w:r w:rsidRPr="002C0F28">
        <w:rPr>
          <w:rFonts w:ascii="Times New Roman" w:hAnsi="Times New Roman" w:cs="Times New Roman"/>
          <w:sz w:val="24"/>
        </w:rPr>
        <w:t xml:space="preserve"> customers’ records were </w:t>
      </w:r>
      <w:proofErr w:type="spellStart"/>
      <w:r w:rsidRPr="002C0F28">
        <w:rPr>
          <w:rFonts w:ascii="Times New Roman" w:hAnsi="Times New Roman" w:cs="Times New Roman"/>
          <w:sz w:val="24"/>
        </w:rPr>
        <w:t>exfiltrated</w:t>
      </w:r>
      <w:proofErr w:type="spellEnd"/>
      <w:r w:rsidRPr="002C0F28">
        <w:rPr>
          <w:rFonts w:ascii="Times New Roman" w:hAnsi="Times New Roman" w:cs="Times New Roman"/>
          <w:sz w:val="24"/>
        </w:rPr>
        <w:t xml:space="preserve">. Stolen data included personal identifiers (names, email addresses, phone numbers, </w:t>
      </w:r>
      <w:proofErr w:type="gramStart"/>
      <w:r w:rsidRPr="002C0F28">
        <w:rPr>
          <w:rFonts w:ascii="Times New Roman" w:hAnsi="Times New Roman" w:cs="Times New Roman"/>
          <w:sz w:val="24"/>
        </w:rPr>
        <w:t>birthdates</w:t>
      </w:r>
      <w:proofErr w:type="gramEnd"/>
      <w:r w:rsidRPr="002C0F28">
        <w:rPr>
          <w:rFonts w:ascii="Times New Roman" w:hAnsi="Times New Roman" w:cs="Times New Roman"/>
          <w:sz w:val="24"/>
        </w:rPr>
        <w:t xml:space="preserve"> and frequent-flyer accounts). The airline faced regulatory scrutiny and urgent mitigation efforts, though no financial details were taken.</w:t>
      </w:r>
    </w:p>
    <w:p w:rsidR="002C0F28" w:rsidRPr="002C0F28" w:rsidRDefault="002C0F28" w:rsidP="002C0F28">
      <w:pPr>
        <w:rPr>
          <w:rFonts w:ascii="Times New Roman" w:hAnsi="Times New Roman" w:cs="Times New Roman"/>
          <w:b/>
          <w:bCs/>
          <w:sz w:val="24"/>
        </w:rPr>
      </w:pPr>
      <w:r w:rsidRPr="002C0F28">
        <w:rPr>
          <w:rFonts w:ascii="Times New Roman" w:hAnsi="Times New Roman" w:cs="Times New Roman"/>
          <w:b/>
          <w:bCs/>
          <w:sz w:val="24"/>
        </w:rPr>
        <w:t>Common Causes of Breaches</w:t>
      </w:r>
    </w:p>
    <w:p w:rsidR="002C0F28" w:rsidRPr="002C0F28" w:rsidRDefault="002C0F28" w:rsidP="002C0F28">
      <w:pPr>
        <w:numPr>
          <w:ilvl w:val="0"/>
          <w:numId w:val="6"/>
        </w:numPr>
        <w:rPr>
          <w:rFonts w:ascii="Times New Roman" w:hAnsi="Times New Roman" w:cs="Times New Roman"/>
          <w:sz w:val="24"/>
        </w:rPr>
      </w:pPr>
      <w:r w:rsidRPr="002C0F28">
        <w:rPr>
          <w:rFonts w:ascii="Times New Roman" w:hAnsi="Times New Roman" w:cs="Times New Roman"/>
          <w:b/>
          <w:bCs/>
          <w:sz w:val="24"/>
        </w:rPr>
        <w:t>Third-Party/Cloud Misconfigurations:</w:t>
      </w:r>
      <w:r w:rsidRPr="002C0F28">
        <w:rPr>
          <w:rFonts w:ascii="Times New Roman" w:hAnsi="Times New Roman" w:cs="Times New Roman"/>
          <w:sz w:val="24"/>
        </w:rPr>
        <w:t> Many breaches (Qantas, TransUnion, Allianz Life, etc.) stemmed from compromised vendor or cloud services (e.g. Salesforce, file-transfer apps).</w:t>
      </w:r>
    </w:p>
    <w:p w:rsidR="002C0F28" w:rsidRPr="002C0F28" w:rsidRDefault="002C0F28" w:rsidP="002C0F28">
      <w:pPr>
        <w:numPr>
          <w:ilvl w:val="0"/>
          <w:numId w:val="6"/>
        </w:numPr>
        <w:rPr>
          <w:rFonts w:ascii="Times New Roman" w:hAnsi="Times New Roman" w:cs="Times New Roman"/>
          <w:sz w:val="24"/>
        </w:rPr>
      </w:pPr>
      <w:r w:rsidRPr="002C0F28">
        <w:rPr>
          <w:rFonts w:ascii="Times New Roman" w:hAnsi="Times New Roman" w:cs="Times New Roman"/>
          <w:b/>
          <w:bCs/>
          <w:sz w:val="24"/>
        </w:rPr>
        <w:t>Ransomware &amp; Social Engineering:</w:t>
      </w:r>
      <w:r w:rsidRPr="002C0F28">
        <w:rPr>
          <w:rFonts w:ascii="Times New Roman" w:hAnsi="Times New Roman" w:cs="Times New Roman"/>
          <w:sz w:val="24"/>
        </w:rPr>
        <w:t xml:space="preserve"> Groups like </w:t>
      </w:r>
      <w:proofErr w:type="spellStart"/>
      <w:r w:rsidRPr="002C0F28">
        <w:rPr>
          <w:rFonts w:ascii="Times New Roman" w:hAnsi="Times New Roman" w:cs="Times New Roman"/>
          <w:sz w:val="24"/>
        </w:rPr>
        <w:t>BlackCat</w:t>
      </w:r>
      <w:proofErr w:type="spellEnd"/>
      <w:r w:rsidRPr="002C0F28">
        <w:rPr>
          <w:rFonts w:ascii="Times New Roman" w:hAnsi="Times New Roman" w:cs="Times New Roman"/>
          <w:sz w:val="24"/>
        </w:rPr>
        <w:t xml:space="preserve"> or Scattered Spider often start with phishing or help-desk scams to gain initial access (seen in Change Healthcare and M&amp;S).</w:t>
      </w:r>
    </w:p>
    <w:p w:rsidR="002C0F28" w:rsidRPr="002C0F28" w:rsidRDefault="002C0F28" w:rsidP="002C0F28">
      <w:pPr>
        <w:numPr>
          <w:ilvl w:val="0"/>
          <w:numId w:val="6"/>
        </w:numPr>
        <w:rPr>
          <w:rFonts w:ascii="Times New Roman" w:hAnsi="Times New Roman" w:cs="Times New Roman"/>
          <w:sz w:val="24"/>
        </w:rPr>
      </w:pPr>
      <w:r w:rsidRPr="002C0F28">
        <w:rPr>
          <w:rFonts w:ascii="Times New Roman" w:hAnsi="Times New Roman" w:cs="Times New Roman"/>
          <w:b/>
          <w:bCs/>
          <w:sz w:val="24"/>
        </w:rPr>
        <w:t>Missing MFA/Weak Encryption:</w:t>
      </w:r>
      <w:r w:rsidRPr="002C0F28">
        <w:rPr>
          <w:rFonts w:ascii="Times New Roman" w:hAnsi="Times New Roman" w:cs="Times New Roman"/>
          <w:sz w:val="24"/>
        </w:rPr>
        <w:t> Poor authentication policies (optional MFA at 23andMe, unsecured API keys) and weak encryption allowed credential stuffing and data decryption.</w:t>
      </w:r>
    </w:p>
    <w:p w:rsidR="002C0F28" w:rsidRPr="002C0F28" w:rsidRDefault="002C0F28" w:rsidP="002C0F28">
      <w:pPr>
        <w:numPr>
          <w:ilvl w:val="0"/>
          <w:numId w:val="6"/>
        </w:numPr>
        <w:rPr>
          <w:rFonts w:ascii="Times New Roman" w:hAnsi="Times New Roman" w:cs="Times New Roman"/>
          <w:sz w:val="24"/>
        </w:rPr>
      </w:pPr>
      <w:r w:rsidRPr="002C0F28">
        <w:rPr>
          <w:rFonts w:ascii="Times New Roman" w:hAnsi="Times New Roman" w:cs="Times New Roman"/>
          <w:b/>
          <w:bCs/>
          <w:sz w:val="24"/>
        </w:rPr>
        <w:t>Unpatched Vulnerabilities:</w:t>
      </w:r>
      <w:r w:rsidRPr="002C0F28">
        <w:rPr>
          <w:rFonts w:ascii="Times New Roman" w:hAnsi="Times New Roman" w:cs="Times New Roman"/>
          <w:sz w:val="24"/>
        </w:rPr>
        <w:t> Zero-day bugs in widely used platforms (SharePoint, SAP NetWeaver) were quickly weaponized when organizations delayed patches.</w:t>
      </w:r>
    </w:p>
    <w:p w:rsidR="002C0F28" w:rsidRPr="002C0F28" w:rsidRDefault="002C0F28" w:rsidP="002C0F28">
      <w:pPr>
        <w:rPr>
          <w:rFonts w:ascii="Times New Roman" w:hAnsi="Times New Roman" w:cs="Times New Roman"/>
          <w:b/>
          <w:bCs/>
          <w:sz w:val="24"/>
        </w:rPr>
      </w:pPr>
      <w:r w:rsidRPr="002C0F28">
        <w:rPr>
          <w:rFonts w:ascii="Times New Roman" w:hAnsi="Times New Roman" w:cs="Times New Roman"/>
          <w:b/>
          <w:bCs/>
          <w:sz w:val="24"/>
        </w:rPr>
        <w:t>Common Impacts of Breaches</w:t>
      </w:r>
    </w:p>
    <w:p w:rsidR="002C0F28" w:rsidRPr="002C0F28" w:rsidRDefault="002C0F28" w:rsidP="002C0F28">
      <w:pPr>
        <w:numPr>
          <w:ilvl w:val="0"/>
          <w:numId w:val="7"/>
        </w:numPr>
        <w:rPr>
          <w:rFonts w:ascii="Times New Roman" w:hAnsi="Times New Roman" w:cs="Times New Roman"/>
          <w:sz w:val="24"/>
        </w:rPr>
      </w:pPr>
      <w:r w:rsidRPr="002C0F28">
        <w:rPr>
          <w:rFonts w:ascii="Times New Roman" w:hAnsi="Times New Roman" w:cs="Times New Roman"/>
          <w:b/>
          <w:bCs/>
          <w:sz w:val="24"/>
        </w:rPr>
        <w:t>Data Exposure:</w:t>
      </w:r>
      <w:r w:rsidRPr="002C0F28">
        <w:rPr>
          <w:rFonts w:ascii="Times New Roman" w:hAnsi="Times New Roman" w:cs="Times New Roman"/>
          <w:sz w:val="24"/>
        </w:rPr>
        <w:t> Massive leaks of PII and PHI (SSNs, health records, credentials) occurred across these incidents.</w:t>
      </w:r>
    </w:p>
    <w:p w:rsidR="002C0F28" w:rsidRPr="002C0F28" w:rsidRDefault="002C0F28" w:rsidP="002C0F28">
      <w:pPr>
        <w:numPr>
          <w:ilvl w:val="0"/>
          <w:numId w:val="7"/>
        </w:numPr>
        <w:rPr>
          <w:rFonts w:ascii="Times New Roman" w:hAnsi="Times New Roman" w:cs="Times New Roman"/>
          <w:sz w:val="24"/>
        </w:rPr>
      </w:pPr>
      <w:r w:rsidRPr="002C0F28">
        <w:rPr>
          <w:rFonts w:ascii="Times New Roman" w:hAnsi="Times New Roman" w:cs="Times New Roman"/>
          <w:b/>
          <w:bCs/>
          <w:sz w:val="24"/>
        </w:rPr>
        <w:t>Financial Losses:</w:t>
      </w:r>
      <w:r w:rsidRPr="002C0F28">
        <w:rPr>
          <w:rFonts w:ascii="Times New Roman" w:hAnsi="Times New Roman" w:cs="Times New Roman"/>
          <w:sz w:val="24"/>
        </w:rPr>
        <w:t> Organizations face huge recovery costs, legal settlements and fines (e.g. AT&amp;T’s projected settlement, Yale New Haven’s $18M HIPAA settlement).</w:t>
      </w:r>
    </w:p>
    <w:p w:rsidR="002C0F28" w:rsidRPr="002C0F28" w:rsidRDefault="002C0F28" w:rsidP="002C0F28">
      <w:pPr>
        <w:numPr>
          <w:ilvl w:val="0"/>
          <w:numId w:val="7"/>
        </w:numPr>
        <w:rPr>
          <w:rFonts w:ascii="Times New Roman" w:hAnsi="Times New Roman" w:cs="Times New Roman"/>
          <w:sz w:val="24"/>
        </w:rPr>
      </w:pPr>
      <w:r w:rsidRPr="002C0F28">
        <w:rPr>
          <w:rFonts w:ascii="Times New Roman" w:hAnsi="Times New Roman" w:cs="Times New Roman"/>
          <w:b/>
          <w:bCs/>
          <w:sz w:val="24"/>
        </w:rPr>
        <w:t>Operational Disruption:</w:t>
      </w:r>
      <w:r w:rsidRPr="002C0F28">
        <w:rPr>
          <w:rFonts w:ascii="Times New Roman" w:hAnsi="Times New Roman" w:cs="Times New Roman"/>
          <w:sz w:val="24"/>
        </w:rPr>
        <w:t> Critical services halted—healthcare claims, car production lines, retail sales—all paused, causing economic damage.</w:t>
      </w:r>
    </w:p>
    <w:p w:rsidR="002C0F28" w:rsidRPr="002C0F28" w:rsidRDefault="002C0F28" w:rsidP="002C0F28">
      <w:pPr>
        <w:numPr>
          <w:ilvl w:val="0"/>
          <w:numId w:val="7"/>
        </w:numPr>
        <w:rPr>
          <w:rFonts w:ascii="Times New Roman" w:hAnsi="Times New Roman" w:cs="Times New Roman"/>
          <w:sz w:val="24"/>
        </w:rPr>
      </w:pPr>
      <w:r w:rsidRPr="002C0F28">
        <w:rPr>
          <w:rFonts w:ascii="Times New Roman" w:hAnsi="Times New Roman" w:cs="Times New Roman"/>
          <w:b/>
          <w:bCs/>
          <w:sz w:val="24"/>
        </w:rPr>
        <w:t>Reputation &amp; Legal:</w:t>
      </w:r>
      <w:r w:rsidRPr="002C0F28">
        <w:rPr>
          <w:rFonts w:ascii="Times New Roman" w:hAnsi="Times New Roman" w:cs="Times New Roman"/>
          <w:sz w:val="24"/>
        </w:rPr>
        <w:t> Breached companies suffer customer trust loss and regulatory action (GDPR fines, class-action suits, etc.).</w:t>
      </w:r>
    </w:p>
    <w:p w:rsidR="002C0F28" w:rsidRPr="002C0F28" w:rsidRDefault="002C0F28" w:rsidP="002C0F28">
      <w:pPr>
        <w:rPr>
          <w:rFonts w:ascii="Times New Roman" w:hAnsi="Times New Roman" w:cs="Times New Roman"/>
          <w:sz w:val="24"/>
        </w:rPr>
      </w:pPr>
      <w:r w:rsidRPr="002C0F28">
        <w:rPr>
          <w:rFonts w:ascii="Times New Roman" w:hAnsi="Times New Roman" w:cs="Times New Roman"/>
          <w:b/>
          <w:bCs/>
          <w:sz w:val="24"/>
        </w:rPr>
        <w:t>Key Takeaway:</w:t>
      </w:r>
      <w:r w:rsidRPr="002C0F28">
        <w:rPr>
          <w:rFonts w:ascii="Times New Roman" w:hAnsi="Times New Roman" w:cs="Times New Roman"/>
          <w:sz w:val="24"/>
        </w:rPr>
        <w:t xml:space="preserve"> These recent incidents show attackers exploiting common gaps: inadequate vendor security, weak </w:t>
      </w:r>
      <w:proofErr w:type="spellStart"/>
      <w:r w:rsidRPr="002C0F28">
        <w:rPr>
          <w:rFonts w:ascii="Times New Roman" w:hAnsi="Times New Roman" w:cs="Times New Roman"/>
          <w:sz w:val="24"/>
        </w:rPr>
        <w:t>auth</w:t>
      </w:r>
      <w:proofErr w:type="spellEnd"/>
      <w:r w:rsidRPr="002C0F28">
        <w:rPr>
          <w:rFonts w:ascii="Times New Roman" w:hAnsi="Times New Roman" w:cs="Times New Roman"/>
          <w:sz w:val="24"/>
        </w:rPr>
        <w:t>/encryption, and unpatched systems. Strengthening access controls (mandatory MFA), rigorously patching software, and tightly managing third-party integrations are essential defenses to prevent similar breaches</w:t>
      </w:r>
    </w:p>
    <w:p w:rsidR="002C0F28" w:rsidRPr="002C0F28" w:rsidRDefault="002C0F28">
      <w:pPr>
        <w:rPr>
          <w:rFonts w:ascii="Times New Roman" w:hAnsi="Times New Roman" w:cs="Times New Roman"/>
          <w:sz w:val="24"/>
        </w:rPr>
      </w:pPr>
      <w:bookmarkStart w:id="0" w:name="_GoBack"/>
      <w:bookmarkEnd w:id="0"/>
    </w:p>
    <w:sectPr w:rsidR="002C0F28" w:rsidRPr="002C0F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215B86"/>
    <w:multiLevelType w:val="multilevel"/>
    <w:tmpl w:val="E598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1F0293"/>
    <w:multiLevelType w:val="multilevel"/>
    <w:tmpl w:val="D2C4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D9488B"/>
    <w:multiLevelType w:val="multilevel"/>
    <w:tmpl w:val="9802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DC3AA5"/>
    <w:multiLevelType w:val="multilevel"/>
    <w:tmpl w:val="FB3E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750B75"/>
    <w:multiLevelType w:val="multilevel"/>
    <w:tmpl w:val="689A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483D81"/>
    <w:multiLevelType w:val="multilevel"/>
    <w:tmpl w:val="7F16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9B18AB"/>
    <w:multiLevelType w:val="multilevel"/>
    <w:tmpl w:val="07AC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4"/>
  </w:num>
  <w:num w:numId="3">
    <w:abstractNumId w:val="2"/>
  </w:num>
  <w:num w:numId="4">
    <w:abstractNumId w:val="3"/>
  </w:num>
  <w:num w:numId="5">
    <w:abstractNumId w:val="1"/>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F28"/>
    <w:rsid w:val="002C0F28"/>
    <w:rsid w:val="00360FD8"/>
    <w:rsid w:val="007468C5"/>
    <w:rsid w:val="009C7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5F01DF-B5BE-44B5-BBD0-C87BFF535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5371461">
      <w:bodyDiv w:val="1"/>
      <w:marLeft w:val="0"/>
      <w:marRight w:val="0"/>
      <w:marTop w:val="0"/>
      <w:marBottom w:val="0"/>
      <w:divBdr>
        <w:top w:val="none" w:sz="0" w:space="0" w:color="auto"/>
        <w:left w:val="none" w:sz="0" w:space="0" w:color="auto"/>
        <w:bottom w:val="none" w:sz="0" w:space="0" w:color="auto"/>
        <w:right w:val="none" w:sz="0" w:space="0" w:color="auto"/>
      </w:divBdr>
    </w:div>
    <w:div w:id="1950625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2026-03-08T05:34:00Z</dcterms:created>
  <dcterms:modified xsi:type="dcterms:W3CDTF">2026-03-08T05:42:00Z</dcterms:modified>
</cp:coreProperties>
</file>