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5D5B" w14:textId="0268FB40" w:rsid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Центр обмена идентификационными данными (ЦОИД)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операционный центр межбанковской системы переводов денег, обеспечивающий взаимодействие с банками по обмену данными клиентов из доступных источников для проведения процедур идентификации клиентов.</w:t>
      </w:r>
    </w:p>
    <w:p w14:paraId="107B7D53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F573AE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ЦОИД был разработан в целях получения финансовых услуг клиентом дистанционным способом, в рамках реализации мероприятий государственной программы «Цифровой Казахстан» (Постановление Правительства Республики Казахстан от 12 декабря 2017 года № 827.) и функционирует в Казахстане с 2020 года. В 2023 году в рамках реализации Концепции развития Open API и Open Banking в Республике Казахстан на 2023-2025 годы проведены работы по модернизации ЦОИД.</w:t>
      </w:r>
    </w:p>
    <w:p w14:paraId="1B63AB5C" w14:textId="3ACA91D1" w:rsid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Основная цель ЦОИД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содействие в проведении мероприятий по надлежащей проверке клиентов участниками финансового рынка и иных организаций при оказании услуг в дистанционном формате и обеспечение безопасности данных граждан.</w:t>
      </w:r>
    </w:p>
    <w:p w14:paraId="0848E009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B1B765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Основные принципы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 которых базируется ЦОИД:</w:t>
      </w:r>
    </w:p>
    <w:p w14:paraId="11D588C4" w14:textId="77777777" w:rsidR="003118AC" w:rsidRPr="003118AC" w:rsidRDefault="003118AC" w:rsidP="003118AC">
      <w:pPr>
        <w:numPr>
          <w:ilvl w:val="0"/>
          <w:numId w:val="1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защита прав и интересов человека и гражданина;</w:t>
      </w:r>
    </w:p>
    <w:p w14:paraId="47EC9055" w14:textId="77777777" w:rsidR="003118AC" w:rsidRPr="003118AC" w:rsidRDefault="003118AC" w:rsidP="003118AC">
      <w:pPr>
        <w:numPr>
          <w:ilvl w:val="0"/>
          <w:numId w:val="1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соблюдение требований законодательства Республики Казахстан о персональных данных и их защите в процессе предоставления персональных данных клиента;</w:t>
      </w:r>
    </w:p>
    <w:p w14:paraId="5969F182" w14:textId="77777777" w:rsidR="003118AC" w:rsidRPr="003118AC" w:rsidRDefault="003118AC" w:rsidP="003118AC">
      <w:pPr>
        <w:numPr>
          <w:ilvl w:val="0"/>
          <w:numId w:val="1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конфиденциальность персональных данных ограниченного доступа;</w:t>
      </w:r>
    </w:p>
    <w:p w14:paraId="5062DFE4" w14:textId="77777777" w:rsidR="003118AC" w:rsidRPr="003118AC" w:rsidRDefault="003118AC" w:rsidP="003118AC">
      <w:pPr>
        <w:numPr>
          <w:ilvl w:val="0"/>
          <w:numId w:val="1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отсутствие приоритетов обработки запросов;</w:t>
      </w:r>
    </w:p>
    <w:p w14:paraId="7C341B98" w14:textId="77777777" w:rsidR="003118AC" w:rsidRPr="003118AC" w:rsidRDefault="003118AC" w:rsidP="003118AC">
      <w:pPr>
        <w:numPr>
          <w:ilvl w:val="0"/>
          <w:numId w:val="1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 и обработка запросов в режиме реального времени.</w:t>
      </w:r>
    </w:p>
    <w:p w14:paraId="76139A64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Сегодня ЦОИД предоставляет комплексные цифровые решения, которые помогут рынку масштабировать свои услуги и создать доступные и удобные продукты, обеспечивая при этом безопасность.</w:t>
      </w:r>
    </w:p>
    <w:p w14:paraId="6916D80D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Предлагаемые сервисы ЦОИД:</w:t>
      </w:r>
    </w:p>
    <w:p w14:paraId="2C6B4FF4" w14:textId="77777777" w:rsidR="003118AC" w:rsidRPr="003118AC" w:rsidRDefault="003118AC" w:rsidP="003118AC">
      <w:pPr>
        <w:numPr>
          <w:ilvl w:val="0"/>
          <w:numId w:val="2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 сопоставления фотоизображений лица;</w:t>
      </w:r>
    </w:p>
    <w:p w14:paraId="2BE70654" w14:textId="77777777" w:rsidR="003118AC" w:rsidRPr="003118AC" w:rsidRDefault="003118AC" w:rsidP="003118AC">
      <w:pPr>
        <w:numPr>
          <w:ilvl w:val="0"/>
          <w:numId w:val="2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 двухфакторной аутентификации личности: 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FinID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8EA9151" w14:textId="77777777" w:rsidR="003118AC" w:rsidRPr="003118AC" w:rsidRDefault="003118AC" w:rsidP="003118AC">
      <w:pPr>
        <w:numPr>
          <w:ilvl w:val="0"/>
          <w:numId w:val="2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 управления облачной ЭЦП: E-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sign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9D5B13C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Подключение к сервисам ЦОИД осуществляется в соответствии с внутренними </w:t>
      </w:r>
      <w:hyperlink r:id="rId5" w:history="1">
        <w:r w:rsidRPr="003118AC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ru-RU"/>
          </w:rPr>
          <w:t>Правилами функционирования системы «Центр обмена идентификационными данными»</w:t>
        </w:r>
      </w:hyperlink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14:paraId="55FD1859" w14:textId="77777777" w:rsidR="003118AC" w:rsidRPr="003118AC" w:rsidRDefault="003118AC" w:rsidP="003118AC">
      <w:pPr>
        <w:numPr>
          <w:ilvl w:val="0"/>
          <w:numId w:val="3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9BE818" w14:textId="77777777" w:rsidR="003118AC" w:rsidRPr="003118AC" w:rsidRDefault="003118AC" w:rsidP="003118AC">
      <w:pPr>
        <w:numPr>
          <w:ilvl w:val="1"/>
          <w:numId w:val="3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6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Памятка для взаимодействия с модулем ЦОИД</w:t>
        </w:r>
      </w:hyperlink>
    </w:p>
    <w:p w14:paraId="1D23D1CA" w14:textId="77777777" w:rsidR="003118AC" w:rsidRPr="003118AC" w:rsidRDefault="003118AC" w:rsidP="003118AC">
      <w:pPr>
        <w:numPr>
          <w:ilvl w:val="1"/>
          <w:numId w:val="3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7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Шаблон письма для подключения выделенных каналов связи (IP VPN)</w:t>
        </w:r>
      </w:hyperlink>
    </w:p>
    <w:p w14:paraId="0233E989" w14:textId="77777777" w:rsidR="003118AC" w:rsidRPr="003118AC" w:rsidRDefault="003118AC" w:rsidP="003118AC">
      <w:pPr>
        <w:numPr>
          <w:ilvl w:val="1"/>
          <w:numId w:val="3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8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Шаблон письма для подключения выделенных каналов связи (IPSEC)</w:t>
        </w:r>
      </w:hyperlink>
    </w:p>
    <w:p w14:paraId="7E4856C1" w14:textId="6C83A009" w:rsidR="00C22593" w:rsidRDefault="00C22593">
      <w:pPr>
        <w:rPr>
          <w:rFonts w:ascii="Times New Roman" w:hAnsi="Times New Roman" w:cs="Times New Roman"/>
        </w:rPr>
      </w:pPr>
    </w:p>
    <w:p w14:paraId="109F63AC" w14:textId="4DBF6E43" w:rsidR="003118AC" w:rsidRDefault="003118AC">
      <w:pPr>
        <w:rPr>
          <w:rFonts w:ascii="Times New Roman" w:hAnsi="Times New Roman" w:cs="Times New Roman"/>
        </w:rPr>
      </w:pPr>
    </w:p>
    <w:p w14:paraId="214C0A6E" w14:textId="77777777" w:rsidR="003118AC" w:rsidRPr="003118AC" w:rsidRDefault="003118AC" w:rsidP="003118AC">
      <w:pPr>
        <w:spacing w:before="30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Сервис двухфакторной аутентификации личности </w:t>
      </w:r>
      <w:proofErr w:type="spellStart"/>
      <w:r w:rsidRPr="003118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FinID</w:t>
      </w:r>
      <w:proofErr w:type="spellEnd"/>
      <w:r w:rsidRPr="003118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и управления облачной ЭЦП E-</w:t>
      </w:r>
      <w:proofErr w:type="spellStart"/>
      <w:r w:rsidRPr="003118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sign</w:t>
      </w:r>
      <w:proofErr w:type="spellEnd"/>
    </w:p>
    <w:p w14:paraId="4DF33FE2" w14:textId="77777777" w:rsid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2A768A5" w14:textId="27D5BE53" w:rsidR="003118AC" w:rsidRPr="003118AC" w:rsidRDefault="003118AC" w:rsidP="003118AC">
      <w:pPr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Двухфакторная аутентификация личности </w:t>
      </w:r>
      <w:proofErr w:type="spellStart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FinID</w:t>
      </w:r>
      <w:proofErr w:type="spellEnd"/>
    </w:p>
    <w:p w14:paraId="5B6655EF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 двухфакторной аутентификации личности клиента 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FinID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 в виде самостоятельного API, обеспечивающего полный цикл аутентификации личности клиента как единую услугу (SAAS).</w:t>
      </w:r>
    </w:p>
    <w:p w14:paraId="7FFBA369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Услуга двухфакторной аутентификации личности в рамках одного запроса осуществляет комплексное проведение мероприятий по аутентификации личности, которое включает в себя:</w:t>
      </w:r>
    </w:p>
    <w:p w14:paraId="73B9016E" w14:textId="77777777" w:rsidR="003118AC" w:rsidRPr="003118AC" w:rsidRDefault="003118AC" w:rsidP="003118AC">
      <w:pPr>
        <w:numPr>
          <w:ilvl w:val="0"/>
          <w:numId w:val="4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биометрическую верификацию:</w:t>
      </w:r>
    </w:p>
    <w:p w14:paraId="1B78D6C5" w14:textId="77777777" w:rsidR="003118AC" w:rsidRPr="003118AC" w:rsidRDefault="003118AC" w:rsidP="003118AC">
      <w:pPr>
        <w:numPr>
          <w:ilvl w:val="0"/>
          <w:numId w:val="4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liveness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–проверка — проверка на живость, выявление возможного использования пользователем средств подмены личности (например, фотографии, видео, маски, 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deepfake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технологии и т.д.);</w:t>
      </w:r>
    </w:p>
    <w:p w14:paraId="05D3F626" w14:textId="77777777" w:rsidR="003118AC" w:rsidRPr="003118AC" w:rsidRDefault="003118AC" w:rsidP="003118AC">
      <w:pPr>
        <w:numPr>
          <w:ilvl w:val="0"/>
          <w:numId w:val="4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сверка фотоизображения, полученного из сеанса 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liveness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-проверки с эталонным фотоизображением из государственных источников.</w:t>
      </w:r>
    </w:p>
    <w:p w14:paraId="2F96B439" w14:textId="77777777" w:rsidR="003118AC" w:rsidRPr="003118AC" w:rsidRDefault="003118AC" w:rsidP="003118AC">
      <w:pPr>
        <w:numPr>
          <w:ilvl w:val="0"/>
          <w:numId w:val="4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SMS проверку путем отправки пользователю одноразового (единовременного) кода на указанный в запросе номер телефона;</w:t>
      </w:r>
    </w:p>
    <w:p w14:paraId="438CACD3" w14:textId="77777777" w:rsidR="003118AC" w:rsidRPr="003118AC" w:rsidRDefault="003118AC" w:rsidP="003118AC">
      <w:pPr>
        <w:numPr>
          <w:ilvl w:val="0"/>
          <w:numId w:val="4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 согласий на обработку персональных данных.</w:t>
      </w:r>
    </w:p>
    <w:p w14:paraId="06CEE463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оказанной Услуги АО «НПК» предоставляет участнику процесса результат об успешной/неуспешной пройденной аутентификации и в случае успешной проверки персональные данные пользователя.</w:t>
      </w:r>
    </w:p>
    <w:p w14:paraId="4A1C5340" w14:textId="77777777" w:rsidR="003118AC" w:rsidRPr="003118AC" w:rsidRDefault="003118AC" w:rsidP="003118AC">
      <w:pPr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Сервис управления облачной ЭЦП E-</w:t>
      </w:r>
      <w:proofErr w:type="spellStart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sign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Сервис управления ОЭЦП – это сервис ЦОИД, предоставляющий услуги подписания электронных документов с применением облачной ЭЦП, а также иные функции, включающие:</w:t>
      </w:r>
    </w:p>
    <w:p w14:paraId="3BB29B50" w14:textId="77777777" w:rsidR="003118AC" w:rsidRPr="003118AC" w:rsidRDefault="003118AC" w:rsidP="003118AC">
      <w:pPr>
        <w:numPr>
          <w:ilvl w:val="0"/>
          <w:numId w:val="5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выпуск/перевыпуск и отзыв регистрационного свидетельства облачной ЭЦП для физических лиц;</w:t>
      </w:r>
    </w:p>
    <w:p w14:paraId="4DFD1677" w14:textId="77777777" w:rsidR="003118AC" w:rsidRPr="003118AC" w:rsidRDefault="003118AC" w:rsidP="003118AC">
      <w:pPr>
        <w:numPr>
          <w:ilvl w:val="0"/>
          <w:numId w:val="5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проверку подлинности цифровой подписи подписанного электронного документа;</w:t>
      </w:r>
    </w:p>
    <w:p w14:paraId="0153BB3C" w14:textId="77777777" w:rsidR="003118AC" w:rsidRPr="003118AC" w:rsidRDefault="003118AC" w:rsidP="003118AC">
      <w:pPr>
        <w:numPr>
          <w:ilvl w:val="0"/>
          <w:numId w:val="5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предоставление и просмотр списка подписанных документов.</w:t>
      </w:r>
    </w:p>
    <w:p w14:paraId="0442A4C6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Обработку запросов и генерацию ключей ОЭЦП по запросу сервиса управления облачной ЭЦП, а также их хранение в HSM-модуле обеспечивает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Программно-аппаратный комплекс Удостоверяющего центра АО «НПК»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 соответствии с </w:t>
      </w:r>
      <w:hyperlink r:id="rId9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Политикой применения регистрационных свидетельств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hyperlink r:id="rId10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Регламентом Удостоверяющего центра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BB7E759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 соответствии с Правилами создания, использования и хранения закрытых ключей электронной цифровой подписи в удостоверяющем центре (утверждены приказом Министра цифрового развития, инноваций и аэрокосмической промышленности Республики Казахстан от 27 октября 2020 года № 405/НҚ) доступ к закрытому ключу осуществляется владельцем удаленно посредством не менее двух факторов аутентификации, одним из которых является биометрический. В связи с этим доступ к закрытому ключу облачной ЭЦП осуществляется удаленно с обязательной аутентификацией владельца посредством сервиса двухфакторной аутентификации личности ЦОИД. </w:t>
      </w:r>
    </w:p>
    <w:p w14:paraId="2932EEC6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1FEE74C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Техническая спецификация</w:t>
      </w:r>
    </w:p>
    <w:p w14:paraId="4AFC1198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подключения и работы с ЦОИД необходимая информация представлена в технической спецификации по ссылке: </w:t>
      </w:r>
      <w:hyperlink r:id="rId11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Начало работы | Документация (npck.kz)</w:t>
        </w:r>
      </w:hyperlink>
    </w:p>
    <w:p w14:paraId="433BDCE5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A960D83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Краткая инструкция по подключению</w:t>
      </w:r>
    </w:p>
    <w:p w14:paraId="19915001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 подключения к сервисам двухфакторной аутентификации личности:</w:t>
      </w:r>
    </w:p>
    <w:p w14:paraId="76B7020A" w14:textId="77777777" w:rsidR="003118AC" w:rsidRPr="003118AC" w:rsidRDefault="003118AC" w:rsidP="003118AC">
      <w:pPr>
        <w:numPr>
          <w:ilvl w:val="0"/>
          <w:numId w:val="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подключение Участников к сервисам ЦОИД осуществляется путем регистрации на Портале (cabinet.npck.kz) приложения Участника и выбора Участником соответствующей услуги для подключения;</w:t>
      </w:r>
    </w:p>
    <w:p w14:paraId="65D62501" w14:textId="77777777" w:rsidR="003118AC" w:rsidRPr="003118AC" w:rsidRDefault="003118AC" w:rsidP="003118AC">
      <w:pPr>
        <w:numPr>
          <w:ilvl w:val="0"/>
          <w:numId w:val="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авторизация сторон в информационном обмене осуществляется по учетным данным (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clientID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clientSecret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генерируемым для каждого приложения Участника;</w:t>
      </w:r>
    </w:p>
    <w:p w14:paraId="63567C71" w14:textId="77777777" w:rsidR="003118AC" w:rsidRPr="003118AC" w:rsidRDefault="003118AC" w:rsidP="003118AC">
      <w:pPr>
        <w:numPr>
          <w:ilvl w:val="0"/>
          <w:numId w:val="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учетные данные являются уникальными для каждого зарегистрированного на Портале приложения Участника;</w:t>
      </w:r>
    </w:p>
    <w:p w14:paraId="07F0D62B" w14:textId="77777777" w:rsidR="003118AC" w:rsidRPr="003118AC" w:rsidRDefault="003118AC" w:rsidP="003118AC">
      <w:pPr>
        <w:numPr>
          <w:ilvl w:val="0"/>
          <w:numId w:val="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учетные данные являются едиными при подключении одного зарегистрированного на Портале приложения Участника к различным сервисам ЦОИД;</w:t>
      </w:r>
    </w:p>
    <w:p w14:paraId="3D54DE4D" w14:textId="77777777" w:rsidR="003118AC" w:rsidRPr="003118AC" w:rsidRDefault="003118AC" w:rsidP="003118AC">
      <w:pPr>
        <w:numPr>
          <w:ilvl w:val="0"/>
          <w:numId w:val="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момента регистрации приложения Участника и его подключения к соответствующему сервису ЦОИД на Портале Участник приобретает право пользования сервисом ЦОИД;</w:t>
      </w:r>
    </w:p>
    <w:p w14:paraId="7BE11007" w14:textId="77777777" w:rsidR="003118AC" w:rsidRPr="003118AC" w:rsidRDefault="003118AC" w:rsidP="003118AC">
      <w:pPr>
        <w:numPr>
          <w:ilvl w:val="0"/>
          <w:numId w:val="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 подключения Участника к сервису(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ЦОИД отображается на Портале на странице информации о приложении Участника;</w:t>
      </w:r>
    </w:p>
    <w:p w14:paraId="0430D781" w14:textId="77777777" w:rsidR="003118AC" w:rsidRPr="003118AC" w:rsidRDefault="003118AC" w:rsidP="003118AC">
      <w:pPr>
        <w:numPr>
          <w:ilvl w:val="0"/>
          <w:numId w:val="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целях пользования сервисом ЦОИД Участник направляет запрос Оператору.</w:t>
      </w:r>
    </w:p>
    <w:p w14:paraId="60C8262F" w14:textId="77777777" w:rsidR="003118AC" w:rsidRPr="003118AC" w:rsidRDefault="003118AC" w:rsidP="003118AC">
      <w:pPr>
        <w:numPr>
          <w:ilvl w:val="0"/>
          <w:numId w:val="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 обработанных сервисом ЦОИД запросов Участника осуществляется с момента подключения приложения Участника к сервису ЦОИД.</w:t>
      </w:r>
    </w:p>
    <w:p w14:paraId="796DCD5C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46C3F08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подключения к сервисам ЦОИД юридическое лицо, соответствующее требованиям, установленным Правилами, подает Оператору заявление о присоединении по форме, установленной соответствующим Договором о предоставлении услуг.</w:t>
      </w:r>
    </w:p>
    <w:p w14:paraId="47BACC14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Юридическое лицо подписывает заявление о присоединении и прикладывает к нему следующие документы:</w:t>
      </w:r>
    </w:p>
    <w:p w14:paraId="6434019E" w14:textId="77777777" w:rsidR="003118AC" w:rsidRPr="003118AC" w:rsidRDefault="003118AC" w:rsidP="003118AC">
      <w:pPr>
        <w:numPr>
          <w:ilvl w:val="0"/>
          <w:numId w:val="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свидетельство/справка о государственной регистрации/ перерегистрации юридического лица;</w:t>
      </w:r>
    </w:p>
    <w:p w14:paraId="3A2EE8E2" w14:textId="77777777" w:rsidR="003118AC" w:rsidRPr="003118AC" w:rsidRDefault="003118AC" w:rsidP="003118AC">
      <w:pPr>
        <w:numPr>
          <w:ilvl w:val="0"/>
          <w:numId w:val="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 (решение) уполномоченного органа юридического лица и приказ о назначении первого руководителя;</w:t>
      </w:r>
    </w:p>
    <w:p w14:paraId="34A901D1" w14:textId="77777777" w:rsidR="003118AC" w:rsidRPr="003118AC" w:rsidRDefault="003118AC" w:rsidP="003118AC">
      <w:pPr>
        <w:numPr>
          <w:ilvl w:val="0"/>
          <w:numId w:val="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свидетельство о постановке на регистрационный учет по налогу на добавленную стоимость;</w:t>
      </w:r>
    </w:p>
    <w:p w14:paraId="52B76EFD" w14:textId="77777777" w:rsidR="003118AC" w:rsidRPr="003118AC" w:rsidRDefault="003118AC" w:rsidP="003118AC">
      <w:pPr>
        <w:numPr>
          <w:ilvl w:val="0"/>
          <w:numId w:val="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устав юридического лица;</w:t>
      </w:r>
    </w:p>
    <w:p w14:paraId="6229C55C" w14:textId="77777777" w:rsidR="003118AC" w:rsidRPr="003118AC" w:rsidRDefault="003118AC" w:rsidP="003118AC">
      <w:pPr>
        <w:numPr>
          <w:ilvl w:val="0"/>
          <w:numId w:val="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доверенность, подтверждающая полномочия заявителя (если Заявление подписывает не первый руководитель);</w:t>
      </w:r>
    </w:p>
    <w:p w14:paraId="77855860" w14:textId="77777777" w:rsidR="003118AC" w:rsidRPr="003118AC" w:rsidRDefault="003118AC" w:rsidP="003118AC">
      <w:pPr>
        <w:numPr>
          <w:ilvl w:val="0"/>
          <w:numId w:val="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свидетельство о регистрации в реестре НБ РК или АРРФР (при наличии);</w:t>
      </w:r>
    </w:p>
    <w:p w14:paraId="519C41AD" w14:textId="77777777" w:rsidR="003118AC" w:rsidRPr="003118AC" w:rsidRDefault="003118AC" w:rsidP="003118AC">
      <w:pPr>
        <w:numPr>
          <w:ilvl w:val="0"/>
          <w:numId w:val="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лицензия, выданная АРРФР (при наличии);</w:t>
      </w:r>
    </w:p>
    <w:p w14:paraId="72906BC7" w14:textId="77777777" w:rsidR="003118AC" w:rsidRPr="003118AC" w:rsidRDefault="003118AC" w:rsidP="003118AC">
      <w:pPr>
        <w:numPr>
          <w:ilvl w:val="0"/>
          <w:numId w:val="7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лицензия, выданная Комитетом МФЦА по регулированию финансовых услуг (при наличии).</w:t>
      </w:r>
    </w:p>
    <w:p w14:paraId="29839AA5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Подача заявления о присоединении к Договору о предоставлении услуг двухфакторной аутентификации личности осуществляется лично либо заказным почтовым направлением по адресу: г. Алматы, микрорайон 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Коктем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3, здание 21. Прилагаемые к заявлению документы подаются в копиях. Допускается передача подписанного заявления о присоединении к Договору о предоставлении услуг посредством системы электронного документооборота в соответствии с действующим законодательством Республики Казахстан.</w:t>
      </w:r>
    </w:p>
    <w:p w14:paraId="121CD6D8" w14:textId="77777777" w:rsidR="003118AC" w:rsidRPr="003118AC" w:rsidRDefault="003118AC" w:rsidP="003118AC">
      <w:pPr>
        <w:pStyle w:val="1"/>
        <w:spacing w:before="300" w:beforeAutospacing="0" w:after="0" w:afterAutospacing="0"/>
        <w:jc w:val="center"/>
        <w:rPr>
          <w:sz w:val="32"/>
          <w:szCs w:val="32"/>
        </w:rPr>
      </w:pPr>
      <w:r w:rsidRPr="003118AC">
        <w:rPr>
          <w:sz w:val="32"/>
          <w:szCs w:val="32"/>
        </w:rPr>
        <w:t>Сервис сопоставления фотоизображений</w:t>
      </w:r>
    </w:p>
    <w:p w14:paraId="5A07DDA0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Сервис сопоставления фотоизображений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сервис, который посредством биометрического решения определяет степень соответствия фотоизображения лица клиента с фотоизображением из достоверных источников. В результате сопоставления Участнику возвращается процент сличения.</w:t>
      </w:r>
    </w:p>
    <w:p w14:paraId="7ACE3862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Сопоставление проводится по лицам, у которых имеется как минимум один из следующих документов:</w:t>
      </w:r>
    </w:p>
    <w:p w14:paraId="54561211" w14:textId="77777777" w:rsidR="003118AC" w:rsidRPr="003118AC" w:rsidRDefault="003118AC" w:rsidP="003118AC">
      <w:pPr>
        <w:numPr>
          <w:ilvl w:val="0"/>
          <w:numId w:val="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удостоверение личности гражданина РК</w:t>
      </w:r>
    </w:p>
    <w:p w14:paraId="050009CB" w14:textId="77777777" w:rsidR="003118AC" w:rsidRPr="003118AC" w:rsidRDefault="003118AC" w:rsidP="003118AC">
      <w:pPr>
        <w:numPr>
          <w:ilvl w:val="0"/>
          <w:numId w:val="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паспорт гражданина РК</w:t>
      </w:r>
    </w:p>
    <w:p w14:paraId="6D846EA2" w14:textId="77777777" w:rsidR="003118AC" w:rsidRPr="003118AC" w:rsidRDefault="003118AC" w:rsidP="003118AC">
      <w:pPr>
        <w:numPr>
          <w:ilvl w:val="0"/>
          <w:numId w:val="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 на жительство иностранца в РК</w:t>
      </w:r>
    </w:p>
    <w:p w14:paraId="0C953E68" w14:textId="77777777" w:rsidR="003118AC" w:rsidRPr="003118AC" w:rsidRDefault="003118AC" w:rsidP="003118AC">
      <w:pPr>
        <w:numPr>
          <w:ilvl w:val="0"/>
          <w:numId w:val="8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удостоверение лица без гражданства (казахстанского образца)</w:t>
      </w:r>
    </w:p>
    <w:p w14:paraId="5487D181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сервис является одним из этапов процедур проверок и/или аутентификации и/или идентификации личности клиента, проводимых участником. Решение о результатах этих процедур, а также решение об установлении деловых отношений с клиентом и/или оказании ему услуг принимается участником самостоятельно.</w:t>
      </w:r>
    </w:p>
    <w:p w14:paraId="797D24C4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2" w:history="1">
        <w:r w:rsidRPr="003118AC">
          <w:rPr>
            <w:rFonts w:ascii="Times New Roman" w:eastAsia="Times New Roman" w:hAnsi="Times New Roman" w:cs="Times New Roman"/>
            <w:b/>
            <w:bCs/>
            <w:sz w:val="28"/>
            <w:szCs w:val="28"/>
            <w:lang w:eastAsia="ru-RU"/>
          </w:rPr>
          <w:t>Техническая документация</w:t>
        </w:r>
      </w:hyperlink>
    </w:p>
    <w:p w14:paraId="50F86A6A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5173E0C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Подключение Участника к сервису  </w:t>
      </w:r>
    </w:p>
    <w:p w14:paraId="47B42E85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Для Тестовой среды:</w:t>
      </w:r>
    </w:p>
    <w:p w14:paraId="66698E30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Url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тестовой среды: </w:t>
      </w:r>
      <w:hyperlink r:id="rId13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onlinetest.kisc.kz</w:t>
        </w:r>
      </w:hyperlink>
    </w:p>
    <w:p w14:paraId="7A80BA86" w14:textId="77777777" w:rsidR="003118AC" w:rsidRPr="003118AC" w:rsidRDefault="003118AC" w:rsidP="003118AC">
      <w:pPr>
        <w:numPr>
          <w:ilvl w:val="0"/>
          <w:numId w:val="9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взаимодействия с модулем ИС ЦОИД Участникам необходимо выпустить комплект криптографических ключей в Удостоверяющем Центре АО «НПК».</w:t>
      </w:r>
    </w:p>
    <w:p w14:paraId="3780A6E2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Для получения криптографических ключей для тестовой среды необходимо заполнить шаблон письма, который размещен на тестовом портале Удостоверяющего Центра в разделе «Инфо» по адресу: </w:t>
      </w:r>
      <w:hyperlink r:id="rId14" w:history="1">
        <w:r w:rsidRPr="003118AC">
          <w:rPr>
            <w:rFonts w:ascii="Times New Roman" w:eastAsia="Times New Roman" w:hAnsi="Times New Roman" w:cs="Times New Roman"/>
            <w:b/>
            <w:bCs/>
            <w:sz w:val="28"/>
            <w:szCs w:val="28"/>
            <w:lang w:eastAsia="ru-RU"/>
          </w:rPr>
          <w:t>https://betaca.kisc.kz/info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Раздел «Инфо» (Пример сообщения для получения тестовых ключей и регистрационных свидетельств) и отправить на почту: </w:t>
      </w:r>
      <w:hyperlink r:id="rId15" w:history="1">
        <w:r w:rsidRPr="003118AC">
          <w:rPr>
            <w:rFonts w:ascii="Times New Roman" w:eastAsia="Times New Roman" w:hAnsi="Times New Roman" w:cs="Times New Roman"/>
            <w:b/>
            <w:bCs/>
            <w:sz w:val="28"/>
            <w:szCs w:val="28"/>
            <w:lang w:eastAsia="ru-RU"/>
          </w:rPr>
          <w:t>supportca@npck.kz</w:t>
        </w:r>
      </w:hyperlink>
    </w:p>
    <w:p w14:paraId="5D8EFDD9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 криптографических ключей первичной инициализации выпускается на 14 дней и их необходимо продлить на год. В случае возникновения вопросов касательно выпуска регистрационных ключей, в том числе продление, а также установка и настройка ПО «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TumarCSP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необходимо обращаться по 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e-mail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  <w:hyperlink r:id="rId16" w:history="1">
        <w:r w:rsidRPr="003118AC">
          <w:rPr>
            <w:rFonts w:ascii="Times New Roman" w:eastAsia="Times New Roman" w:hAnsi="Times New Roman" w:cs="Times New Roman"/>
            <w:b/>
            <w:bCs/>
            <w:sz w:val="28"/>
            <w:szCs w:val="28"/>
            <w:lang w:eastAsia="ru-RU"/>
          </w:rPr>
          <w:t>supportca@npck.kz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или по телефону: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+7 (727) 297-91-00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1AD4E30" w14:textId="77777777" w:rsidR="003118AC" w:rsidRPr="003118AC" w:rsidRDefault="003118AC" w:rsidP="003118AC">
      <w:pPr>
        <w:numPr>
          <w:ilvl w:val="0"/>
          <w:numId w:val="10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 криптографических ключей состоит из GOST и RSA сертификатов.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RSA (</w:t>
      </w:r>
      <w:proofErr w:type="gramStart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*.p</w:t>
      </w:r>
      <w:proofErr w:type="gramEnd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12)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сертификат необходим для авторизации, а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GOST (*.</w:t>
      </w:r>
      <w:proofErr w:type="spellStart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pfx</w:t>
      </w:r>
      <w:proofErr w:type="spellEnd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сертификат необходим для подписи.</w:t>
      </w:r>
    </w:p>
    <w:p w14:paraId="009D77E9" w14:textId="77777777" w:rsidR="003118AC" w:rsidRPr="003118AC" w:rsidRDefault="003118AC" w:rsidP="003118AC">
      <w:pPr>
        <w:numPr>
          <w:ilvl w:val="0"/>
          <w:numId w:val="10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выгрузки криптографических ключей необходимо запустить криптографический провайдер «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TumarCSP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 перейти в профайл «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FSystem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в списке ключей должны отобразится выпущенные криптографические ключи: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GOST (отображается синим цветом)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RSA (отображается красным цветом).</w:t>
      </w:r>
    </w:p>
    <w:p w14:paraId="340DCB69" w14:textId="77777777" w:rsidR="003118AC" w:rsidRPr="003118AC" w:rsidRDefault="003118AC" w:rsidP="003118AC">
      <w:pPr>
        <w:numPr>
          <w:ilvl w:val="0"/>
          <w:numId w:val="10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выгрузки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GOST сертификата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необходимо его выделить, затем нажав на правую кнопку мыши в выпадающем меню выбрать пункт «Импорт/Экспорт…» и далее выбрать пункт «Экспортировать ключ (PKCS#12)», указать пароль и выбрать путь для сохранения.</w:t>
      </w:r>
    </w:p>
    <w:p w14:paraId="1041439B" w14:textId="77777777" w:rsidR="003118AC" w:rsidRPr="003118AC" w:rsidRDefault="003118AC" w:rsidP="003118AC">
      <w:pPr>
        <w:numPr>
          <w:ilvl w:val="0"/>
          <w:numId w:val="10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выгрузки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RSA сертификата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необходимо его выделить, затем нажав на правую кнопку мыши в выпадающем меню выбрать пункт «Импорт/Экспорт…» и далее выбрать пункт «Экспортировать ключ (PKCS#12 SSL)», указать пароль и выбрать путь для сохранения.</w:t>
      </w:r>
    </w:p>
    <w:p w14:paraId="32CB42BA" w14:textId="77777777" w:rsidR="003118AC" w:rsidRPr="003118AC" w:rsidRDefault="003118AC" w:rsidP="003118AC">
      <w:pPr>
        <w:numPr>
          <w:ilvl w:val="0"/>
          <w:numId w:val="11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проведения тестирования в тестовой среде ИС ЦОИД Участникам необходимо направить официальное письмо на имя Председателя Правления АО «НПК» в произвольной форме. В письме необходимо указать, что в целях тестирования бизнес-процессов организации нужен доступ к промышленным данным для ИИН указанных в приложении в тестовой среде ИС ЦОИД. Реестр ИИН из тестовой группы содержит не более 10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ИИН с указанием текста напротив каждого ИИН и ФИО «согласен на получение, хранение и обработку моих персональных данных третьими лицами» и подписью владельца ИИН-а.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Пример таблицы:</w:t>
      </w:r>
    </w:p>
    <w:tbl>
      <w:tblPr>
        <w:tblW w:w="5029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2718"/>
        <w:gridCol w:w="3798"/>
        <w:gridCol w:w="4178"/>
        <w:gridCol w:w="2923"/>
      </w:tblGrid>
      <w:tr w:rsidR="003118AC" w:rsidRPr="003118AC" w14:paraId="379C4387" w14:textId="77777777" w:rsidTr="003118AC">
        <w:trPr>
          <w:trHeight w:val="305"/>
        </w:trPr>
        <w:tc>
          <w:tcPr>
            <w:tcW w:w="1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ACB9840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F9C93B3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</w:t>
            </w:r>
          </w:p>
        </w:tc>
        <w:tc>
          <w:tcPr>
            <w:tcW w:w="2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4DAFDEA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ИИН</w:t>
            </w:r>
          </w:p>
        </w:tc>
        <w:tc>
          <w:tcPr>
            <w:tcW w:w="2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04BC338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Согласие</w:t>
            </w:r>
          </w:p>
        </w:tc>
        <w:tc>
          <w:tcPr>
            <w:tcW w:w="1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58CDA36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</w:p>
        </w:tc>
      </w:tr>
      <w:tr w:rsidR="003118AC" w:rsidRPr="003118AC" w14:paraId="62898AFE" w14:textId="77777777" w:rsidTr="003118AC">
        <w:trPr>
          <w:trHeight w:val="2501"/>
        </w:trPr>
        <w:tc>
          <w:tcPr>
            <w:tcW w:w="1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0D7684A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1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2C894FB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Иванов И. И.</w:t>
            </w:r>
          </w:p>
        </w:tc>
        <w:tc>
          <w:tcPr>
            <w:tcW w:w="24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4084092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970517123456</w:t>
            </w:r>
          </w:p>
        </w:tc>
        <w:tc>
          <w:tcPr>
            <w:tcW w:w="2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BA1E8C0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согласен на получение, хранение и обработку моих персональных данных третьими лицами</w:t>
            </w:r>
          </w:p>
        </w:tc>
        <w:tc>
          <w:tcPr>
            <w:tcW w:w="1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D6ABAB5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51A618ED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Сканированный вариант необходимо направить на электронную почту канцелярии АО «НПК» по адресу: </w:t>
      </w:r>
      <w:hyperlink r:id="rId17" w:history="1">
        <w:r w:rsidRPr="003118AC">
          <w:rPr>
            <w:rFonts w:ascii="Times New Roman" w:eastAsia="Times New Roman" w:hAnsi="Times New Roman" w:cs="Times New Roman"/>
            <w:b/>
            <w:bCs/>
            <w:sz w:val="28"/>
            <w:szCs w:val="28"/>
            <w:lang w:eastAsia="ru-RU"/>
          </w:rPr>
          <w:t>info@npck.kz</w:t>
        </w:r>
      </w:hyperlink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14:paraId="6C171017" w14:textId="77777777" w:rsidR="003118AC" w:rsidRPr="003118AC" w:rsidRDefault="003118AC" w:rsidP="003118AC">
      <w:pPr>
        <w:numPr>
          <w:ilvl w:val="0"/>
          <w:numId w:val="12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получения криптографических ключей и добавлении ИИН в тестовую среду, можете проводить тестирование по примерам интеграции, указанным в Приложении </w:t>
      </w:r>
      <w:hyperlink r:id="rId18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Памятка ЦОИД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 использованием ПО «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Postman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p w14:paraId="4BD133F2" w14:textId="77777777" w:rsidR="003118AC" w:rsidRPr="003118AC" w:rsidRDefault="003118AC" w:rsidP="003118AC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3C2B2D7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Для промышленной среды:</w:t>
      </w:r>
    </w:p>
    <w:p w14:paraId="4F53B979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Url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 ЦОИД: </w:t>
      </w:r>
      <w:hyperlink r:id="rId19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online.kisc.kz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промышленная среда</w:t>
      </w:r>
    </w:p>
    <w:p w14:paraId="59FF28DA" w14:textId="77777777" w:rsidR="003118AC" w:rsidRPr="003118AC" w:rsidRDefault="003118AC" w:rsidP="003118AC">
      <w:pPr>
        <w:numPr>
          <w:ilvl w:val="0"/>
          <w:numId w:val="13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Регистрация участника в ИС ЦОИД произойдёт автоматически после заключения договора, который расположен по адресу: </w:t>
      </w:r>
      <w:hyperlink r:id="rId20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Договор присоединения к сервису сопоставления фотоизображений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Вкладка «Типовые договора» — «Договор с Участником (сопоставление фотоизображении)»</w:t>
      </w:r>
    </w:p>
    <w:p w14:paraId="2CCF217E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всем вопросам касательно заключения договора необходимо обращаться в Управление ЦОИД по e- 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mail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  <w:hyperlink r:id="rId21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coid@npck.kz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или по телефону: 8 (727) 297 91 44.</w:t>
      </w:r>
    </w:p>
    <w:p w14:paraId="2144A0A3" w14:textId="77777777" w:rsidR="003118AC" w:rsidRPr="003118AC" w:rsidRDefault="003118AC" w:rsidP="003118AC">
      <w:pPr>
        <w:numPr>
          <w:ilvl w:val="0"/>
          <w:numId w:val="14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получения криптографических ключей в промышленной среде необходимо подписать Приложение №1 Заявления/Соглашения к Договору о предоставлении услуг Удостоверяющего Центра в системах АО «НПК». Подписанное заявление/соглашение предоставить сотрудникам Удостоверяющего Центра АО «НПК» по 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e-mail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  <w:hyperlink r:id="rId22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supportca@npck.kz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Выпуск криптографических ключей производится на портале Удостоверяющего Центра АО «НПК»  по адресу:  </w:t>
      </w:r>
      <w:hyperlink r:id="rId23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https://ca.kisc.kz/auth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для промышленной среды.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Комплект криптографических ключей первичной инициализации выпускается на 14 дней и их необходимо продлить на год. В случае возникновения вопросов касательно выпуска регистрационных ключей, в том числе продление, а также 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установка и настройка ПО «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TumarCSP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 необходимо обращаться по 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e-mail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  <w:hyperlink r:id="rId24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supportca@npck.kz</w:t>
        </w:r>
      </w:hyperlink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или по телефону: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+7 (727) 297-91-00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0D35A17" w14:textId="77777777" w:rsidR="003118AC" w:rsidRPr="003118AC" w:rsidRDefault="003118AC" w:rsidP="003118AC">
      <w:pPr>
        <w:numPr>
          <w:ilvl w:val="0"/>
          <w:numId w:val="15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Комплект криптографических ключей состоит из GOST и RSA сертификатов.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RSA (</w:t>
      </w:r>
      <w:proofErr w:type="gramStart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*.p</w:t>
      </w:r>
      <w:proofErr w:type="gramEnd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12)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сертификат необходим для авторизации, а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GOST (*.</w:t>
      </w:r>
      <w:proofErr w:type="spellStart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pfx</w:t>
      </w:r>
      <w:proofErr w:type="spellEnd"/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сертификат необходим для подписи.</w:t>
      </w:r>
    </w:p>
    <w:p w14:paraId="27340C22" w14:textId="77777777" w:rsidR="003118AC" w:rsidRPr="003118AC" w:rsidRDefault="003118AC" w:rsidP="003118AC">
      <w:pPr>
        <w:numPr>
          <w:ilvl w:val="0"/>
          <w:numId w:val="15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выгрузки криптографических ключей необходимо запустить криптографический провайдер «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TumarCSP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 перейти в профайл «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FSystem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в списке ключей должны отобразится выпущенные криптографические ключи: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GOST (отображается синим цветом)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RSA (отображается красным цветом).</w:t>
      </w:r>
    </w:p>
    <w:p w14:paraId="12C23DC9" w14:textId="77777777" w:rsidR="003118AC" w:rsidRPr="003118AC" w:rsidRDefault="003118AC" w:rsidP="003118AC">
      <w:pPr>
        <w:numPr>
          <w:ilvl w:val="0"/>
          <w:numId w:val="15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выгрузки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GOST сертификата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необходимо его выделить, затем нажав на правую кнопку мыши в выпадающем меню выбрать пункт «Импорт/Экспорт…» и далее выбрать пункт «Экспортировать ключ (PKCS#12)», указать пароль и выбрать путь для сохранения.</w:t>
      </w:r>
    </w:p>
    <w:p w14:paraId="40C8FBCC" w14:textId="77777777" w:rsidR="003118AC" w:rsidRPr="003118AC" w:rsidRDefault="003118AC" w:rsidP="003118AC">
      <w:pPr>
        <w:numPr>
          <w:ilvl w:val="0"/>
          <w:numId w:val="15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выгрузки </w:t>
      </w:r>
      <w:r w:rsidRPr="003118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RSA сертификата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необходимо его выделить, затем нажав на правую кнопку мыши в выпадающем меню выбрать пункт «Импорт/Экспорт…» и далее выбрать пункт «Экспортировать ключ (PKCS#12 SSL)», указать пароль и выбрать путь для сохранения.</w:t>
      </w:r>
    </w:p>
    <w:p w14:paraId="7970884A" w14:textId="77777777" w:rsidR="003118AC" w:rsidRPr="003118AC" w:rsidRDefault="003118AC" w:rsidP="003118AC">
      <w:pPr>
        <w:numPr>
          <w:ilvl w:val="0"/>
          <w:numId w:val="16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 к промышленной среде ИС ЦОИД осуществляется через выделенный канал связи посредством IP VPN или IPSEC.</w:t>
      </w:r>
    </w:p>
    <w:p w14:paraId="6D296E26" w14:textId="77777777" w:rsidR="003118AC" w:rsidRPr="003118AC" w:rsidRDefault="003118AC" w:rsidP="003118AC">
      <w:pPr>
        <w:numPr>
          <w:ilvl w:val="0"/>
          <w:numId w:val="17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подключения через IP VPN необходимо заполнить шаблон письма: 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begin"/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HYPERLINK "https://npck.kz/wp-content/uploads/2025/06/shablon-dlya-podcluc-kanala-ip-vpn-rus-1.docx" </w:instrTex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separate"/>
      </w:r>
      <w:r w:rsidRPr="003118AC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  <w:t>shablon-dlya-podcluc-kanala-ip-vpn-rus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end"/>
      </w:r>
    </w:p>
    <w:p w14:paraId="69739DF7" w14:textId="77777777" w:rsidR="003118AC" w:rsidRPr="003118AC" w:rsidRDefault="003118AC" w:rsidP="003118AC">
      <w:pPr>
        <w:numPr>
          <w:ilvl w:val="0"/>
          <w:numId w:val="17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подключения через IPSEC необходимо заполнить шаблон письма: 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begin"/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HYPERLINK "https://npck.kz/wp-content/uploads/2025/06/shablon-ipsec-rus-1.docx" </w:instrTex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separate"/>
      </w:r>
      <w:r w:rsidRPr="003118AC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  <w:t>shablon-ipsec-rus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end"/>
      </w:r>
    </w:p>
    <w:p w14:paraId="137FF7CE" w14:textId="77777777" w:rsidR="003118AC" w:rsidRPr="003118AC" w:rsidRDefault="003118AC" w:rsidP="003118AC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Сканированный вариант заполненного шаблона письма необходимо направить на электронную почту канцелярии АО «НПК» по адресу: </w:t>
      </w:r>
      <w:hyperlink r:id="rId25" w:history="1">
        <w:r w:rsidRPr="003118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info@npck.kz</w:t>
        </w:r>
      </w:hyperlink>
    </w:p>
    <w:p w14:paraId="2F5262F8" w14:textId="77777777" w:rsidR="003118AC" w:rsidRPr="003118AC" w:rsidRDefault="003118AC" w:rsidP="003118AC">
      <w:pPr>
        <w:numPr>
          <w:ilvl w:val="0"/>
          <w:numId w:val="18"/>
        </w:numPr>
        <w:spacing w:after="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получения доступа и криптографических ключей необходимо интегрировать методы указанные в Приложении </w:t>
      </w:r>
      <w:r w:rsidRPr="003118A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Памятки подключения к ЦОИД </w:t>
      </w:r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системах Участника. Проверку методов возможно осуществить с использованием ПО «</w:t>
      </w:r>
      <w:proofErr w:type="spellStart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Postman</w:t>
      </w:r>
      <w:proofErr w:type="spellEnd"/>
      <w:r w:rsidRPr="00311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0"/>
        <w:gridCol w:w="7560"/>
      </w:tblGrid>
      <w:tr w:rsidR="003118AC" w:rsidRPr="003118AC" w14:paraId="4145C8C3" w14:textId="77777777" w:rsidTr="003118AC">
        <w:trPr>
          <w:trHeight w:val="345"/>
        </w:trPr>
        <w:tc>
          <w:tcPr>
            <w:tcW w:w="6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6AB825D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Памятка подключения к ЦОИД</w:t>
            </w:r>
          </w:p>
        </w:tc>
        <w:tc>
          <w:tcPr>
            <w:tcW w:w="6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CB4DB16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hyperlink r:id="rId26" w:history="1">
              <w:r w:rsidRPr="003118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  <w:lang w:eastAsia="ru-RU"/>
                </w:rPr>
                <w:t>Памятка ЦОИД</w:t>
              </w:r>
            </w:hyperlink>
          </w:p>
        </w:tc>
      </w:tr>
      <w:tr w:rsidR="003118AC" w:rsidRPr="003118AC" w14:paraId="74F0EB95" w14:textId="77777777" w:rsidTr="003118AC">
        <w:trPr>
          <w:trHeight w:val="345"/>
        </w:trPr>
        <w:tc>
          <w:tcPr>
            <w:tcW w:w="6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D33BEBA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Договор с Участником (сопоставление фотоизображений)</w:t>
            </w:r>
          </w:p>
        </w:tc>
        <w:tc>
          <w:tcPr>
            <w:tcW w:w="6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528AFE6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hyperlink r:id="rId27" w:history="1">
              <w:r w:rsidRPr="003118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  <w:lang w:eastAsia="ru-RU"/>
                </w:rPr>
                <w:t>Договор </w:t>
              </w:r>
            </w:hyperlink>
          </w:p>
        </w:tc>
      </w:tr>
      <w:tr w:rsidR="003118AC" w:rsidRPr="003118AC" w14:paraId="14E0FF5D" w14:textId="77777777" w:rsidTr="003118AC">
        <w:trPr>
          <w:trHeight w:val="345"/>
        </w:trPr>
        <w:tc>
          <w:tcPr>
            <w:tcW w:w="6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98ABBF2" w14:textId="77777777" w:rsidR="003118AC" w:rsidRPr="003118AC" w:rsidRDefault="003118AC" w:rsidP="003118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118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Форма заявки для подключения</w:t>
            </w:r>
          </w:p>
        </w:tc>
        <w:tc>
          <w:tcPr>
            <w:tcW w:w="6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A5926D4" w14:textId="77777777" w:rsidR="003118AC" w:rsidRPr="003118AC" w:rsidRDefault="003118AC" w:rsidP="003118AC">
            <w:pPr>
              <w:numPr>
                <w:ilvl w:val="0"/>
                <w:numId w:val="19"/>
              </w:numPr>
              <w:spacing w:after="0" w:line="34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hyperlink r:id="rId28" w:history="1">
              <w:r w:rsidRPr="003118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  <w:lang w:eastAsia="ru-RU"/>
                </w:rPr>
                <w:t>Шаблон письма для подключения выделенных каналов связи (IP VPN)</w:t>
              </w:r>
            </w:hyperlink>
          </w:p>
          <w:p w14:paraId="09336CC9" w14:textId="77777777" w:rsidR="003118AC" w:rsidRPr="003118AC" w:rsidRDefault="003118AC" w:rsidP="003118AC">
            <w:pPr>
              <w:numPr>
                <w:ilvl w:val="0"/>
                <w:numId w:val="19"/>
              </w:numPr>
              <w:spacing w:after="0" w:line="34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hyperlink r:id="rId29" w:history="1">
              <w:r w:rsidRPr="003118AC"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u w:val="single"/>
                  <w:lang w:eastAsia="ru-RU"/>
                </w:rPr>
                <w:t>Шаблон письма для подключения выделенных каналов связи (IPSEC)</w:t>
              </w:r>
            </w:hyperlink>
          </w:p>
        </w:tc>
      </w:tr>
    </w:tbl>
    <w:p w14:paraId="43F5E3B2" w14:textId="1164DC28" w:rsidR="003118AC" w:rsidRDefault="003118AC">
      <w:pPr>
        <w:rPr>
          <w:rFonts w:ascii="Times New Roman" w:hAnsi="Times New Roman" w:cs="Times New Roman"/>
          <w:sz w:val="24"/>
          <w:szCs w:val="24"/>
        </w:rPr>
      </w:pPr>
    </w:p>
    <w:p w14:paraId="655E92EA" w14:textId="3204264A" w:rsidR="003118AC" w:rsidRDefault="003118AC">
      <w:pPr>
        <w:rPr>
          <w:rFonts w:ascii="Times New Roman" w:hAnsi="Times New Roman" w:cs="Times New Roman"/>
          <w:sz w:val="24"/>
          <w:szCs w:val="24"/>
        </w:rPr>
      </w:pPr>
    </w:p>
    <w:p w14:paraId="643DB654" w14:textId="2E889F5D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4A568D60" w14:textId="757A6680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73BB3967" w14:textId="70961CD3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49DCC6F5" w14:textId="35C98C08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100DDF62" w14:textId="7F3F6939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3EB49982" w14:textId="3171D5FC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772B0281" w14:textId="232FDA68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7DDA933B" w14:textId="454F3B44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02CA91DC" w14:textId="304A5507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2EACB88D" w14:textId="77777777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10631FAB" w14:textId="77777777" w:rsidR="00616621" w:rsidRDefault="00616621">
      <w:pPr>
        <w:rPr>
          <w:rFonts w:ascii="Times New Roman" w:hAnsi="Times New Roman" w:cs="Times New Roman"/>
          <w:sz w:val="24"/>
          <w:szCs w:val="24"/>
        </w:rPr>
      </w:pPr>
    </w:p>
    <w:p w14:paraId="2F8C85B3" w14:textId="77777777" w:rsidR="003118AC" w:rsidRPr="003118AC" w:rsidRDefault="003118AC" w:rsidP="003118AC">
      <w:pPr>
        <w:pStyle w:val="2"/>
        <w:spacing w:before="0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3118AC">
        <w:rPr>
          <w:rStyle w:val="a4"/>
          <w:rFonts w:ascii="Times New Roman" w:hAnsi="Times New Roman" w:cs="Times New Roman"/>
          <w:caps/>
          <w:color w:val="000000"/>
          <w:sz w:val="28"/>
          <w:szCs w:val="28"/>
        </w:rPr>
        <w:lastRenderedPageBreak/>
        <w:t>ТАРИФЫ</w:t>
      </w:r>
    </w:p>
    <w:p w14:paraId="3CF1DFF8" w14:textId="77777777" w:rsidR="003118AC" w:rsidRPr="003118AC" w:rsidRDefault="003118AC" w:rsidP="003118AC">
      <w:pPr>
        <w:pStyle w:val="a3"/>
        <w:spacing w:before="0" w:beforeAutospacing="0" w:after="0" w:afterAutospacing="0" w:line="345" w:lineRule="atLeast"/>
        <w:jc w:val="center"/>
        <w:rPr>
          <w:color w:val="000000"/>
        </w:rPr>
      </w:pPr>
      <w:r w:rsidRPr="003118AC">
        <w:rPr>
          <w:rStyle w:val="a4"/>
          <w:color w:val="000000"/>
        </w:rPr>
        <w:t>на предоставление услуг в системе «Центр обмена идентификационными данными» (далее – ЦОИД)</w:t>
      </w:r>
    </w:p>
    <w:p w14:paraId="262A12EC" w14:textId="77777777" w:rsidR="003118AC" w:rsidRPr="003118AC" w:rsidRDefault="003118AC" w:rsidP="003118AC">
      <w:pPr>
        <w:pStyle w:val="a3"/>
        <w:spacing w:before="0" w:beforeAutospacing="0" w:after="0" w:afterAutospacing="0" w:line="345" w:lineRule="atLeast"/>
        <w:jc w:val="center"/>
        <w:rPr>
          <w:color w:val="000000"/>
        </w:rPr>
      </w:pPr>
      <w:r w:rsidRPr="003118AC">
        <w:rPr>
          <w:rStyle w:val="a4"/>
          <w:color w:val="000000"/>
        </w:rPr>
        <w:t>Услуга проведения сопоставления фотоизображений:</w:t>
      </w:r>
    </w:p>
    <w:p w14:paraId="3724BBCE" w14:textId="77777777" w:rsidR="003118AC" w:rsidRPr="003118AC" w:rsidRDefault="003118AC" w:rsidP="003118AC">
      <w:pPr>
        <w:pStyle w:val="a3"/>
        <w:spacing w:before="0" w:beforeAutospacing="0" w:after="150" w:afterAutospacing="0" w:line="345" w:lineRule="atLeast"/>
        <w:jc w:val="right"/>
        <w:rPr>
          <w:color w:val="000000"/>
        </w:rPr>
      </w:pPr>
      <w:r w:rsidRPr="003118AC">
        <w:rPr>
          <w:color w:val="000000"/>
        </w:rPr>
        <w:t>(тенге, без учета суммы НДС)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4211"/>
        <w:gridCol w:w="3705"/>
        <w:gridCol w:w="3705"/>
      </w:tblGrid>
      <w:tr w:rsidR="003118AC" w:rsidRPr="003118AC" w14:paraId="1354BBDC" w14:textId="77777777" w:rsidTr="00616621"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745A009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8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51936B5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 сличений пользователя ЦОИД в день</w:t>
            </w:r>
          </w:p>
        </w:tc>
      </w:tr>
      <w:tr w:rsidR="003118AC" w:rsidRPr="003118AC" w14:paraId="7E2DA4F2" w14:textId="77777777" w:rsidTr="00616621">
        <w:tc>
          <w:tcPr>
            <w:tcW w:w="155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4B7B54C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Комиссия НПК, взимаемая с пользователя ЦОИД-банка за 1 сличение</w:t>
            </w:r>
          </w:p>
        </w:tc>
        <w:tc>
          <w:tcPr>
            <w:tcW w:w="3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6B2FE4D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 первые</w:t>
            </w:r>
          </w:p>
          <w:p w14:paraId="1BD293B6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0-1000 сличений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8796862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 следующие</w:t>
            </w:r>
          </w:p>
          <w:p w14:paraId="64A66B70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1001-3000</w:t>
            </w:r>
            <w:r w:rsidRPr="003118AC">
              <w:rPr>
                <w:color w:val="000000"/>
              </w:rPr>
              <w:t> </w:t>
            </w:r>
            <w:r w:rsidRPr="003118AC">
              <w:rPr>
                <w:rStyle w:val="a4"/>
                <w:color w:val="000000"/>
              </w:rPr>
              <w:t>сличений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F74A0FF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 следующие</w:t>
            </w:r>
          </w:p>
          <w:p w14:paraId="18513367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3001</w:t>
            </w:r>
            <w:r w:rsidRPr="003118AC">
              <w:rPr>
                <w:color w:val="000000"/>
              </w:rPr>
              <w:t>+ </w:t>
            </w:r>
            <w:r w:rsidRPr="003118AC">
              <w:rPr>
                <w:rStyle w:val="a4"/>
                <w:color w:val="000000"/>
              </w:rPr>
              <w:t>сличений</w:t>
            </w:r>
          </w:p>
        </w:tc>
      </w:tr>
      <w:tr w:rsidR="003118AC" w:rsidRPr="003118AC" w14:paraId="378937E8" w14:textId="77777777" w:rsidTr="00616621">
        <w:tc>
          <w:tcPr>
            <w:tcW w:w="15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81DD066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AD0B5E3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3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=(Х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*К</w:t>
            </w:r>
            <w:proofErr w:type="gram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3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)+(</w:t>
            </w:r>
            <w:proofErr w:type="gram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*К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3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</w:t>
            </w:r>
          </w:p>
          <w:p w14:paraId="63DEC7B0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но </w:t>
            </w:r>
            <w:r w:rsidRPr="003118AC">
              <w:rPr>
                <w:rStyle w:val="a4"/>
                <w:color w:val="000000"/>
              </w:rPr>
              <w:t>не более 400,00 тенге</w:t>
            </w:r>
          </w:p>
          <w:p w14:paraId="749F9F73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Где:</w:t>
            </w:r>
          </w:p>
          <w:p w14:paraId="2AB4E9ED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1</w:t>
            </w:r>
            <w:r w:rsidRPr="003118AC">
              <w:rPr>
                <w:color w:val="000000"/>
              </w:rPr>
              <w:t> – комиссия поставщика биометрии не более 40 тенге;</w:t>
            </w:r>
          </w:p>
          <w:p w14:paraId="797EF958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У</w:t>
            </w:r>
            <w:r w:rsidRPr="003118AC">
              <w:rPr>
                <w:color w:val="000000"/>
                <w:vertAlign w:val="subscript"/>
              </w:rPr>
              <w:t>1 </w:t>
            </w:r>
            <w:r w:rsidRPr="003118AC">
              <w:rPr>
                <w:color w:val="000000"/>
              </w:rPr>
              <w:t>– комиссия НПК равна размеру комиссии поставщика биометрии, но не менее 20 тенге;</w:t>
            </w:r>
          </w:p>
          <w:p w14:paraId="1730936A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К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> – коэффициент дифференцирования равен 5;</w:t>
            </w:r>
          </w:p>
          <w:p w14:paraId="3D941975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Z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> – дифференциальный тариф для клиентов.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5A17012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=(Х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*К</w:t>
            </w:r>
            <w:proofErr w:type="gram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)+(</w:t>
            </w:r>
            <w:proofErr w:type="gram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*К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</w:t>
            </w:r>
          </w:p>
          <w:p w14:paraId="4D55692F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но </w:t>
            </w:r>
            <w:r w:rsidRPr="003118AC">
              <w:rPr>
                <w:rStyle w:val="a4"/>
                <w:color w:val="000000"/>
              </w:rPr>
              <w:t>не более 210,00 тенге</w:t>
            </w:r>
          </w:p>
          <w:p w14:paraId="60B119A6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Где:</w:t>
            </w:r>
          </w:p>
          <w:p w14:paraId="0531CC86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> – комиссия поставщика биометрии не более 35 тенге;</w:t>
            </w:r>
          </w:p>
          <w:p w14:paraId="627FF4A3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У</w:t>
            </w:r>
            <w:r w:rsidRPr="003118AC">
              <w:rPr>
                <w:color w:val="000000"/>
                <w:vertAlign w:val="subscript"/>
              </w:rPr>
              <w:t>2 </w:t>
            </w:r>
            <w:r w:rsidRPr="003118AC">
              <w:rPr>
                <w:color w:val="000000"/>
              </w:rPr>
              <w:t>– комиссия НПК равна размеру комиссии поставщика биометрии, но не менее 20 тенге;</w:t>
            </w:r>
          </w:p>
          <w:p w14:paraId="61D907C0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К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> – коэффициент дифференцирования равен 3;</w:t>
            </w:r>
          </w:p>
          <w:p w14:paraId="5E0B3839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Z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> – дифференциальный тариф для клиентов.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F78DCFD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=(Х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3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*К</w:t>
            </w:r>
            <w:proofErr w:type="gram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)+(</w:t>
            </w:r>
            <w:proofErr w:type="gram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3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*К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</w:t>
            </w:r>
          </w:p>
          <w:p w14:paraId="0AC2C089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но </w:t>
            </w:r>
            <w:r w:rsidRPr="003118AC">
              <w:rPr>
                <w:rStyle w:val="a4"/>
                <w:color w:val="000000"/>
              </w:rPr>
              <w:t>не более 60,00 тенге</w:t>
            </w:r>
          </w:p>
          <w:p w14:paraId="6C610D86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Где:</w:t>
            </w:r>
          </w:p>
          <w:p w14:paraId="6250D200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> – комиссия поставщика биометрии не более 30 тенге;</w:t>
            </w:r>
          </w:p>
          <w:p w14:paraId="519541CF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У</w:t>
            </w:r>
            <w:r w:rsidRPr="003118AC">
              <w:rPr>
                <w:color w:val="000000"/>
                <w:vertAlign w:val="subscript"/>
              </w:rPr>
              <w:t>3 </w:t>
            </w:r>
            <w:r w:rsidRPr="003118AC">
              <w:rPr>
                <w:color w:val="000000"/>
              </w:rPr>
              <w:t>– комиссия НПК равна размеру комиссии поставщика биометрии, но не менее 20 тенге;</w:t>
            </w:r>
          </w:p>
          <w:p w14:paraId="660A8D0C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К</w:t>
            </w:r>
            <w:r w:rsidRPr="003118AC">
              <w:rPr>
                <w:color w:val="000000"/>
                <w:vertAlign w:val="subscript"/>
              </w:rPr>
              <w:t>1</w:t>
            </w:r>
            <w:r w:rsidRPr="003118AC">
              <w:rPr>
                <w:color w:val="000000"/>
              </w:rPr>
              <w:t> – коэффициент дифференцирования равен 1;</w:t>
            </w:r>
          </w:p>
          <w:p w14:paraId="3DD1DFF3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Z</w:t>
            </w:r>
            <w:r w:rsidRPr="003118AC">
              <w:rPr>
                <w:color w:val="000000"/>
                <w:vertAlign w:val="subscript"/>
              </w:rPr>
              <w:t>1</w:t>
            </w:r>
            <w:r w:rsidRPr="003118AC">
              <w:rPr>
                <w:color w:val="000000"/>
              </w:rPr>
              <w:t> – дифференциальный тариф для клиентов.</w:t>
            </w:r>
          </w:p>
        </w:tc>
      </w:tr>
      <w:tr w:rsidR="003118AC" w:rsidRPr="003118AC" w14:paraId="3FC66CB4" w14:textId="77777777" w:rsidTr="00616621">
        <w:tc>
          <w:tcPr>
            <w:tcW w:w="155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63295D3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Комиссия НПК, взимаемая с пользователя ЦОИД-банка, участника, подключенного и предоставляющего своим клиентам услуги межбанковских переводов по номеру телефона и QR-платежей Межбанковской системы обмена информацией по открытым программным интерфейсам (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OpenAPI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за 1 сличение</w:t>
            </w:r>
          </w:p>
        </w:tc>
        <w:tc>
          <w:tcPr>
            <w:tcW w:w="3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DAA919F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 первые</w:t>
            </w:r>
          </w:p>
          <w:p w14:paraId="13A17607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0-1000 сличений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439A85C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 следующие</w:t>
            </w:r>
          </w:p>
          <w:p w14:paraId="22FCA5A5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1001-3000</w:t>
            </w:r>
            <w:r w:rsidRPr="003118AC">
              <w:rPr>
                <w:color w:val="000000"/>
              </w:rPr>
              <w:t> </w:t>
            </w:r>
            <w:r w:rsidRPr="003118AC">
              <w:rPr>
                <w:rStyle w:val="a4"/>
                <w:color w:val="000000"/>
              </w:rPr>
              <w:t>сличений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16B64B6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 следующие</w:t>
            </w:r>
          </w:p>
          <w:p w14:paraId="200375AF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3001</w:t>
            </w:r>
            <w:r w:rsidRPr="003118AC">
              <w:rPr>
                <w:color w:val="000000"/>
              </w:rPr>
              <w:t>+ </w:t>
            </w:r>
            <w:r w:rsidRPr="003118AC">
              <w:rPr>
                <w:rStyle w:val="a4"/>
                <w:color w:val="000000"/>
              </w:rPr>
              <w:t>сличений</w:t>
            </w:r>
          </w:p>
        </w:tc>
      </w:tr>
      <w:tr w:rsidR="003118AC" w:rsidRPr="003118AC" w14:paraId="245223DC" w14:textId="77777777" w:rsidTr="00616621">
        <w:tc>
          <w:tcPr>
            <w:tcW w:w="15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A44FCB9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3A01C0E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6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=(Х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6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+У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6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</w:t>
            </w:r>
          </w:p>
          <w:p w14:paraId="3060E635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но </w:t>
            </w:r>
            <w:r w:rsidRPr="003118AC">
              <w:rPr>
                <w:rStyle w:val="a4"/>
                <w:color w:val="000000"/>
              </w:rPr>
              <w:t>не более 80,00 тенге</w:t>
            </w:r>
          </w:p>
          <w:p w14:paraId="106C3DAC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Где:</w:t>
            </w:r>
          </w:p>
          <w:p w14:paraId="2386AEBA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> – комиссия поставщика биометрии не более 40 тенге;</w:t>
            </w:r>
          </w:p>
          <w:p w14:paraId="00E9D4BD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У</w:t>
            </w:r>
            <w:r w:rsidRPr="003118AC">
              <w:rPr>
                <w:color w:val="000000"/>
                <w:vertAlign w:val="subscript"/>
              </w:rPr>
              <w:t>6 </w:t>
            </w:r>
            <w:r w:rsidRPr="003118AC">
              <w:rPr>
                <w:color w:val="000000"/>
              </w:rPr>
              <w:t>– комиссия НПК равна размеру комиссии поставщика биометрии, но не менее 20 тенге;</w:t>
            </w:r>
          </w:p>
          <w:p w14:paraId="25930EDC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Z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> – дифференциальный тариф для клиентов.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5ADCA3E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5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=(Х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5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+У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5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</w:t>
            </w:r>
          </w:p>
          <w:p w14:paraId="473473F8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но </w:t>
            </w:r>
            <w:r w:rsidRPr="003118AC">
              <w:rPr>
                <w:rStyle w:val="a4"/>
                <w:color w:val="000000"/>
              </w:rPr>
              <w:t>не более 70,00 тенге</w:t>
            </w:r>
          </w:p>
          <w:p w14:paraId="4251BF35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Где:</w:t>
            </w:r>
          </w:p>
          <w:p w14:paraId="552128C6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> – комиссия поставщика биометрии не более 35 тенге;</w:t>
            </w:r>
          </w:p>
          <w:p w14:paraId="74260992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У</w:t>
            </w:r>
            <w:r w:rsidRPr="003118AC">
              <w:rPr>
                <w:color w:val="000000"/>
                <w:vertAlign w:val="subscript"/>
              </w:rPr>
              <w:t>5 </w:t>
            </w:r>
            <w:r w:rsidRPr="003118AC">
              <w:rPr>
                <w:color w:val="000000"/>
              </w:rPr>
              <w:t>– комиссия НПК равна размеру комиссии поставщика биометрии, но не менее 20 тенге;</w:t>
            </w:r>
          </w:p>
          <w:p w14:paraId="724A177A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Z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> – дифференциальный тариф для клиентов.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F73A3D3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=(Х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+У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</w:t>
            </w:r>
          </w:p>
          <w:p w14:paraId="32609CE9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но </w:t>
            </w:r>
            <w:r w:rsidRPr="003118AC">
              <w:rPr>
                <w:rStyle w:val="a4"/>
                <w:color w:val="000000"/>
              </w:rPr>
              <w:t>не более 60,00 тенге</w:t>
            </w:r>
          </w:p>
          <w:p w14:paraId="3F706685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Где:</w:t>
            </w:r>
          </w:p>
          <w:p w14:paraId="5619C7EB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4</w:t>
            </w:r>
            <w:r w:rsidRPr="003118AC">
              <w:rPr>
                <w:color w:val="000000"/>
              </w:rPr>
              <w:t> – комиссия поставщика биометрии не более 30 тенге;</w:t>
            </w:r>
          </w:p>
          <w:p w14:paraId="361766C7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У</w:t>
            </w:r>
            <w:r w:rsidRPr="003118AC">
              <w:rPr>
                <w:color w:val="000000"/>
                <w:vertAlign w:val="subscript"/>
              </w:rPr>
              <w:t>4 </w:t>
            </w:r>
            <w:r w:rsidRPr="003118AC">
              <w:rPr>
                <w:color w:val="000000"/>
              </w:rPr>
              <w:t>– комиссия НПК равна размеру комиссии поставщика биометрии, но не менее 20 тенге;</w:t>
            </w:r>
          </w:p>
          <w:p w14:paraId="3ACEA30E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Z</w:t>
            </w:r>
            <w:r w:rsidRPr="003118AC">
              <w:rPr>
                <w:color w:val="000000"/>
                <w:vertAlign w:val="subscript"/>
              </w:rPr>
              <w:t>4</w:t>
            </w:r>
            <w:r w:rsidRPr="003118AC">
              <w:rPr>
                <w:color w:val="000000"/>
              </w:rPr>
              <w:t> – дифференциальный тариф для клиентов.</w:t>
            </w:r>
          </w:p>
        </w:tc>
      </w:tr>
      <w:tr w:rsidR="003118AC" w:rsidRPr="003118AC" w14:paraId="5E84D2E4" w14:textId="77777777" w:rsidTr="00616621">
        <w:tc>
          <w:tcPr>
            <w:tcW w:w="155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E36653E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Комиссия НПК, взимаемая с пользователя ЦОИД, не являющегося банком за 1 сличение</w:t>
            </w:r>
          </w:p>
        </w:tc>
        <w:tc>
          <w:tcPr>
            <w:tcW w:w="3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7D6EFD1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 первые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0-1000 сличений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BBAD4CE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 следующие</w:t>
            </w:r>
          </w:p>
          <w:p w14:paraId="2982BF4D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1001-3000</w:t>
            </w:r>
          </w:p>
          <w:p w14:paraId="17F1A5FF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сличений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C79E3E1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 следующие</w:t>
            </w:r>
          </w:p>
          <w:p w14:paraId="5B280A13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3001</w:t>
            </w:r>
            <w:r w:rsidRPr="003118AC">
              <w:rPr>
                <w:color w:val="000000"/>
              </w:rPr>
              <w:t>+</w:t>
            </w:r>
          </w:p>
          <w:p w14:paraId="2A1764DA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сличений</w:t>
            </w:r>
          </w:p>
        </w:tc>
      </w:tr>
      <w:tr w:rsidR="003118AC" w:rsidRPr="003118AC" w14:paraId="0BC264AC" w14:textId="77777777" w:rsidTr="00616621">
        <w:tc>
          <w:tcPr>
            <w:tcW w:w="155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289B4A8C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887AEE7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9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=(Х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9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+У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9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</w:t>
            </w:r>
          </w:p>
          <w:p w14:paraId="384DD026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но </w:t>
            </w:r>
            <w:r w:rsidRPr="003118AC">
              <w:rPr>
                <w:rStyle w:val="a4"/>
                <w:color w:val="000000"/>
              </w:rPr>
              <w:t>не более 60,00 тенге</w:t>
            </w:r>
          </w:p>
          <w:p w14:paraId="1C3721CA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Где:</w:t>
            </w:r>
          </w:p>
          <w:p w14:paraId="0A181003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lastRenderedPageBreak/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> – комиссия поставщика биометрии не более 30 тенге;</w:t>
            </w:r>
          </w:p>
          <w:p w14:paraId="582AFD75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У</w:t>
            </w:r>
            <w:r w:rsidRPr="003118AC">
              <w:rPr>
                <w:color w:val="000000"/>
                <w:vertAlign w:val="subscript"/>
              </w:rPr>
              <w:t>9 </w:t>
            </w:r>
            <w:r w:rsidRPr="003118AC">
              <w:rPr>
                <w:color w:val="000000"/>
              </w:rPr>
              <w:t>– комиссия НПК равна размеру комиссии поставщика биометрии, но не менее 20 тенге;</w:t>
            </w:r>
          </w:p>
          <w:p w14:paraId="044A5E74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Z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> – дифференциальный тариф для клиентов.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4163FAA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Z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8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=(Х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8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+У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8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</w:t>
            </w:r>
          </w:p>
          <w:p w14:paraId="54952716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но </w:t>
            </w:r>
            <w:r w:rsidRPr="003118AC">
              <w:rPr>
                <w:rStyle w:val="a4"/>
                <w:color w:val="000000"/>
              </w:rPr>
              <w:t>не более 50,00 тенге</w:t>
            </w:r>
          </w:p>
          <w:p w14:paraId="79095805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Где:</w:t>
            </w:r>
          </w:p>
          <w:p w14:paraId="7682C0A2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lastRenderedPageBreak/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> – комиссия поставщика биометрии не более 25 тенге;</w:t>
            </w:r>
          </w:p>
          <w:p w14:paraId="1124FAC5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У</w:t>
            </w:r>
            <w:r w:rsidRPr="003118AC">
              <w:rPr>
                <w:color w:val="000000"/>
                <w:vertAlign w:val="subscript"/>
              </w:rPr>
              <w:t>8 </w:t>
            </w:r>
            <w:r w:rsidRPr="003118AC">
              <w:rPr>
                <w:color w:val="000000"/>
              </w:rPr>
              <w:t>– комиссия НПК равна размеру комиссии поставщика биометрии, но не менее 20 тенге;</w:t>
            </w:r>
          </w:p>
          <w:p w14:paraId="52B50B0B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Z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> – дифференциальный тариф для клиентов.</w:t>
            </w:r>
          </w:p>
        </w:tc>
        <w:tc>
          <w:tcPr>
            <w:tcW w:w="24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67576AC" w14:textId="77777777" w:rsidR="003118AC" w:rsidRPr="003118AC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Z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=(Х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+У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</w:t>
            </w:r>
          </w:p>
          <w:p w14:paraId="63565782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но </w:t>
            </w:r>
            <w:r w:rsidRPr="003118AC">
              <w:rPr>
                <w:rStyle w:val="a4"/>
                <w:color w:val="000000"/>
              </w:rPr>
              <w:t>не более 40,00 тенге</w:t>
            </w:r>
          </w:p>
          <w:p w14:paraId="02680AD2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6C73BFAD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lastRenderedPageBreak/>
              <w:t>Где:</w:t>
            </w:r>
          </w:p>
          <w:p w14:paraId="2F8D4231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7</w:t>
            </w:r>
            <w:r w:rsidRPr="003118AC">
              <w:rPr>
                <w:color w:val="000000"/>
              </w:rPr>
              <w:t> – комиссия поставщика биометрии не более 20 тенге;</w:t>
            </w:r>
          </w:p>
          <w:p w14:paraId="59312365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У</w:t>
            </w:r>
            <w:r w:rsidRPr="003118AC">
              <w:rPr>
                <w:color w:val="000000"/>
                <w:vertAlign w:val="subscript"/>
              </w:rPr>
              <w:t>7 </w:t>
            </w:r>
            <w:r w:rsidRPr="003118AC">
              <w:rPr>
                <w:color w:val="000000"/>
              </w:rPr>
              <w:t>– комиссия НПК равна размеру комиссии поставщика биометрии, но не менее 20 тенге;</w:t>
            </w:r>
          </w:p>
          <w:p w14:paraId="4D27D27A" w14:textId="77777777" w:rsidR="003118AC" w:rsidRPr="003118AC" w:rsidRDefault="003118AC" w:rsidP="00616621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Z</w:t>
            </w:r>
            <w:r w:rsidRPr="003118AC">
              <w:rPr>
                <w:color w:val="000000"/>
                <w:vertAlign w:val="subscript"/>
              </w:rPr>
              <w:t>7</w:t>
            </w:r>
            <w:r w:rsidRPr="003118AC">
              <w:rPr>
                <w:color w:val="000000"/>
              </w:rPr>
              <w:t> – дифференциальный тариф для клиентов.</w:t>
            </w:r>
          </w:p>
        </w:tc>
      </w:tr>
    </w:tbl>
    <w:p w14:paraId="3B9CBF80" w14:textId="77777777" w:rsidR="003118AC" w:rsidRPr="003118AC" w:rsidRDefault="003118AC" w:rsidP="003118AC">
      <w:pPr>
        <w:numPr>
          <w:ilvl w:val="0"/>
          <w:numId w:val="20"/>
        </w:numPr>
        <w:spacing w:after="150" w:line="345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3118AC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сумма оплаты услуги ЦОИД по сопоставлению фотоизображений в течение месяца, независимо от количества оказанных услуг, не может быть менее 15 000,00 (пятнадцать тысяч) тенге за одно клиентское место;</w:t>
      </w:r>
    </w:p>
    <w:p w14:paraId="076B6101" w14:textId="3330BCE2" w:rsidR="003118AC" w:rsidRDefault="003118AC" w:rsidP="003118AC">
      <w:pPr>
        <w:numPr>
          <w:ilvl w:val="0"/>
          <w:numId w:val="20"/>
        </w:numPr>
        <w:spacing w:after="150" w:line="345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3118AC">
        <w:rPr>
          <w:rFonts w:ascii="Times New Roman" w:hAnsi="Times New Roman" w:cs="Times New Roman"/>
          <w:color w:val="000000"/>
          <w:sz w:val="24"/>
          <w:szCs w:val="24"/>
        </w:rPr>
        <w:t>стоимость услуги сопоставления фотоизображений ЦОИД для пользователей ЦОИД, являющихся некоммерческими организациями, осуществляющими деятельность по обязательному гарантированию депозитов, привлечению пенсионных взносов и пенсионным выплатам, состоит из ежемесячной абонентской платы в размере 15 000,00 (пятнадцать тысяч) тенге за одно клиентское место, а также базовой комиссии поставщика биометрии за фактическое количество сличений;</w:t>
      </w:r>
    </w:p>
    <w:p w14:paraId="6FCB04C3" w14:textId="2939AEF5" w:rsidR="00616621" w:rsidRDefault="00616621" w:rsidP="00616621">
      <w:pPr>
        <w:spacing w:after="150" w:line="345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4F9C39F" w14:textId="1CD283B4" w:rsidR="00616621" w:rsidRDefault="00616621" w:rsidP="00616621">
      <w:pPr>
        <w:spacing w:after="150" w:line="345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3135B2B" w14:textId="289D651A" w:rsidR="00616621" w:rsidRDefault="00616621" w:rsidP="00616621">
      <w:pPr>
        <w:spacing w:after="150" w:line="345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93C602D" w14:textId="5C426DFF" w:rsidR="00616621" w:rsidRDefault="00616621" w:rsidP="00616621">
      <w:pPr>
        <w:spacing w:after="150" w:line="345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B82ACB2" w14:textId="5F28196E" w:rsidR="00616621" w:rsidRDefault="00616621" w:rsidP="00616621">
      <w:pPr>
        <w:spacing w:after="150" w:line="345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064790A" w14:textId="49843393" w:rsidR="00616621" w:rsidRDefault="00616621" w:rsidP="00616621">
      <w:pPr>
        <w:spacing w:after="150" w:line="345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FBB580E" w14:textId="77777777" w:rsidR="00616621" w:rsidRPr="003118AC" w:rsidRDefault="00616621" w:rsidP="00616621">
      <w:pPr>
        <w:spacing w:after="150" w:line="345" w:lineRule="atLeast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D750C20" w14:textId="77777777" w:rsidR="003118AC" w:rsidRPr="00616621" w:rsidRDefault="003118AC" w:rsidP="003118AC">
      <w:pPr>
        <w:pStyle w:val="a3"/>
        <w:spacing w:before="0" w:beforeAutospacing="0" w:after="0" w:afterAutospacing="0" w:line="345" w:lineRule="atLeast"/>
        <w:jc w:val="center"/>
        <w:rPr>
          <w:color w:val="000000"/>
          <w:sz w:val="28"/>
          <w:szCs w:val="28"/>
        </w:rPr>
      </w:pPr>
      <w:r w:rsidRPr="00616621">
        <w:rPr>
          <w:rStyle w:val="a4"/>
          <w:color w:val="000000"/>
          <w:sz w:val="28"/>
          <w:szCs w:val="28"/>
        </w:rPr>
        <w:lastRenderedPageBreak/>
        <w:t>Стоимость тарифов от Поставщиков услуг ЦОИД по услуге сопоставления фотоизображений</w:t>
      </w:r>
    </w:p>
    <w:p w14:paraId="4E5EFA45" w14:textId="77777777" w:rsidR="003118AC" w:rsidRPr="003118AC" w:rsidRDefault="003118AC" w:rsidP="003118AC">
      <w:pPr>
        <w:pStyle w:val="a3"/>
        <w:spacing w:before="0" w:beforeAutospacing="0" w:after="150" w:afterAutospacing="0" w:line="345" w:lineRule="atLeast"/>
        <w:jc w:val="right"/>
        <w:rPr>
          <w:color w:val="000000"/>
        </w:rPr>
      </w:pPr>
      <w:r w:rsidRPr="003118AC">
        <w:rPr>
          <w:color w:val="000000"/>
        </w:rPr>
        <w:t>(в тенге, без учета суммы НДС)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1743"/>
        <w:gridCol w:w="1427"/>
        <w:gridCol w:w="1318"/>
        <w:gridCol w:w="1400"/>
        <w:gridCol w:w="1594"/>
        <w:gridCol w:w="1297"/>
        <w:gridCol w:w="1332"/>
        <w:gridCol w:w="1646"/>
        <w:gridCol w:w="1601"/>
      </w:tblGrid>
      <w:tr w:rsidR="00616621" w:rsidRPr="003118AC" w14:paraId="382794B3" w14:textId="77777777" w:rsidTr="00616621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CB41052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2E2D8CF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ТОО «</w:t>
            </w:r>
            <w:proofErr w:type="spell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СимиСолюшнс</w:t>
            </w:r>
            <w:proofErr w:type="spell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» (</w:t>
            </w:r>
            <w:proofErr w:type="spell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VisionLabs</w:t>
            </w:r>
            <w:proofErr w:type="spell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3A42776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ТОО «</w:t>
            </w:r>
            <w:proofErr w:type="spell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Вериграм</w:t>
            </w:r>
            <w:proofErr w:type="spell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B8A9E6D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ТОО «</w:t>
            </w:r>
            <w:proofErr w:type="spell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Oz</w:t>
            </w:r>
            <w:proofErr w:type="spell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Forensics</w:t>
            </w:r>
            <w:proofErr w:type="spell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FEC9D28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ТОО «</w:t>
            </w:r>
            <w:proofErr w:type="spell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Biometric</w:t>
            </w:r>
            <w:proofErr w:type="spell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355CE30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ТОО «</w:t>
            </w:r>
            <w:proofErr w:type="gram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BTS  Digital</w:t>
            </w:r>
            <w:proofErr w:type="gram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»  </w:t>
            </w:r>
          </w:p>
        </w:tc>
        <w:tc>
          <w:tcPr>
            <w:tcW w:w="12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DD3EC4B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ТОО «</w:t>
            </w:r>
            <w:proofErr w:type="spell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SunSoft</w:t>
            </w:r>
            <w:proofErr w:type="spell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61CBF9C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ТОО «Первое кредитное бюро»</w:t>
            </w:r>
          </w:p>
        </w:tc>
        <w:tc>
          <w:tcPr>
            <w:tcW w:w="1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7EF664B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ТОО «</w:t>
            </w:r>
            <w:proofErr w:type="spell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Biometric</w:t>
            </w:r>
            <w:proofErr w:type="spell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solution</w:t>
            </w:r>
            <w:proofErr w:type="spellEnd"/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633FB93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ООО «Единый</w:t>
            </w:r>
          </w:p>
          <w:p w14:paraId="23471650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интегратор </w:t>
            </w:r>
          </w:p>
          <w:p w14:paraId="792FC1B7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rStyle w:val="a4"/>
                <w:color w:val="000000"/>
              </w:rPr>
              <w:t>UZINFOCOM»</w:t>
            </w:r>
          </w:p>
        </w:tc>
      </w:tr>
      <w:tr w:rsidR="00616621" w:rsidRPr="003118AC" w14:paraId="16274762" w14:textId="77777777" w:rsidTr="00616621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1805D62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Для пользователей ЦОИД, являющихся банками</w:t>
            </w:r>
          </w:p>
        </w:tc>
        <w:tc>
          <w:tcPr>
            <w:tcW w:w="1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48B67F3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39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431F859B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2B556B38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 xml:space="preserve"> — 34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06FF0A01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012F86DC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 xml:space="preserve"> — 29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4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75545C5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21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3D62519D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7FE1B81B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 xml:space="preserve"> — 17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1160D1A8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A57D899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 xml:space="preserve"> — 12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71D32C3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35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263119C4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4B62D26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 xml:space="preserve"> -30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1BEEE672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370B5C83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 xml:space="preserve"> — 25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9E8D0CD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12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039F1FB1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0A8F8D44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 xml:space="preserve"> — 12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402B1383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F987011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 xml:space="preserve"> -12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6101019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10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51465357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11F81CA8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 xml:space="preserve"> — 10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767009A8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32F6DD0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3 </w:t>
            </w:r>
            <w:r w:rsidRPr="003118AC">
              <w:rPr>
                <w:color w:val="000000"/>
              </w:rPr>
              <w:t xml:space="preserve">— 10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2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D94A11A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5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19F52270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6C36DACE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> — 5тг;</w:t>
            </w:r>
          </w:p>
          <w:p w14:paraId="0F7512EA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19635B13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 xml:space="preserve"> — 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3A9A6FF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– 2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6E7835DD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14B74617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 xml:space="preserve"> – 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56089BEC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23529616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 xml:space="preserve"> – 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2548C4E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– 35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70975CA8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79CA8E71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 xml:space="preserve"> – 30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6AC7772A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013378AD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 xml:space="preserve"> – 25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EA94669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– 20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2EFF0183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07E9DBFE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2</w:t>
            </w:r>
            <w:r w:rsidRPr="003118AC">
              <w:rPr>
                <w:color w:val="000000"/>
              </w:rPr>
              <w:t xml:space="preserve"> – 15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31A94F7E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75B570C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3</w:t>
            </w:r>
            <w:r w:rsidRPr="003118AC">
              <w:rPr>
                <w:color w:val="000000"/>
              </w:rPr>
              <w:t xml:space="preserve"> – 10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</w:tr>
      <w:tr w:rsidR="00616621" w:rsidRPr="003118AC" w14:paraId="06FFF06C" w14:textId="77777777" w:rsidTr="00616621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BEA387D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Для пользователей ЦОИД, являющимися банком, участником, подключенного и предоставляющего своим клиентам услуги межбанковских переводов по номеру телефона и QR-платежей Межбанковской системы обмена информацией по открыты</w:t>
            </w: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м программным интерфейсам (</w:t>
            </w:r>
            <w:proofErr w:type="spellStart"/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OpenAPI</w:t>
            </w:r>
            <w:proofErr w:type="spellEnd"/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38614F6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20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29DEFD75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6AAE2E0B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 xml:space="preserve"> — 23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37295335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769F1B8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 xml:space="preserve"> — 25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4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66AF50A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12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10474844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19AC250F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 xml:space="preserve"> — 17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7C166771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028B66B2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 xml:space="preserve"> — 21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8EF6BE5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17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540AF0A2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2BE496C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 xml:space="preserve"> — 20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19139485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1F357574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 xml:space="preserve"> — 25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0E7B363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12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33D9CB69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55D4AF1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 xml:space="preserve"> — 12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2710EA8D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F02E562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 xml:space="preserve"> — 12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D26C95A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10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140758FD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78EDACD6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 xml:space="preserve"> — 10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510C8028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679D6674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 xml:space="preserve"> — 10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2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C706DDF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5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2033D5E9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7FA21392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 xml:space="preserve"> — 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07D5D6A2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3197AB71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 xml:space="preserve"> — 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298D66F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2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5C6725A2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7C1B925D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 xml:space="preserve"> — 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48CAE3CF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2A9256F0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 xml:space="preserve"> — 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B1E0DC1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17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5B027369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08127C3B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 xml:space="preserve"> — 20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4834AB4A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279C1724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 xml:space="preserve"> — 25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A309114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10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243A6D4E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70801649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5</w:t>
            </w:r>
            <w:r w:rsidRPr="003118AC">
              <w:rPr>
                <w:color w:val="000000"/>
              </w:rPr>
              <w:t xml:space="preserve"> — 15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7CE3DD43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CAC3F29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6</w:t>
            </w:r>
            <w:r w:rsidRPr="003118AC">
              <w:rPr>
                <w:color w:val="000000"/>
              </w:rPr>
              <w:t xml:space="preserve"> — 15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</w:tr>
      <w:tr w:rsidR="00616621" w:rsidRPr="003118AC" w14:paraId="5CB8CC8C" w14:textId="77777777" w:rsidTr="00616621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3B7219F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Для пользователей </w:t>
            </w:r>
            <w:proofErr w:type="gram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ЦОИД</w:t>
            </w:r>
            <w:proofErr w:type="gram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не являющихся банком</w:t>
            </w:r>
          </w:p>
        </w:tc>
        <w:tc>
          <w:tcPr>
            <w:tcW w:w="13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391A80E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19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45E8EC04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13B32182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 xml:space="preserve"> — 24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5A1939B6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14C7F1E2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 xml:space="preserve"> — 29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4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5971AC1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15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20EA4C09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5773BAA7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 xml:space="preserve"> — 15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0DCC7A27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7876E9B4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 xml:space="preserve"> — 15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3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4F09FCC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-17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1E2EFCE6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0BA8C858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 xml:space="preserve"> -20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651A81B4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4EEB6E6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 xml:space="preserve"> -25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4EB6D99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12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26D84A78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52ADA6CC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 xml:space="preserve"> — 12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6AE4CBB4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6667B24C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 xml:space="preserve"> — 12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5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32FFBD4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10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52DCD546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7CEEAF6C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 xml:space="preserve"> — 10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6BCCCFFF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2B545CF4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 xml:space="preserve"> — 10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2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E7EC518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— 5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405C1C5C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28B8CBD1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 xml:space="preserve"> — 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546FD4F6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6149B882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 xml:space="preserve"> — 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4383694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– 2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5B92C66C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28D30456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 xml:space="preserve"> – 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425A2EAF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18BDC871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 xml:space="preserve"> – 2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3BF5ADC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– 17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1F0D9286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66BAE808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 xml:space="preserve"> – 20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2B647471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47D3DE5B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 xml:space="preserve"> – 25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  <w:tc>
          <w:tcPr>
            <w:tcW w:w="1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6061197" w14:textId="77777777" w:rsidR="003118AC" w:rsidRPr="003118AC" w:rsidRDefault="003118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 – 10 </w:t>
            </w:r>
            <w:proofErr w:type="spellStart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тг</w:t>
            </w:r>
            <w:proofErr w:type="spellEnd"/>
            <w:r w:rsidRPr="003118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51DDA11A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3E7A34B8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8</w:t>
            </w:r>
            <w:r w:rsidRPr="003118AC">
              <w:rPr>
                <w:color w:val="000000"/>
              </w:rPr>
              <w:t xml:space="preserve"> – 10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;</w:t>
            </w:r>
          </w:p>
          <w:p w14:paraId="71453B40" w14:textId="77777777" w:rsidR="003118AC" w:rsidRPr="003118AC" w:rsidRDefault="003118AC">
            <w:pPr>
              <w:pStyle w:val="a3"/>
              <w:spacing w:before="0" w:beforeAutospacing="0" w:after="15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 </w:t>
            </w:r>
          </w:p>
          <w:p w14:paraId="07FF003D" w14:textId="77777777" w:rsidR="003118AC" w:rsidRPr="003118AC" w:rsidRDefault="003118AC">
            <w:pPr>
              <w:pStyle w:val="a3"/>
              <w:spacing w:before="0" w:beforeAutospacing="0" w:after="0" w:afterAutospacing="0" w:line="345" w:lineRule="atLeast"/>
              <w:rPr>
                <w:color w:val="000000"/>
              </w:rPr>
            </w:pPr>
            <w:r w:rsidRPr="003118AC">
              <w:rPr>
                <w:color w:val="000000"/>
              </w:rPr>
              <w:t>Х</w:t>
            </w:r>
            <w:r w:rsidRPr="003118AC">
              <w:rPr>
                <w:color w:val="000000"/>
                <w:vertAlign w:val="subscript"/>
              </w:rPr>
              <w:t>9</w:t>
            </w:r>
            <w:r w:rsidRPr="003118AC">
              <w:rPr>
                <w:color w:val="000000"/>
              </w:rPr>
              <w:t xml:space="preserve"> – 15 </w:t>
            </w:r>
            <w:proofErr w:type="spellStart"/>
            <w:r w:rsidRPr="003118AC">
              <w:rPr>
                <w:color w:val="000000"/>
              </w:rPr>
              <w:t>тг</w:t>
            </w:r>
            <w:proofErr w:type="spellEnd"/>
            <w:r w:rsidRPr="003118AC">
              <w:rPr>
                <w:color w:val="000000"/>
              </w:rPr>
              <w:t>.</w:t>
            </w:r>
          </w:p>
        </w:tc>
      </w:tr>
    </w:tbl>
    <w:p w14:paraId="388BED07" w14:textId="77777777" w:rsidR="003118AC" w:rsidRPr="003118AC" w:rsidRDefault="003118AC" w:rsidP="003118AC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3118AC">
        <w:rPr>
          <w:color w:val="000000"/>
        </w:rPr>
        <w:t> </w:t>
      </w:r>
    </w:p>
    <w:p w14:paraId="5CC7D352" w14:textId="77777777" w:rsidR="00616621" w:rsidRDefault="00616621" w:rsidP="003118AC">
      <w:pPr>
        <w:pStyle w:val="a3"/>
        <w:spacing w:before="0" w:beforeAutospacing="0" w:after="0" w:afterAutospacing="0" w:line="345" w:lineRule="atLeast"/>
        <w:jc w:val="center"/>
        <w:rPr>
          <w:rStyle w:val="a4"/>
          <w:color w:val="000000"/>
        </w:rPr>
      </w:pPr>
    </w:p>
    <w:p w14:paraId="7ADC82DB" w14:textId="77777777" w:rsidR="00616621" w:rsidRDefault="00616621" w:rsidP="003118AC">
      <w:pPr>
        <w:pStyle w:val="a3"/>
        <w:spacing w:before="0" w:beforeAutospacing="0" w:after="0" w:afterAutospacing="0" w:line="345" w:lineRule="atLeast"/>
        <w:jc w:val="center"/>
        <w:rPr>
          <w:rStyle w:val="a4"/>
          <w:color w:val="000000"/>
        </w:rPr>
      </w:pPr>
    </w:p>
    <w:p w14:paraId="05E32CC4" w14:textId="77777777" w:rsidR="00616621" w:rsidRDefault="00616621" w:rsidP="003118AC">
      <w:pPr>
        <w:pStyle w:val="a3"/>
        <w:spacing w:before="0" w:beforeAutospacing="0" w:after="0" w:afterAutospacing="0" w:line="345" w:lineRule="atLeast"/>
        <w:jc w:val="center"/>
        <w:rPr>
          <w:rStyle w:val="a4"/>
          <w:color w:val="000000"/>
        </w:rPr>
      </w:pPr>
    </w:p>
    <w:p w14:paraId="6533E104" w14:textId="77777777" w:rsidR="00616621" w:rsidRDefault="00616621" w:rsidP="003118AC">
      <w:pPr>
        <w:pStyle w:val="a3"/>
        <w:spacing w:before="0" w:beforeAutospacing="0" w:after="0" w:afterAutospacing="0" w:line="345" w:lineRule="atLeast"/>
        <w:jc w:val="center"/>
        <w:rPr>
          <w:rStyle w:val="a4"/>
          <w:color w:val="000000"/>
        </w:rPr>
      </w:pPr>
    </w:p>
    <w:p w14:paraId="6B10FB09" w14:textId="77391DA9" w:rsidR="003118AC" w:rsidRPr="00616621" w:rsidRDefault="003118AC" w:rsidP="003118AC">
      <w:pPr>
        <w:pStyle w:val="a3"/>
        <w:spacing w:before="0" w:beforeAutospacing="0" w:after="0" w:afterAutospacing="0" w:line="345" w:lineRule="atLeast"/>
        <w:jc w:val="center"/>
        <w:rPr>
          <w:color w:val="000000"/>
          <w:sz w:val="28"/>
          <w:szCs w:val="28"/>
        </w:rPr>
      </w:pPr>
      <w:r w:rsidRPr="00616621">
        <w:rPr>
          <w:rStyle w:val="a4"/>
          <w:color w:val="000000"/>
          <w:sz w:val="28"/>
          <w:szCs w:val="28"/>
        </w:rPr>
        <w:lastRenderedPageBreak/>
        <w:t>Услуга проведения двухфакторной аутентификации личности:</w:t>
      </w:r>
    </w:p>
    <w:p w14:paraId="057B6BC7" w14:textId="77777777" w:rsidR="003118AC" w:rsidRPr="00616621" w:rsidRDefault="003118AC" w:rsidP="003118AC">
      <w:pPr>
        <w:pStyle w:val="a3"/>
        <w:spacing w:before="0" w:beforeAutospacing="0" w:after="150" w:afterAutospacing="0" w:line="345" w:lineRule="atLeast"/>
        <w:jc w:val="right"/>
        <w:rPr>
          <w:color w:val="000000"/>
          <w:sz w:val="28"/>
          <w:szCs w:val="28"/>
        </w:rPr>
      </w:pPr>
      <w:r w:rsidRPr="00616621">
        <w:rPr>
          <w:color w:val="000000"/>
          <w:sz w:val="28"/>
          <w:szCs w:val="28"/>
        </w:rPr>
        <w:t>(тенге, без учета суммы НДС)</w:t>
      </w:r>
    </w:p>
    <w:tbl>
      <w:tblPr>
        <w:tblW w:w="3432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0"/>
        <w:gridCol w:w="6578"/>
      </w:tblGrid>
      <w:tr w:rsidR="003118AC" w:rsidRPr="00616621" w14:paraId="2CC47075" w14:textId="77777777" w:rsidTr="00616621">
        <w:trPr>
          <w:trHeight w:val="594"/>
        </w:trPr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AE26D29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Кол-во сессий в месяц</w:t>
            </w:r>
          </w:p>
        </w:tc>
        <w:tc>
          <w:tcPr>
            <w:tcW w:w="6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B829CC2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Стоимость за 1 сессию</w:t>
            </w:r>
          </w:p>
        </w:tc>
      </w:tr>
      <w:tr w:rsidR="003118AC" w:rsidRPr="00616621" w14:paraId="492FD14F" w14:textId="77777777" w:rsidTr="00616621">
        <w:trPr>
          <w:trHeight w:val="297"/>
        </w:trPr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71AF1E7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 — 25 000</w:t>
            </w:r>
          </w:p>
        </w:tc>
        <w:tc>
          <w:tcPr>
            <w:tcW w:w="6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FBEE3A4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115</w:t>
            </w:r>
          </w:p>
        </w:tc>
      </w:tr>
      <w:tr w:rsidR="003118AC" w:rsidRPr="00616621" w14:paraId="2DBD65FC" w14:textId="77777777" w:rsidTr="00616621">
        <w:trPr>
          <w:trHeight w:val="310"/>
        </w:trPr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A7DAF85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25 001 – 50 000</w:t>
            </w:r>
          </w:p>
        </w:tc>
        <w:tc>
          <w:tcPr>
            <w:tcW w:w="6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2C369C4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</w:tr>
      <w:tr w:rsidR="003118AC" w:rsidRPr="00616621" w14:paraId="1102DF50" w14:textId="77777777" w:rsidTr="00616621">
        <w:trPr>
          <w:trHeight w:val="297"/>
        </w:trPr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5FE4FF5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50 001 – 100 000</w:t>
            </w:r>
          </w:p>
        </w:tc>
        <w:tc>
          <w:tcPr>
            <w:tcW w:w="6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84E5AEC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105</w:t>
            </w:r>
          </w:p>
        </w:tc>
      </w:tr>
      <w:tr w:rsidR="003118AC" w:rsidRPr="00616621" w14:paraId="1608B7B2" w14:textId="77777777" w:rsidTr="00616621">
        <w:trPr>
          <w:trHeight w:val="297"/>
        </w:trPr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63DAFCB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100 001 – 200 000</w:t>
            </w:r>
          </w:p>
        </w:tc>
        <w:tc>
          <w:tcPr>
            <w:tcW w:w="6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78DCD45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  <w:tr w:rsidR="003118AC" w:rsidRPr="00616621" w14:paraId="406DDC55" w14:textId="77777777" w:rsidTr="00616621">
        <w:trPr>
          <w:trHeight w:val="297"/>
        </w:trPr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77BE33B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200 001 – 300 000</w:t>
            </w:r>
          </w:p>
        </w:tc>
        <w:tc>
          <w:tcPr>
            <w:tcW w:w="6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6C937C9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95</w:t>
            </w:r>
          </w:p>
        </w:tc>
      </w:tr>
      <w:tr w:rsidR="003118AC" w:rsidRPr="00616621" w14:paraId="41907F3B" w14:textId="77777777" w:rsidTr="00616621">
        <w:trPr>
          <w:trHeight w:val="297"/>
        </w:trPr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1AA7934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300 001 – 500 000</w:t>
            </w:r>
          </w:p>
        </w:tc>
        <w:tc>
          <w:tcPr>
            <w:tcW w:w="6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3F88EF1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</w:tr>
      <w:tr w:rsidR="003118AC" w:rsidRPr="00616621" w14:paraId="568AE83B" w14:textId="77777777" w:rsidTr="00616621">
        <w:trPr>
          <w:trHeight w:val="297"/>
        </w:trPr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F6DBF71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&gt; 500 000</w:t>
            </w:r>
          </w:p>
        </w:tc>
        <w:tc>
          <w:tcPr>
            <w:tcW w:w="6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056370F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</w:tr>
    </w:tbl>
    <w:p w14:paraId="29FBF89A" w14:textId="77777777" w:rsidR="003118AC" w:rsidRPr="00616621" w:rsidRDefault="003118AC" w:rsidP="003118AC">
      <w:pPr>
        <w:numPr>
          <w:ilvl w:val="0"/>
          <w:numId w:val="21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616621">
        <w:rPr>
          <w:rFonts w:ascii="Times New Roman" w:hAnsi="Times New Roman" w:cs="Times New Roman"/>
          <w:color w:val="000000"/>
          <w:sz w:val="28"/>
          <w:szCs w:val="28"/>
        </w:rPr>
        <w:lastRenderedPageBreak/>
        <w:t>стоимость услуги двухфакторной аутентификации личности для Национального Банка, его дочерних организаций, юридических лиц, входящих в структуру Национального Банка, некоммерческих организаций, осуществляющих деятельность по обязательному гарантированию депозитов, привлечению пенсионных взносов и пенсионным выплатам, а также государственных органов составляет 80 тенге, без НДС, за 1 сессию вне зависимости от общего количества сессий в месяц.</w:t>
      </w:r>
    </w:p>
    <w:p w14:paraId="427CE544" w14:textId="77777777" w:rsidR="003118AC" w:rsidRPr="00616621" w:rsidRDefault="003118AC" w:rsidP="003118AC">
      <w:pPr>
        <w:pStyle w:val="a3"/>
        <w:spacing w:before="0" w:beforeAutospacing="0" w:after="150" w:afterAutospacing="0" w:line="345" w:lineRule="atLeast"/>
        <w:rPr>
          <w:color w:val="000000"/>
          <w:sz w:val="28"/>
          <w:szCs w:val="28"/>
        </w:rPr>
      </w:pPr>
      <w:r w:rsidRPr="00616621">
        <w:rPr>
          <w:color w:val="000000"/>
          <w:sz w:val="28"/>
          <w:szCs w:val="28"/>
        </w:rPr>
        <w:t> </w:t>
      </w:r>
    </w:p>
    <w:p w14:paraId="4C7439D2" w14:textId="77777777" w:rsidR="003118AC" w:rsidRPr="00616621" w:rsidRDefault="003118AC" w:rsidP="003118AC">
      <w:pPr>
        <w:pStyle w:val="a3"/>
        <w:spacing w:before="0" w:beforeAutospacing="0" w:after="0" w:afterAutospacing="0" w:line="345" w:lineRule="atLeast"/>
        <w:jc w:val="center"/>
        <w:rPr>
          <w:color w:val="000000"/>
          <w:sz w:val="28"/>
          <w:szCs w:val="28"/>
        </w:rPr>
      </w:pPr>
      <w:r w:rsidRPr="00616621">
        <w:rPr>
          <w:rStyle w:val="a4"/>
          <w:color w:val="000000"/>
          <w:sz w:val="28"/>
          <w:szCs w:val="28"/>
        </w:rPr>
        <w:t>Услуга подписания документов с применением облачной ЭЦП:</w:t>
      </w:r>
    </w:p>
    <w:p w14:paraId="21DAF825" w14:textId="77777777" w:rsidR="003118AC" w:rsidRPr="00616621" w:rsidRDefault="003118AC" w:rsidP="003118AC">
      <w:pPr>
        <w:pStyle w:val="a3"/>
        <w:spacing w:before="0" w:beforeAutospacing="0" w:after="150" w:afterAutospacing="0" w:line="345" w:lineRule="atLeast"/>
        <w:jc w:val="right"/>
        <w:rPr>
          <w:color w:val="000000"/>
          <w:sz w:val="28"/>
          <w:szCs w:val="28"/>
        </w:rPr>
      </w:pPr>
      <w:r w:rsidRPr="00616621">
        <w:rPr>
          <w:color w:val="000000"/>
          <w:sz w:val="28"/>
          <w:szCs w:val="28"/>
        </w:rPr>
        <w:t>(тенге, без учета суммы НДС)</w:t>
      </w:r>
    </w:p>
    <w:tbl>
      <w:tblPr>
        <w:tblW w:w="3278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  <w:gridCol w:w="6370"/>
      </w:tblGrid>
      <w:tr w:rsidR="003118AC" w:rsidRPr="00616621" w14:paraId="759A7EB0" w14:textId="77777777" w:rsidTr="00616621">
        <w:trPr>
          <w:trHeight w:val="408"/>
        </w:trPr>
        <w:tc>
          <w:tcPr>
            <w:tcW w:w="3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86E6886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Кол-во сессий в месяц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EACC8A6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621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Стоимость за 1 сессию</w:t>
            </w:r>
          </w:p>
        </w:tc>
      </w:tr>
      <w:tr w:rsidR="003118AC" w:rsidRPr="00616621" w14:paraId="47F34B73" w14:textId="77777777" w:rsidTr="00616621">
        <w:trPr>
          <w:trHeight w:val="243"/>
        </w:trPr>
        <w:tc>
          <w:tcPr>
            <w:tcW w:w="3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2FB25D7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— 25 000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7E78558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</w:tr>
      <w:tr w:rsidR="003118AC" w:rsidRPr="00616621" w14:paraId="45608013" w14:textId="77777777" w:rsidTr="00616621">
        <w:trPr>
          <w:trHeight w:val="243"/>
        </w:trPr>
        <w:tc>
          <w:tcPr>
            <w:tcW w:w="3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BA24362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25 001 – 50 000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AFFE0D0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</w:tr>
      <w:tr w:rsidR="003118AC" w:rsidRPr="00616621" w14:paraId="6C92A0AF" w14:textId="77777777" w:rsidTr="00616621">
        <w:trPr>
          <w:trHeight w:val="236"/>
        </w:trPr>
        <w:tc>
          <w:tcPr>
            <w:tcW w:w="3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21E4420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50 001 – 100 000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E2856B0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125</w:t>
            </w:r>
          </w:p>
        </w:tc>
      </w:tr>
      <w:tr w:rsidR="003118AC" w:rsidRPr="00616621" w14:paraId="66AE62F5" w14:textId="77777777" w:rsidTr="00616621">
        <w:trPr>
          <w:trHeight w:val="243"/>
        </w:trPr>
        <w:tc>
          <w:tcPr>
            <w:tcW w:w="3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02B586D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100 001 – 200 000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9EC3B5F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</w:tr>
      <w:tr w:rsidR="003118AC" w:rsidRPr="00616621" w14:paraId="671E5949" w14:textId="77777777" w:rsidTr="00616621">
        <w:trPr>
          <w:trHeight w:val="243"/>
        </w:trPr>
        <w:tc>
          <w:tcPr>
            <w:tcW w:w="3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B173ABA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200 001 – 300 000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534D6B9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</w:tr>
      <w:tr w:rsidR="003118AC" w:rsidRPr="00616621" w14:paraId="50C4A723" w14:textId="77777777" w:rsidTr="00616621">
        <w:trPr>
          <w:trHeight w:val="243"/>
        </w:trPr>
        <w:tc>
          <w:tcPr>
            <w:tcW w:w="3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2543CCF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300 001 – 500 000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4AD8B45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</w:tr>
      <w:tr w:rsidR="003118AC" w:rsidRPr="00616621" w14:paraId="6DC94368" w14:textId="77777777" w:rsidTr="00616621">
        <w:trPr>
          <w:trHeight w:val="236"/>
        </w:trPr>
        <w:tc>
          <w:tcPr>
            <w:tcW w:w="35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34CD816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 500 000</w:t>
            </w:r>
          </w:p>
        </w:tc>
        <w:tc>
          <w:tcPr>
            <w:tcW w:w="63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60A8CD2" w14:textId="77777777" w:rsidR="003118AC" w:rsidRPr="00616621" w:rsidRDefault="003118AC" w:rsidP="00616621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166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105</w:t>
            </w:r>
          </w:p>
        </w:tc>
      </w:tr>
    </w:tbl>
    <w:p w14:paraId="5D2BD4EE" w14:textId="77777777" w:rsidR="003118AC" w:rsidRPr="00616621" w:rsidRDefault="003118AC" w:rsidP="003118AC">
      <w:pPr>
        <w:numPr>
          <w:ilvl w:val="0"/>
          <w:numId w:val="22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16621">
        <w:rPr>
          <w:rFonts w:ascii="Times New Roman" w:hAnsi="Times New Roman" w:cs="Times New Roman"/>
          <w:color w:val="000000"/>
          <w:sz w:val="28"/>
          <w:szCs w:val="28"/>
        </w:rPr>
        <w:t>cтоимость</w:t>
      </w:r>
      <w:proofErr w:type="spellEnd"/>
      <w:r w:rsidRPr="00616621">
        <w:rPr>
          <w:rFonts w:ascii="Times New Roman" w:hAnsi="Times New Roman" w:cs="Times New Roman"/>
          <w:color w:val="000000"/>
          <w:sz w:val="28"/>
          <w:szCs w:val="28"/>
        </w:rPr>
        <w:t xml:space="preserve"> услуги подписания электронных документов облачной ЭЦП для Национального Банка, его дочерних организаций, юридических лиц, входящих в структуру Национального Банка, некоммерческих организаций, осуществляющих деятельность по обязательному гарантированию депозитов, привлечению пенсионных взносов и пенсионным выплатам, а также государственных органов составляет 100 тенге, без НДС, за 1 сессию вне зависимости от общего количества сессий в месяц;</w:t>
      </w:r>
    </w:p>
    <w:p w14:paraId="75949AE1" w14:textId="77777777" w:rsidR="003118AC" w:rsidRPr="00616621" w:rsidRDefault="003118AC" w:rsidP="003118AC">
      <w:pPr>
        <w:numPr>
          <w:ilvl w:val="0"/>
          <w:numId w:val="22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616621">
        <w:rPr>
          <w:rFonts w:ascii="Times New Roman" w:hAnsi="Times New Roman" w:cs="Times New Roman"/>
          <w:color w:val="000000"/>
          <w:sz w:val="28"/>
          <w:szCs w:val="28"/>
        </w:rPr>
        <w:t>оплата услуги подписания облачной ЭЦП, прерванной Клиентом при прохождении двухфакторной аутентификации личности, подлежит оплате в соответствии с установленными тарифами двухфакторной аутентификации личности.</w:t>
      </w:r>
    </w:p>
    <w:p w14:paraId="6106A392" w14:textId="77777777" w:rsidR="003118AC" w:rsidRPr="00616621" w:rsidRDefault="003118AC" w:rsidP="003118AC">
      <w:pPr>
        <w:pStyle w:val="a3"/>
        <w:spacing w:before="0" w:beforeAutospacing="0" w:after="150" w:afterAutospacing="0" w:line="345" w:lineRule="atLeast"/>
        <w:rPr>
          <w:color w:val="000000"/>
          <w:sz w:val="28"/>
          <w:szCs w:val="28"/>
        </w:rPr>
      </w:pPr>
      <w:r w:rsidRPr="00616621">
        <w:rPr>
          <w:color w:val="000000"/>
          <w:sz w:val="28"/>
          <w:szCs w:val="28"/>
        </w:rPr>
        <w:t>Стоимость услуги ЦОИД в течение месяца, независимо от количества оказанных услуг по проведению двухфакторной аутентификации личности и подписания облачной ЭЦП, не может быть менее 15 000,00 (пятнадцать тысяч) тенге за одно клиентское место.</w:t>
      </w:r>
    </w:p>
    <w:p w14:paraId="56BDFF5D" w14:textId="77777777" w:rsidR="003118AC" w:rsidRPr="00616621" w:rsidRDefault="003118AC" w:rsidP="003118AC">
      <w:pPr>
        <w:pStyle w:val="a3"/>
        <w:spacing w:before="0" w:beforeAutospacing="0" w:after="150" w:afterAutospacing="0" w:line="345" w:lineRule="atLeast"/>
        <w:rPr>
          <w:color w:val="000000"/>
          <w:sz w:val="28"/>
          <w:szCs w:val="28"/>
        </w:rPr>
      </w:pPr>
      <w:r w:rsidRPr="00616621">
        <w:rPr>
          <w:color w:val="000000"/>
          <w:sz w:val="28"/>
          <w:szCs w:val="28"/>
        </w:rPr>
        <w:t>* Тарифы на услуги ЦОИД вводятся в действие через 30 (тридцать) календарных дней с момента размещения измененных тарифов на интернет-ресурсе АО «НПК» (http://npck.kz) и/или направления сообщения на адрес электронной почты пользователей.</w:t>
      </w:r>
    </w:p>
    <w:p w14:paraId="51FA7F21" w14:textId="77777777" w:rsidR="003118AC" w:rsidRPr="00616621" w:rsidRDefault="003118AC" w:rsidP="003118AC">
      <w:pPr>
        <w:pStyle w:val="a3"/>
        <w:spacing w:before="0" w:beforeAutospacing="0" w:after="0" w:afterAutospacing="0" w:line="345" w:lineRule="atLeast"/>
        <w:rPr>
          <w:color w:val="000000"/>
          <w:sz w:val="28"/>
          <w:szCs w:val="28"/>
        </w:rPr>
      </w:pPr>
      <w:r w:rsidRPr="00616621">
        <w:rPr>
          <w:rStyle w:val="a4"/>
          <w:i/>
          <w:iCs/>
          <w:color w:val="000000"/>
          <w:sz w:val="28"/>
          <w:szCs w:val="28"/>
        </w:rPr>
        <w:t>Тарифы на услуги, оказываемые Акционерным обществом «Национальная платежная корпорация Национального Банка РК» в 2024 году утверждены решением Совета директоров Акционерного Общества «Национальная платежная корпорация Национального Банка РК» от 26 декабря 2024 года № 20.</w:t>
      </w:r>
    </w:p>
    <w:p w14:paraId="748EDEA0" w14:textId="7313288C" w:rsidR="003118AC" w:rsidRDefault="003118AC">
      <w:pPr>
        <w:rPr>
          <w:rFonts w:ascii="Times New Roman" w:hAnsi="Times New Roman" w:cs="Times New Roman"/>
          <w:sz w:val="24"/>
          <w:szCs w:val="24"/>
        </w:rPr>
      </w:pPr>
    </w:p>
    <w:p w14:paraId="41078802" w14:textId="58F98606" w:rsidR="009D699D" w:rsidRDefault="009D699D">
      <w:pPr>
        <w:rPr>
          <w:rFonts w:ascii="Times New Roman" w:hAnsi="Times New Roman" w:cs="Times New Roman"/>
          <w:sz w:val="24"/>
          <w:szCs w:val="24"/>
        </w:rPr>
      </w:pPr>
    </w:p>
    <w:p w14:paraId="77977116" w14:textId="07DA6231" w:rsidR="009D699D" w:rsidRDefault="009D699D">
      <w:pPr>
        <w:rPr>
          <w:rFonts w:ascii="Times New Roman" w:hAnsi="Times New Roman" w:cs="Times New Roman"/>
          <w:sz w:val="24"/>
          <w:szCs w:val="24"/>
        </w:rPr>
      </w:pPr>
    </w:p>
    <w:p w14:paraId="5FF59564" w14:textId="6B7101E1" w:rsidR="009D699D" w:rsidRDefault="009D699D">
      <w:pPr>
        <w:rPr>
          <w:rFonts w:ascii="Times New Roman" w:hAnsi="Times New Roman" w:cs="Times New Roman"/>
          <w:sz w:val="24"/>
          <w:szCs w:val="24"/>
        </w:rPr>
      </w:pPr>
    </w:p>
    <w:p w14:paraId="35285396" w14:textId="77777777" w:rsidR="009D699D" w:rsidRPr="009D699D" w:rsidRDefault="009D699D" w:rsidP="009D699D">
      <w:pPr>
        <w:pStyle w:val="1"/>
        <w:spacing w:before="300" w:beforeAutospacing="0" w:after="0" w:afterAutospacing="0"/>
        <w:jc w:val="center"/>
        <w:rPr>
          <w:sz w:val="32"/>
          <w:szCs w:val="32"/>
        </w:rPr>
      </w:pPr>
      <w:r w:rsidRPr="009D699D">
        <w:rPr>
          <w:sz w:val="32"/>
          <w:szCs w:val="32"/>
        </w:rPr>
        <w:lastRenderedPageBreak/>
        <w:t>Тестирование биометрических решений</w:t>
      </w:r>
    </w:p>
    <w:p w14:paraId="33B99EC4" w14:textId="77777777" w:rsidR="009D699D" w:rsidRPr="009D699D" w:rsidRDefault="009D699D" w:rsidP="009D699D">
      <w:pPr>
        <w:pStyle w:val="a3"/>
        <w:spacing w:before="0" w:beforeAutospacing="0" w:after="0" w:afterAutospacing="0" w:line="345" w:lineRule="atLeast"/>
        <w:rPr>
          <w:color w:val="000000"/>
          <w:sz w:val="28"/>
          <w:szCs w:val="28"/>
        </w:rPr>
      </w:pPr>
      <w:r w:rsidRPr="009D699D">
        <w:rPr>
          <w:rStyle w:val="a4"/>
          <w:color w:val="000000"/>
          <w:sz w:val="28"/>
          <w:szCs w:val="28"/>
        </w:rPr>
        <w:t>Биометрическое решение</w:t>
      </w:r>
      <w:r w:rsidRPr="009D699D">
        <w:rPr>
          <w:color w:val="000000"/>
          <w:sz w:val="28"/>
          <w:szCs w:val="28"/>
        </w:rPr>
        <w:t> – это технологическая система, использующая биометрические данные для идентификации и аутентификации личности. Биометрия относится к измерению и анализу уникальных физиологических и поведенческих характеристик человека. Биометрические методы обеспечивают более надежные и удобные способы идентификации личности по сравнению с традиционными методами, такими как пароли или ключи.</w:t>
      </w:r>
    </w:p>
    <w:p w14:paraId="730C8C75" w14:textId="77777777" w:rsidR="009D699D" w:rsidRPr="009D699D" w:rsidRDefault="009D699D" w:rsidP="009D699D">
      <w:pPr>
        <w:pStyle w:val="a3"/>
        <w:spacing w:before="0" w:beforeAutospacing="0" w:after="0" w:afterAutospacing="0" w:line="345" w:lineRule="atLeast"/>
        <w:rPr>
          <w:color w:val="000000"/>
          <w:sz w:val="28"/>
          <w:szCs w:val="28"/>
        </w:rPr>
      </w:pPr>
      <w:r w:rsidRPr="009D699D">
        <w:rPr>
          <w:color w:val="000000"/>
          <w:sz w:val="28"/>
          <w:szCs w:val="28"/>
        </w:rPr>
        <w:t xml:space="preserve">ЦОИД предоставляет </w:t>
      </w:r>
      <w:proofErr w:type="spellStart"/>
      <w:r w:rsidRPr="009D699D">
        <w:rPr>
          <w:color w:val="000000"/>
          <w:sz w:val="28"/>
          <w:szCs w:val="28"/>
        </w:rPr>
        <w:t>мультивендорную</w:t>
      </w:r>
      <w:proofErr w:type="spellEnd"/>
      <w:r w:rsidRPr="009D699D">
        <w:rPr>
          <w:color w:val="000000"/>
          <w:sz w:val="28"/>
          <w:szCs w:val="28"/>
        </w:rPr>
        <w:t xml:space="preserve"> платформу, допускающую биометрические решения, соответствующие установленным требованиям АО «НПК» и отвечающие </w:t>
      </w:r>
      <w:r w:rsidRPr="009D699D">
        <w:rPr>
          <w:rStyle w:val="a4"/>
          <w:color w:val="000000"/>
          <w:sz w:val="28"/>
          <w:szCs w:val="28"/>
        </w:rPr>
        <w:t>следующим критериям:</w:t>
      </w:r>
    </w:p>
    <w:p w14:paraId="43755ABE" w14:textId="77777777" w:rsidR="009D699D" w:rsidRPr="009D699D" w:rsidRDefault="009D699D" w:rsidP="009D699D">
      <w:pPr>
        <w:numPr>
          <w:ilvl w:val="0"/>
          <w:numId w:val="23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Качество</w:t>
      </w:r>
    </w:p>
    <w:p w14:paraId="0826F6C8" w14:textId="77777777" w:rsidR="009D699D" w:rsidRPr="009D699D" w:rsidRDefault="009D699D" w:rsidP="009D699D">
      <w:pPr>
        <w:numPr>
          <w:ilvl w:val="0"/>
          <w:numId w:val="23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Надежность</w:t>
      </w:r>
    </w:p>
    <w:p w14:paraId="59D5FC45" w14:textId="77777777" w:rsidR="009D699D" w:rsidRPr="009D699D" w:rsidRDefault="009D699D" w:rsidP="009D699D">
      <w:pPr>
        <w:numPr>
          <w:ilvl w:val="0"/>
          <w:numId w:val="23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Быстродействие</w:t>
      </w:r>
    </w:p>
    <w:p w14:paraId="013BC3F4" w14:textId="77777777" w:rsidR="009D699D" w:rsidRPr="009D699D" w:rsidRDefault="009D699D" w:rsidP="009D699D">
      <w:pPr>
        <w:pStyle w:val="a3"/>
        <w:spacing w:before="0" w:beforeAutospacing="0" w:after="150" w:afterAutospacing="0" w:line="345" w:lineRule="atLeast"/>
        <w:rPr>
          <w:color w:val="000000"/>
          <w:sz w:val="28"/>
          <w:szCs w:val="28"/>
        </w:rPr>
      </w:pPr>
      <w:r w:rsidRPr="009D699D">
        <w:rPr>
          <w:color w:val="000000"/>
          <w:sz w:val="28"/>
          <w:szCs w:val="28"/>
        </w:rPr>
        <w:t> </w:t>
      </w:r>
    </w:p>
    <w:p w14:paraId="5F2608C1" w14:textId="7BAF0F6A" w:rsidR="009D699D" w:rsidRPr="009D699D" w:rsidRDefault="009D699D" w:rsidP="009D699D">
      <w:pPr>
        <w:pStyle w:val="2"/>
        <w:spacing w:before="0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9D699D">
        <w:rPr>
          <w:rStyle w:val="a4"/>
          <w:rFonts w:ascii="Times New Roman" w:hAnsi="Times New Roman" w:cs="Times New Roman"/>
          <w:caps/>
          <w:color w:val="000000"/>
          <w:sz w:val="28"/>
          <w:szCs w:val="28"/>
        </w:rPr>
        <w:t>Подача заявок на подключение биометрических решений к ЦОИД</w:t>
      </w:r>
    </w:p>
    <w:p w14:paraId="512AAACE" w14:textId="77777777" w:rsidR="009D699D" w:rsidRPr="009D699D" w:rsidRDefault="009D699D" w:rsidP="009D699D">
      <w:pPr>
        <w:numPr>
          <w:ilvl w:val="0"/>
          <w:numId w:val="24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Юридическое лицо, желающее стать поставщиком биометрического решения в ЦОИД, должно предоставить заявку на подключение к ЦОИД, включая, но не ограничиваясь:</w:t>
      </w:r>
    </w:p>
    <w:p w14:paraId="6CE780BE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подписанное заявление о присоединении к Договору присоединения о предоставлении простой неисключительной лицензии на биометрическое решение для ЦОИД по форме, согласно приложению 1 к Договору присоединения о предоставлении простой неисключительной лицензии на биометрическое решение для ЦОИД;</w:t>
      </w:r>
    </w:p>
    <w:p w14:paraId="0842E60C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доверенность от первого руководителя (если Заявление подписывает не первый руководитель);</w:t>
      </w:r>
    </w:p>
    <w:p w14:paraId="098018EE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протокол (решение) уполномоченного органа юридического лица и приказ о назначении первого руководителя;</w:t>
      </w:r>
    </w:p>
    <w:p w14:paraId="12490947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свидетельство о постановке на регистрационный учет по налогу на добавленную стоимость;</w:t>
      </w:r>
    </w:p>
    <w:p w14:paraId="16F59FB8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устав;</w:t>
      </w:r>
    </w:p>
    <w:p w14:paraId="67FD0ECA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документы, подтверждающие государственную регистрацию/перерегистрацию юридического лица;</w:t>
      </w:r>
    </w:p>
    <w:p w14:paraId="722D3704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биометрическое решение для развертывания в контуре Оператора, соответствующее требованиям, приведенным в Приложении 5 к настоящим Правилам, и соответствующую документацию для проведения интеграции и тестирования;</w:t>
      </w:r>
    </w:p>
    <w:p w14:paraId="4BA49A46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документальное подтверждение наличия исключительных прав на биометрическое решение либо иной документ подтверждающий право юридического лица передавать Оператору право использования объекта интеллектуальной собственности, в соответствии с законодательством Республики Казахстан;</w:t>
      </w:r>
    </w:p>
    <w:p w14:paraId="04BF5928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подписанное соглашение о проведении тестирования биометрического решения по форме согласно приложению 6 к настоящим правилам;</w:t>
      </w:r>
    </w:p>
    <w:p w14:paraId="3BCC1252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письмо подтверждение наличия службы технической поддержки и указанием ее контактов;</w:t>
      </w:r>
    </w:p>
    <w:p w14:paraId="1EE7B5DF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подписанное соглашение о проведении тестирования биометрического решения;</w:t>
      </w:r>
    </w:p>
    <w:p w14:paraId="3A38FCEF" w14:textId="77777777" w:rsidR="009D699D" w:rsidRPr="009D699D" w:rsidRDefault="009D699D" w:rsidP="009D699D">
      <w:pPr>
        <w:numPr>
          <w:ilvl w:val="0"/>
          <w:numId w:val="25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дополнительные документы (при необходимости).</w:t>
      </w:r>
    </w:p>
    <w:p w14:paraId="374C3D42" w14:textId="77777777" w:rsidR="009D699D" w:rsidRPr="009D699D" w:rsidRDefault="009D699D" w:rsidP="009D699D">
      <w:pPr>
        <w:numPr>
          <w:ilvl w:val="0"/>
          <w:numId w:val="26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 xml:space="preserve">Заявка и иные материалы направляются Оператору в официальном порядке лично либо заказным почтовым направлением по адресу: г. Алматы, микрорайон </w:t>
      </w:r>
      <w:proofErr w:type="spellStart"/>
      <w:r w:rsidRPr="009D699D">
        <w:rPr>
          <w:rFonts w:ascii="Times New Roman" w:hAnsi="Times New Roman" w:cs="Times New Roman"/>
          <w:color w:val="000000"/>
          <w:sz w:val="28"/>
          <w:szCs w:val="28"/>
        </w:rPr>
        <w:t>Коктем</w:t>
      </w:r>
      <w:proofErr w:type="spellEnd"/>
      <w:r w:rsidRPr="009D699D">
        <w:rPr>
          <w:rFonts w:ascii="Times New Roman" w:hAnsi="Times New Roman" w:cs="Times New Roman"/>
          <w:color w:val="000000"/>
          <w:sz w:val="28"/>
          <w:szCs w:val="28"/>
        </w:rPr>
        <w:t xml:space="preserve"> 3, здание 21. Прилагаемые к заявлению документы подаются в копиях.</w:t>
      </w:r>
    </w:p>
    <w:p w14:paraId="02D6DE0E" w14:textId="77777777" w:rsidR="009D699D" w:rsidRPr="009D699D" w:rsidRDefault="009D699D" w:rsidP="009D699D">
      <w:pPr>
        <w:numPr>
          <w:ilvl w:val="0"/>
          <w:numId w:val="26"/>
        </w:numPr>
        <w:spacing w:after="150" w:line="345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9D699D">
        <w:rPr>
          <w:rFonts w:ascii="Times New Roman" w:hAnsi="Times New Roman" w:cs="Times New Roman"/>
          <w:color w:val="000000"/>
          <w:sz w:val="28"/>
          <w:szCs w:val="28"/>
        </w:rPr>
        <w:t>Допускается подача заявления о присоединении к Договору присоединения о предоставлении простой неисключительной лицензии на биометрическое решение для ЦОИД посредством системы электронного документооборота в соответствии с действующим законодательством Республики Казахстан.</w:t>
      </w:r>
    </w:p>
    <w:p w14:paraId="69620BCC" w14:textId="77777777" w:rsidR="009D699D" w:rsidRPr="003118AC" w:rsidRDefault="009D699D">
      <w:pPr>
        <w:rPr>
          <w:rFonts w:ascii="Times New Roman" w:hAnsi="Times New Roman" w:cs="Times New Roman"/>
          <w:sz w:val="24"/>
          <w:szCs w:val="24"/>
        </w:rPr>
      </w:pPr>
    </w:p>
    <w:sectPr w:rsidR="009D699D" w:rsidRPr="003118AC" w:rsidSect="00616621">
      <w:pgSz w:w="16838" w:h="11906" w:orient="landscape"/>
      <w:pgMar w:top="993" w:right="993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7D48"/>
    <w:multiLevelType w:val="multilevel"/>
    <w:tmpl w:val="EF1CC4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91E25"/>
    <w:multiLevelType w:val="multilevel"/>
    <w:tmpl w:val="5D48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87605"/>
    <w:multiLevelType w:val="multilevel"/>
    <w:tmpl w:val="D34C9D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157DA"/>
    <w:multiLevelType w:val="multilevel"/>
    <w:tmpl w:val="196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E7875"/>
    <w:multiLevelType w:val="multilevel"/>
    <w:tmpl w:val="E20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20B5"/>
    <w:multiLevelType w:val="multilevel"/>
    <w:tmpl w:val="DE88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B482D"/>
    <w:multiLevelType w:val="multilevel"/>
    <w:tmpl w:val="4E8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F5147"/>
    <w:multiLevelType w:val="multilevel"/>
    <w:tmpl w:val="890401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C0D81"/>
    <w:multiLevelType w:val="multilevel"/>
    <w:tmpl w:val="822EC3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F3C39"/>
    <w:multiLevelType w:val="multilevel"/>
    <w:tmpl w:val="0FF0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E3C65"/>
    <w:multiLevelType w:val="multilevel"/>
    <w:tmpl w:val="7BC0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836FC"/>
    <w:multiLevelType w:val="multilevel"/>
    <w:tmpl w:val="54B88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42779"/>
    <w:multiLevelType w:val="multilevel"/>
    <w:tmpl w:val="168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362AC"/>
    <w:multiLevelType w:val="multilevel"/>
    <w:tmpl w:val="7AE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82CE2"/>
    <w:multiLevelType w:val="multilevel"/>
    <w:tmpl w:val="06B6B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270254"/>
    <w:multiLevelType w:val="multilevel"/>
    <w:tmpl w:val="0D92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9774A7"/>
    <w:multiLevelType w:val="multilevel"/>
    <w:tmpl w:val="07E4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45F12"/>
    <w:multiLevelType w:val="multilevel"/>
    <w:tmpl w:val="0960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F6293"/>
    <w:multiLevelType w:val="multilevel"/>
    <w:tmpl w:val="E87E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095C36"/>
    <w:multiLevelType w:val="multilevel"/>
    <w:tmpl w:val="BBAE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9F6F37"/>
    <w:multiLevelType w:val="multilevel"/>
    <w:tmpl w:val="CEC4C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44373"/>
    <w:multiLevelType w:val="multilevel"/>
    <w:tmpl w:val="A7B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27173"/>
    <w:multiLevelType w:val="multilevel"/>
    <w:tmpl w:val="2FD6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15A14"/>
    <w:multiLevelType w:val="multilevel"/>
    <w:tmpl w:val="049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32C59"/>
    <w:multiLevelType w:val="multilevel"/>
    <w:tmpl w:val="37C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555CE"/>
    <w:multiLevelType w:val="multilevel"/>
    <w:tmpl w:val="01A2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9"/>
  </w:num>
  <w:num w:numId="4">
    <w:abstractNumId w:val="13"/>
  </w:num>
  <w:num w:numId="5">
    <w:abstractNumId w:val="16"/>
  </w:num>
  <w:num w:numId="6">
    <w:abstractNumId w:val="20"/>
  </w:num>
  <w:num w:numId="7">
    <w:abstractNumId w:val="19"/>
  </w:num>
  <w:num w:numId="8">
    <w:abstractNumId w:val="6"/>
  </w:num>
  <w:num w:numId="9">
    <w:abstractNumId w:val="5"/>
  </w:num>
  <w:num w:numId="10">
    <w:abstractNumId w:val="22"/>
  </w:num>
  <w:num w:numId="11">
    <w:abstractNumId w:val="14"/>
  </w:num>
  <w:num w:numId="12">
    <w:abstractNumId w:val="11"/>
  </w:num>
  <w:num w:numId="13">
    <w:abstractNumId w:val="1"/>
  </w:num>
  <w:num w:numId="14">
    <w:abstractNumId w:val="2"/>
  </w:num>
  <w:num w:numId="15">
    <w:abstractNumId w:val="23"/>
  </w:num>
  <w:num w:numId="16">
    <w:abstractNumId w:val="0"/>
  </w:num>
  <w:num w:numId="17">
    <w:abstractNumId w:val="3"/>
  </w:num>
  <w:num w:numId="18">
    <w:abstractNumId w:val="8"/>
  </w:num>
  <w:num w:numId="19">
    <w:abstractNumId w:val="18"/>
  </w:num>
  <w:num w:numId="20">
    <w:abstractNumId w:val="21"/>
  </w:num>
  <w:num w:numId="21">
    <w:abstractNumId w:val="12"/>
  </w:num>
  <w:num w:numId="22">
    <w:abstractNumId w:val="4"/>
  </w:num>
  <w:num w:numId="23">
    <w:abstractNumId w:val="24"/>
  </w:num>
  <w:num w:numId="24">
    <w:abstractNumId w:val="15"/>
  </w:num>
  <w:num w:numId="25">
    <w:abstractNumId w:val="25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B8"/>
    <w:rsid w:val="003118AC"/>
    <w:rsid w:val="00346AB8"/>
    <w:rsid w:val="00616621"/>
    <w:rsid w:val="00784590"/>
    <w:rsid w:val="008F6EFB"/>
    <w:rsid w:val="009D699D"/>
    <w:rsid w:val="00C22593"/>
    <w:rsid w:val="00ED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BD07"/>
  <w15:chartTrackingRefBased/>
  <w15:docId w15:val="{4FBE89A6-DFC6-41A2-BDE7-6A3DED6E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118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118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1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18AC"/>
    <w:rPr>
      <w:b/>
      <w:bCs/>
    </w:rPr>
  </w:style>
  <w:style w:type="character" w:styleId="a5">
    <w:name w:val="Hyperlink"/>
    <w:basedOn w:val="a0"/>
    <w:uiPriority w:val="99"/>
    <w:semiHidden/>
    <w:unhideWhenUsed/>
    <w:rsid w:val="003118A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118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Emphasis"/>
    <w:basedOn w:val="a0"/>
    <w:uiPriority w:val="20"/>
    <w:qFormat/>
    <w:rsid w:val="003118AC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3118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ck.kz/wp-content/uploads/2025/06/shablon-ipsec-rus.docx" TargetMode="External"/><Relationship Id="rId13" Type="http://schemas.openxmlformats.org/officeDocument/2006/relationships/hyperlink" Target="http://onlinetest.kisc.kz/" TargetMode="External"/><Relationship Id="rId18" Type="http://schemas.openxmlformats.org/officeDocument/2006/relationships/hyperlink" Target="https://npck.kz/wp-content/uploads/2025/07/Pamyatka-TSOID.pdf" TargetMode="External"/><Relationship Id="rId26" Type="http://schemas.openxmlformats.org/officeDocument/2006/relationships/hyperlink" Target="https://npck.kz/wp-content/uploads/2025/07/Pamyatka-TSOID-1.pdf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coid@npck.kz" TargetMode="External"/><Relationship Id="rId7" Type="http://schemas.openxmlformats.org/officeDocument/2006/relationships/hyperlink" Target="https://npck.kz/wp-content/uploads/2025/06/shablon-dlya-podcluc-kanala-ip-vpn-rus.docx" TargetMode="External"/><Relationship Id="rId12" Type="http://schemas.openxmlformats.org/officeDocument/2006/relationships/hyperlink" Target="https://npck.kz/wp-content/uploads/2025/11/Tehnicheskaya_dokumentatsiya_IS_TSOID_4_1-podpisannyj-dokument.pdf" TargetMode="External"/><Relationship Id="rId17" Type="http://schemas.openxmlformats.org/officeDocument/2006/relationships/hyperlink" Target="mailto:info@npck.kz" TargetMode="External"/><Relationship Id="rId25" Type="http://schemas.openxmlformats.org/officeDocument/2006/relationships/hyperlink" Target="mailto:info@npck.kz" TargetMode="External"/><Relationship Id="rId2" Type="http://schemas.openxmlformats.org/officeDocument/2006/relationships/styles" Target="styles.xml"/><Relationship Id="rId16" Type="http://schemas.openxmlformats.org/officeDocument/2006/relationships/hyperlink" Target="mailto:supportca@npck.kz" TargetMode="External"/><Relationship Id="rId20" Type="http://schemas.openxmlformats.org/officeDocument/2006/relationships/hyperlink" Target="https://npck.kz/wp-content/uploads/2025/11/DOGOVOR-prisoedineniya-o-predostavlenii-uslug-sopostavleniya-fotoizobrazhenij-informatsionnoj-sistemoj-kaz-rus.docx" TargetMode="External"/><Relationship Id="rId29" Type="http://schemas.openxmlformats.org/officeDocument/2006/relationships/hyperlink" Target="https://npck.kz/wp-content/uploads/2025/06/shablon-ipsec-rus-1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pck.kz/wp-content/uploads/2025/06/Pamyatka-TSOID.pdf" TargetMode="External"/><Relationship Id="rId11" Type="http://schemas.openxmlformats.org/officeDocument/2006/relationships/hyperlink" Target="https://docs.npck.kz/" TargetMode="External"/><Relationship Id="rId24" Type="http://schemas.openxmlformats.org/officeDocument/2006/relationships/hyperlink" Target="mailto:supportca@npck.kz" TargetMode="External"/><Relationship Id="rId5" Type="http://schemas.openxmlformats.org/officeDocument/2006/relationships/hyperlink" Target="https://npck.kz/wp-content/uploads/2025/11/44_Pravila-TSOID_04.11.2025.pdf" TargetMode="External"/><Relationship Id="rId15" Type="http://schemas.openxmlformats.org/officeDocument/2006/relationships/hyperlink" Target="mailto:supportca@npck.kz" TargetMode="External"/><Relationship Id="rId23" Type="http://schemas.openxmlformats.org/officeDocument/2006/relationships/hyperlink" Target="https://ca.kisc.kz/auth" TargetMode="External"/><Relationship Id="rId28" Type="http://schemas.openxmlformats.org/officeDocument/2006/relationships/hyperlink" Target="https://npck.kz/wp-content/uploads/2025/06/shablon-dlya-podcluc-kanala-ip-vpn-rus-1.docx" TargetMode="External"/><Relationship Id="rId10" Type="http://schemas.openxmlformats.org/officeDocument/2006/relationships/hyperlink" Target="https://npck.kz/wp-content/uploads/2025/02/962-1-1.pdf" TargetMode="External"/><Relationship Id="rId19" Type="http://schemas.openxmlformats.org/officeDocument/2006/relationships/hyperlink" Target="http://online.kisc.kz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pck.kz/wp-content/uploads/2025/02/961-1-1.pdf" TargetMode="External"/><Relationship Id="rId14" Type="http://schemas.openxmlformats.org/officeDocument/2006/relationships/hyperlink" Target="https://betaca.kisc.kz/info" TargetMode="External"/><Relationship Id="rId22" Type="http://schemas.openxmlformats.org/officeDocument/2006/relationships/hyperlink" Target="mailto:supportca@npck.kz" TargetMode="External"/><Relationship Id="rId27" Type="http://schemas.openxmlformats.org/officeDocument/2006/relationships/hyperlink" Target="https://npck.kz/wp-content/uploads/2025/11/DOGOVOR-prisoedineniya-o-predostavlenii-uslug-sopostavleniya-fotoizobrazhenij-informatsionnoj-sistemoj-kaz-rus.docx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20</Pages>
  <Words>4012</Words>
  <Characters>22871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4</cp:revision>
  <dcterms:created xsi:type="dcterms:W3CDTF">2025-12-17T08:38:00Z</dcterms:created>
  <dcterms:modified xsi:type="dcterms:W3CDTF">2025-12-17T08:59:00Z</dcterms:modified>
</cp:coreProperties>
</file>