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8664B" w14:textId="5A29AC1D" w:rsidR="00994B4A" w:rsidRDefault="006E694C" w:rsidP="00BA3B12">
      <w:pPr>
        <w:rPr>
          <w:b/>
        </w:rPr>
      </w:pPr>
      <w:r>
        <w:rPr>
          <w:b/>
        </w:rPr>
        <w:t xml:space="preserve">Use Case </w:t>
      </w:r>
      <w:r w:rsidR="00994B4A">
        <w:rPr>
          <w:b/>
        </w:rPr>
        <w:t>Description</w:t>
      </w:r>
      <w:r w:rsidR="00BA3B12">
        <w:rPr>
          <w:b/>
        </w:rPr>
        <w:tab/>
      </w:r>
      <w:r w:rsidR="00BA3B12">
        <w:rPr>
          <w:b/>
        </w:rPr>
        <w:tab/>
      </w:r>
      <w:r w:rsidR="00BA3B12">
        <w:rPr>
          <w:b/>
        </w:rPr>
        <w:tab/>
      </w:r>
      <w:r w:rsidR="00BA3B12">
        <w:rPr>
          <w:b/>
        </w:rPr>
        <w:tab/>
      </w:r>
      <w:r w:rsidR="00BA3B12">
        <w:rPr>
          <w:b/>
        </w:rPr>
        <w:tab/>
      </w:r>
      <w:r w:rsidR="00BA3B12">
        <w:rPr>
          <w:b/>
        </w:rPr>
        <w:tab/>
      </w:r>
      <w:r w:rsidR="00BA3B12">
        <w:rPr>
          <w:b/>
        </w:rPr>
        <w:tab/>
        <w:t>Name:</w:t>
      </w:r>
      <w:r w:rsidR="00362FD8">
        <w:rPr>
          <w:b/>
        </w:rPr>
        <w:t xml:space="preserve"> Caitlyn Meyer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8"/>
        <w:gridCol w:w="7110"/>
      </w:tblGrid>
      <w:tr w:rsidR="00AA48A5" w14:paraId="4D2E7705" w14:textId="77777777" w:rsidTr="00AA48A5">
        <w:trPr>
          <w:cantSplit/>
        </w:trPr>
        <w:tc>
          <w:tcPr>
            <w:tcW w:w="7128" w:type="dxa"/>
          </w:tcPr>
          <w:p w14:paraId="2E8909F7" w14:textId="50B048A4" w:rsidR="00AA48A5" w:rsidRDefault="00AA48A5" w:rsidP="00DD58A9">
            <w:r>
              <w:t xml:space="preserve">Use Case Name:  </w:t>
            </w:r>
            <w:r w:rsidR="00491A22">
              <w:t xml:space="preserve">  </w:t>
            </w:r>
            <w:r w:rsidR="00435A86">
              <w:t>Create Profile</w:t>
            </w:r>
            <w:r w:rsidR="00491A22">
              <w:t xml:space="preserve">                                    </w:t>
            </w:r>
            <w:r>
              <w:t xml:space="preserve">ID:  </w:t>
            </w:r>
            <w:r w:rsidR="00435A86">
              <w:t>1</w:t>
            </w:r>
            <w:r>
              <w:t xml:space="preserve">    </w:t>
            </w:r>
          </w:p>
        </w:tc>
        <w:tc>
          <w:tcPr>
            <w:tcW w:w="7110" w:type="dxa"/>
          </w:tcPr>
          <w:p w14:paraId="5A50147A" w14:textId="4573F57C" w:rsidR="00AA48A5" w:rsidRDefault="00AA48A5" w:rsidP="00491A22">
            <w:r>
              <w:t xml:space="preserve">Use Case Name: </w:t>
            </w:r>
            <w:r w:rsidR="00491A22">
              <w:t xml:space="preserve"> </w:t>
            </w:r>
            <w:r w:rsidR="00435A86">
              <w:t>Rent Beach Items</w:t>
            </w:r>
            <w:r w:rsidR="00491A22">
              <w:t xml:space="preserve">           </w:t>
            </w:r>
            <w:r>
              <w:t xml:space="preserve">ID:     </w:t>
            </w:r>
            <w:r w:rsidR="00435A86">
              <w:t>2</w:t>
            </w:r>
            <w:r>
              <w:t xml:space="preserve"> </w:t>
            </w:r>
          </w:p>
        </w:tc>
      </w:tr>
      <w:tr w:rsidR="00AA48A5" w14:paraId="1DC2C007" w14:textId="77777777" w:rsidTr="00AA48A5">
        <w:trPr>
          <w:cantSplit/>
        </w:trPr>
        <w:tc>
          <w:tcPr>
            <w:tcW w:w="7128" w:type="dxa"/>
          </w:tcPr>
          <w:p w14:paraId="0B1350BC" w14:textId="77777777" w:rsidR="00435A86" w:rsidRDefault="00AA48A5" w:rsidP="00491A22">
            <w:r>
              <w:t xml:space="preserve">Primary Actor:  </w:t>
            </w:r>
            <w:r w:rsidR="00435A86">
              <w:t>Visitor, Property Owner</w:t>
            </w:r>
            <w:r>
              <w:t xml:space="preserve"> </w:t>
            </w:r>
            <w:r w:rsidR="00491A22">
              <w:t xml:space="preserve">                         </w:t>
            </w:r>
          </w:p>
          <w:p w14:paraId="0A98C779" w14:textId="0EE1E4CD" w:rsidR="00AA48A5" w:rsidRDefault="00AA48A5" w:rsidP="00491A22">
            <w:r>
              <w:t>Use Case Type:</w:t>
            </w:r>
            <w:r w:rsidR="00435A86">
              <w:t xml:space="preserve"> Essential Overview</w:t>
            </w:r>
          </w:p>
        </w:tc>
        <w:tc>
          <w:tcPr>
            <w:tcW w:w="7110" w:type="dxa"/>
          </w:tcPr>
          <w:p w14:paraId="46DC77E5" w14:textId="77777777" w:rsidR="00435A86" w:rsidRDefault="00435A86" w:rsidP="00435A86">
            <w:r>
              <w:t xml:space="preserve">Primary Actor:  Visitor, Property Owner                          </w:t>
            </w:r>
          </w:p>
          <w:p w14:paraId="22291977" w14:textId="12F06390" w:rsidR="00AA48A5" w:rsidRDefault="00435A86" w:rsidP="00435A86">
            <w:r>
              <w:t>Use Case Type: Essential Overview</w:t>
            </w:r>
          </w:p>
        </w:tc>
      </w:tr>
      <w:tr w:rsidR="00AA48A5" w14:paraId="7B1D5709" w14:textId="77777777" w:rsidTr="00AA48A5">
        <w:trPr>
          <w:cantSplit/>
        </w:trPr>
        <w:tc>
          <w:tcPr>
            <w:tcW w:w="7128" w:type="dxa"/>
          </w:tcPr>
          <w:p w14:paraId="534D7F32" w14:textId="77777777" w:rsidR="00AA48A5" w:rsidRDefault="00AA48A5">
            <w:r>
              <w:t>Stakeholders and Interests:</w:t>
            </w:r>
            <w:r w:rsidR="003C286F">
              <w:t xml:space="preserve"> </w:t>
            </w:r>
          </w:p>
          <w:p w14:paraId="5F1572E9" w14:textId="4B08A195" w:rsidR="00AA48A5" w:rsidRDefault="00435A86">
            <w:r>
              <w:t>Visitor, Property Owner</w:t>
            </w:r>
          </w:p>
          <w:p w14:paraId="54E63500" w14:textId="77777777" w:rsidR="00AA48A5" w:rsidRDefault="00AA48A5"/>
        </w:tc>
        <w:tc>
          <w:tcPr>
            <w:tcW w:w="7110" w:type="dxa"/>
          </w:tcPr>
          <w:p w14:paraId="1E8C3178" w14:textId="77777777" w:rsidR="00AA48A5" w:rsidRDefault="00AA48A5" w:rsidP="00BA3B12">
            <w:r>
              <w:t>Stakeholders and Interests:</w:t>
            </w:r>
            <w:r w:rsidR="003C286F">
              <w:t xml:space="preserve"> </w:t>
            </w:r>
          </w:p>
          <w:p w14:paraId="035294BA" w14:textId="33343E91" w:rsidR="00AA48A5" w:rsidRDefault="004A05F4" w:rsidP="00BA3B12">
            <w:r>
              <w:t>Visitor, Property Owner</w:t>
            </w:r>
          </w:p>
          <w:p w14:paraId="122045AA" w14:textId="77777777" w:rsidR="00AA48A5" w:rsidRDefault="00AA48A5" w:rsidP="00BA3B12"/>
        </w:tc>
      </w:tr>
      <w:tr w:rsidR="00AA48A5" w14:paraId="69056ADD" w14:textId="77777777" w:rsidTr="00AA48A5">
        <w:trPr>
          <w:cantSplit/>
        </w:trPr>
        <w:tc>
          <w:tcPr>
            <w:tcW w:w="7128" w:type="dxa"/>
          </w:tcPr>
          <w:p w14:paraId="2FA0E1AB" w14:textId="77777777" w:rsidR="00AA48A5" w:rsidRDefault="00AA48A5">
            <w:r>
              <w:t xml:space="preserve">Brief Description: </w:t>
            </w:r>
            <w:r>
              <w:rPr>
                <w:rFonts w:ascii="Brush Script MT" w:hAnsi="Brush Script MT"/>
              </w:rPr>
              <w:t xml:space="preserve"> </w:t>
            </w:r>
          </w:p>
          <w:p w14:paraId="49FE1817" w14:textId="65E9C4AA" w:rsidR="00AA48A5" w:rsidRDefault="00435A86">
            <w:r>
              <w:rPr>
                <w:szCs w:val="24"/>
              </w:rPr>
              <w:t>R</w:t>
            </w:r>
            <w:r>
              <w:rPr>
                <w:szCs w:val="24"/>
              </w:rPr>
              <w:t>esident</w:t>
            </w:r>
            <w:r>
              <w:rPr>
                <w:szCs w:val="24"/>
              </w:rPr>
              <w:t>s,</w:t>
            </w:r>
            <w:r>
              <w:rPr>
                <w:szCs w:val="24"/>
              </w:rPr>
              <w:t xml:space="preserve"> property owner</w:t>
            </w:r>
            <w:r>
              <w:rPr>
                <w:szCs w:val="24"/>
              </w:rPr>
              <w:t>s</w:t>
            </w:r>
            <w:r>
              <w:rPr>
                <w:szCs w:val="24"/>
              </w:rPr>
              <w:t>, and tourist</w:t>
            </w:r>
            <w:r>
              <w:rPr>
                <w:szCs w:val="24"/>
              </w:rPr>
              <w:t>s</w:t>
            </w:r>
            <w:r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may </w:t>
            </w:r>
            <w:r>
              <w:rPr>
                <w:szCs w:val="24"/>
              </w:rPr>
              <w:t>create a profile</w:t>
            </w:r>
          </w:p>
        </w:tc>
        <w:tc>
          <w:tcPr>
            <w:tcW w:w="7110" w:type="dxa"/>
          </w:tcPr>
          <w:p w14:paraId="33EF0253" w14:textId="77777777" w:rsidR="00AA48A5" w:rsidRDefault="00AA48A5" w:rsidP="00BA3B12">
            <w:r>
              <w:t xml:space="preserve">Brief Description: </w:t>
            </w:r>
            <w:r>
              <w:rPr>
                <w:rFonts w:ascii="Brush Script MT" w:hAnsi="Brush Script MT"/>
              </w:rPr>
              <w:t xml:space="preserve"> </w:t>
            </w:r>
          </w:p>
          <w:p w14:paraId="7338E711" w14:textId="3A425DF4" w:rsidR="00AA48A5" w:rsidRDefault="00EB7688" w:rsidP="00BA3B12">
            <w:r>
              <w:rPr>
                <w:szCs w:val="24"/>
              </w:rPr>
              <w:t>A visitor to the town website can rent beach</w:t>
            </w:r>
            <w:r>
              <w:rPr>
                <w:szCs w:val="24"/>
              </w:rPr>
              <w:t xml:space="preserve"> equipment</w:t>
            </w:r>
          </w:p>
        </w:tc>
      </w:tr>
      <w:tr w:rsidR="00AA48A5" w14:paraId="254F106F" w14:textId="77777777" w:rsidTr="00AA48A5">
        <w:trPr>
          <w:cantSplit/>
        </w:trPr>
        <w:tc>
          <w:tcPr>
            <w:tcW w:w="7128" w:type="dxa"/>
          </w:tcPr>
          <w:p w14:paraId="0FE18B83" w14:textId="04593C72" w:rsidR="00AA48A5" w:rsidRDefault="00AA48A5">
            <w:pPr>
              <w:spacing w:before="120"/>
            </w:pPr>
            <w:r>
              <w:t>Trigger:</w:t>
            </w:r>
            <w:r w:rsidR="00435A86">
              <w:t xml:space="preserve"> Visitor, Property Owner</w:t>
            </w:r>
          </w:p>
          <w:p w14:paraId="5AB1D14B" w14:textId="77777777" w:rsidR="00AA48A5" w:rsidRDefault="00AA48A5" w:rsidP="00491A22">
            <w:pPr>
              <w:spacing w:before="120" w:after="120"/>
            </w:pPr>
            <w:r>
              <w:t>Type</w:t>
            </w:r>
            <w:r>
              <w:rPr>
                <w:sz w:val="20"/>
              </w:rPr>
              <w:t xml:space="preserve"> </w:t>
            </w:r>
            <w:r w:rsidR="00491A22">
              <w:rPr>
                <w:sz w:val="32"/>
                <w:szCs w:val="32"/>
              </w:rPr>
              <w:t xml:space="preserve">: </w:t>
            </w:r>
            <w:r w:rsidR="00491A22" w:rsidRPr="00435A86">
              <w:rPr>
                <w:szCs w:val="24"/>
                <w:highlight w:val="yellow"/>
              </w:rPr>
              <w:t>External</w:t>
            </w:r>
            <w:r w:rsidR="00491A22" w:rsidRPr="00491A22">
              <w:rPr>
                <w:szCs w:val="24"/>
              </w:rPr>
              <w:t xml:space="preserve"> / </w:t>
            </w:r>
            <w:r w:rsidR="006545C2">
              <w:rPr>
                <w:szCs w:val="24"/>
              </w:rPr>
              <w:t xml:space="preserve">Internal / </w:t>
            </w:r>
            <w:r w:rsidR="00491A22" w:rsidRPr="00491A22">
              <w:rPr>
                <w:szCs w:val="24"/>
              </w:rPr>
              <w:t>Temporal</w:t>
            </w:r>
            <w:r w:rsidR="00491A22">
              <w:rPr>
                <w:sz w:val="32"/>
                <w:szCs w:val="32"/>
              </w:rPr>
              <w:t xml:space="preserve"> </w:t>
            </w:r>
          </w:p>
        </w:tc>
        <w:tc>
          <w:tcPr>
            <w:tcW w:w="7110" w:type="dxa"/>
          </w:tcPr>
          <w:p w14:paraId="72B706A1" w14:textId="5FD2E26B" w:rsidR="00AA48A5" w:rsidRDefault="00AA48A5" w:rsidP="00BA3B12">
            <w:pPr>
              <w:spacing w:before="120"/>
            </w:pPr>
            <w:r>
              <w:t>Trigger:</w:t>
            </w:r>
            <w:r w:rsidR="00EB7688">
              <w:t xml:space="preserve"> Visitor, Property Owner</w:t>
            </w:r>
          </w:p>
          <w:p w14:paraId="72864D44" w14:textId="77777777" w:rsidR="00AA48A5" w:rsidRDefault="00AA48A5" w:rsidP="003C286F">
            <w:pPr>
              <w:spacing w:before="120" w:after="120"/>
            </w:pPr>
            <w:r>
              <w:t xml:space="preserve">Type:   </w:t>
            </w:r>
            <w:r w:rsidR="00491A22" w:rsidRPr="000661FC">
              <w:rPr>
                <w:szCs w:val="24"/>
                <w:highlight w:val="yellow"/>
              </w:rPr>
              <w:t>External</w:t>
            </w:r>
            <w:r w:rsidR="00491A22" w:rsidRPr="00491A22">
              <w:rPr>
                <w:szCs w:val="24"/>
              </w:rPr>
              <w:t xml:space="preserve"> / </w:t>
            </w:r>
            <w:r w:rsidR="005C1AF1">
              <w:rPr>
                <w:szCs w:val="24"/>
              </w:rPr>
              <w:t xml:space="preserve">Internal / </w:t>
            </w:r>
            <w:r w:rsidR="00491A22" w:rsidRPr="00491A22">
              <w:rPr>
                <w:szCs w:val="24"/>
              </w:rPr>
              <w:t>Temporal</w:t>
            </w:r>
          </w:p>
        </w:tc>
      </w:tr>
      <w:tr w:rsidR="00AA48A5" w14:paraId="35A7F305" w14:textId="77777777" w:rsidTr="00AA48A5">
        <w:trPr>
          <w:cantSplit/>
        </w:trPr>
        <w:tc>
          <w:tcPr>
            <w:tcW w:w="7128" w:type="dxa"/>
          </w:tcPr>
          <w:p w14:paraId="653626FF" w14:textId="77777777" w:rsidR="00AA48A5" w:rsidRDefault="00AA48A5">
            <w:pPr>
              <w:spacing w:before="120"/>
            </w:pPr>
            <w:r>
              <w:t>Relationships</w:t>
            </w:r>
          </w:p>
          <w:p w14:paraId="6982F913" w14:textId="0AE8998E" w:rsidR="00AA48A5" w:rsidRDefault="00AA48A5" w:rsidP="00994B4A">
            <w:pPr>
              <w:tabs>
                <w:tab w:val="left" w:pos="1440"/>
                <w:tab w:val="left" w:pos="2160"/>
              </w:tabs>
              <w:ind w:left="720"/>
            </w:pPr>
            <w:r>
              <w:t>Association:</w:t>
            </w:r>
            <w:r w:rsidR="003C286F">
              <w:t xml:space="preserve"> </w:t>
            </w:r>
            <w:r w:rsidR="00435A86">
              <w:t>Visitor, Property Owner</w:t>
            </w:r>
          </w:p>
          <w:p w14:paraId="609A3214" w14:textId="77777777" w:rsidR="00AA48A5" w:rsidRDefault="00AA48A5" w:rsidP="00994B4A">
            <w:pPr>
              <w:tabs>
                <w:tab w:val="left" w:pos="1440"/>
                <w:tab w:val="left" w:pos="2160"/>
              </w:tabs>
              <w:ind w:left="720"/>
            </w:pPr>
            <w:r>
              <w:t>Include:</w:t>
            </w:r>
          </w:p>
          <w:p w14:paraId="168023DA" w14:textId="77777777" w:rsidR="00AA48A5" w:rsidRDefault="00AA48A5" w:rsidP="00994B4A">
            <w:pPr>
              <w:tabs>
                <w:tab w:val="left" w:pos="1440"/>
                <w:tab w:val="left" w:pos="2160"/>
              </w:tabs>
              <w:ind w:left="720"/>
            </w:pPr>
            <w:r>
              <w:t>Extend:</w:t>
            </w:r>
          </w:p>
          <w:p w14:paraId="4CEC1BF7" w14:textId="77777777" w:rsidR="00AA48A5" w:rsidRDefault="00AA48A5" w:rsidP="00994B4A">
            <w:pPr>
              <w:tabs>
                <w:tab w:val="left" w:pos="1440"/>
                <w:tab w:val="left" w:pos="2160"/>
              </w:tabs>
              <w:ind w:left="720"/>
            </w:pPr>
            <w:r>
              <w:t>Generalization:</w:t>
            </w:r>
          </w:p>
        </w:tc>
        <w:tc>
          <w:tcPr>
            <w:tcW w:w="7110" w:type="dxa"/>
          </w:tcPr>
          <w:p w14:paraId="18F9AE4C" w14:textId="77777777" w:rsidR="00AA48A5" w:rsidRDefault="00AA48A5" w:rsidP="00BA3B12">
            <w:pPr>
              <w:spacing w:before="120"/>
            </w:pPr>
            <w:r>
              <w:t>Relationships</w:t>
            </w:r>
          </w:p>
          <w:p w14:paraId="3DA04BBD" w14:textId="195277D2" w:rsidR="00AA48A5" w:rsidRDefault="00AA48A5" w:rsidP="00BA3B12">
            <w:pPr>
              <w:tabs>
                <w:tab w:val="left" w:pos="1440"/>
                <w:tab w:val="left" w:pos="2160"/>
              </w:tabs>
              <w:ind w:left="720"/>
            </w:pPr>
            <w:r>
              <w:t>Association:</w:t>
            </w:r>
            <w:r w:rsidR="003C286F">
              <w:t xml:space="preserve"> </w:t>
            </w:r>
            <w:r w:rsidR="00E65409">
              <w:t>Visitor, Property Owner</w:t>
            </w:r>
          </w:p>
          <w:p w14:paraId="498658FE" w14:textId="77777777" w:rsidR="00AA48A5" w:rsidRDefault="00AA48A5" w:rsidP="00BA3B12">
            <w:pPr>
              <w:tabs>
                <w:tab w:val="left" w:pos="1440"/>
                <w:tab w:val="left" w:pos="2160"/>
              </w:tabs>
              <w:ind w:left="720"/>
            </w:pPr>
            <w:r>
              <w:t>Include:</w:t>
            </w:r>
          </w:p>
          <w:p w14:paraId="4210DF1E" w14:textId="77777777" w:rsidR="00AA48A5" w:rsidRDefault="00AA48A5" w:rsidP="00BA3B12">
            <w:pPr>
              <w:tabs>
                <w:tab w:val="left" w:pos="1440"/>
                <w:tab w:val="left" w:pos="2160"/>
              </w:tabs>
              <w:ind w:left="720"/>
            </w:pPr>
            <w:r>
              <w:t>Extend:</w:t>
            </w:r>
          </w:p>
          <w:p w14:paraId="1C4C4962" w14:textId="77777777" w:rsidR="00AA48A5" w:rsidRDefault="00AA48A5" w:rsidP="00BA3B12">
            <w:pPr>
              <w:tabs>
                <w:tab w:val="left" w:pos="1440"/>
                <w:tab w:val="left" w:pos="2160"/>
              </w:tabs>
              <w:ind w:left="720"/>
            </w:pPr>
            <w:r>
              <w:t>Generalization:</w:t>
            </w:r>
          </w:p>
        </w:tc>
      </w:tr>
      <w:tr w:rsidR="00AA48A5" w14:paraId="72056A40" w14:textId="77777777" w:rsidTr="00E1356B">
        <w:trPr>
          <w:cantSplit/>
          <w:trHeight w:val="3950"/>
        </w:trPr>
        <w:tc>
          <w:tcPr>
            <w:tcW w:w="7128" w:type="dxa"/>
          </w:tcPr>
          <w:p w14:paraId="7211CB80" w14:textId="77777777" w:rsidR="00AA48A5" w:rsidRDefault="00AA48A5">
            <w:pPr>
              <w:spacing w:before="120"/>
            </w:pPr>
            <w:r>
              <w:t>Normal Flow of Events:</w:t>
            </w:r>
          </w:p>
          <w:p w14:paraId="2A38C0FE" w14:textId="03068E91" w:rsidR="00435A86" w:rsidRDefault="00435A86" w:rsidP="00435A86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Visitor enters local address, phone number, and email</w:t>
            </w:r>
          </w:p>
          <w:p w14:paraId="5AE3A3C2" w14:textId="77777777" w:rsidR="00435A86" w:rsidRDefault="00435A86" w:rsidP="00435A86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If visitor lives out of town:</w:t>
            </w:r>
          </w:p>
          <w:p w14:paraId="43DEDE59" w14:textId="77777777" w:rsidR="00435A86" w:rsidRDefault="00435A86" w:rsidP="00435A86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Visitor enters additional address and phone number</w:t>
            </w:r>
          </w:p>
          <w:p w14:paraId="7426A7DC" w14:textId="0C10D47E" w:rsidR="00435A86" w:rsidRDefault="00435A86" w:rsidP="00435A86">
            <w:pPr>
              <w:pStyle w:val="ListParagraph"/>
              <w:numPr>
                <w:ilvl w:val="0"/>
                <w:numId w:val="1"/>
              </w:numPr>
              <w:spacing w:before="120"/>
            </w:pPr>
            <w:r>
              <w:t>System captures credit card data and banking information for all local charges</w:t>
            </w:r>
          </w:p>
        </w:tc>
        <w:tc>
          <w:tcPr>
            <w:tcW w:w="7110" w:type="dxa"/>
          </w:tcPr>
          <w:p w14:paraId="0A0288C1" w14:textId="77777777" w:rsidR="00AA48A5" w:rsidRDefault="00AA48A5" w:rsidP="00BA3B12">
            <w:pPr>
              <w:spacing w:before="120"/>
            </w:pPr>
            <w:r>
              <w:t>Normal Flow of Events:</w:t>
            </w:r>
          </w:p>
          <w:p w14:paraId="1E4501E6" w14:textId="45380B92" w:rsidR="00AA48A5" w:rsidRDefault="00B1353B" w:rsidP="00B1353B">
            <w:pPr>
              <w:pStyle w:val="ListParagraph"/>
              <w:numPr>
                <w:ilvl w:val="0"/>
                <w:numId w:val="3"/>
              </w:numPr>
              <w:spacing w:before="120"/>
            </w:pPr>
            <w:r>
              <w:t>Visitor selects Beach Rentals Link</w:t>
            </w:r>
          </w:p>
          <w:p w14:paraId="5866875B" w14:textId="22BAADD5" w:rsidR="00AA48A5" w:rsidRDefault="00DC4B88" w:rsidP="00BA3B12">
            <w:pPr>
              <w:pStyle w:val="ListParagraph"/>
              <w:numPr>
                <w:ilvl w:val="0"/>
                <w:numId w:val="3"/>
              </w:numPr>
              <w:spacing w:before="120"/>
            </w:pPr>
            <w:r>
              <w:t>Go to use case #3</w:t>
            </w:r>
          </w:p>
          <w:p w14:paraId="6EAB7D9F" w14:textId="04A33874" w:rsidR="00DC4B88" w:rsidRPr="00D32D1F" w:rsidRDefault="00E73E1E" w:rsidP="00BA3B12">
            <w:pPr>
              <w:pStyle w:val="ListParagraph"/>
              <w:numPr>
                <w:ilvl w:val="0"/>
                <w:numId w:val="3"/>
              </w:numPr>
              <w:spacing w:before="120"/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40A6A7" wp14:editId="7A65E7C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</wp:posOffset>
                      </wp:positionV>
                      <wp:extent cx="4400550" cy="666750"/>
                      <wp:effectExtent l="38100" t="0" r="19050" b="19050"/>
                      <wp:wrapNone/>
                      <wp:docPr id="1" name="Double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00550" cy="66675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3249CC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Double Brace 1" o:spid="_x0000_s1026" type="#_x0000_t186" style="position:absolute;margin-left:-.4pt;margin-top:.1pt;width:346.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" strokecolor="#5b9bd5 [3204]" strokeweight=".5pt">
                      <v:stroke joinstyle="miter"/>
                    </v:shape>
                  </w:pict>
                </mc:Fallback>
              </mc:AlternateContent>
            </w:r>
            <w:r w:rsidR="00DC4B88">
              <w:t>System displays items</w:t>
            </w:r>
            <w:r w:rsidR="004E040A">
              <w:t xml:space="preserve"> available</w:t>
            </w:r>
            <w:r w:rsidR="00DC4B88">
              <w:t xml:space="preserve"> for rental</w:t>
            </w:r>
            <w:r w:rsidR="004E040A">
              <w:t xml:space="preserve"> (</w:t>
            </w:r>
            <w:r w:rsidR="00D32D1F">
              <w:rPr>
                <w:szCs w:val="24"/>
              </w:rPr>
              <w:t>item name, description, daily price, weekly rental, and safety disclaimer)</w:t>
            </w:r>
          </w:p>
          <w:p w14:paraId="6608CCDE" w14:textId="5B37BEE5" w:rsidR="00D32D1F" w:rsidRPr="00D32D1F" w:rsidRDefault="00C35D81" w:rsidP="00BA3B12">
            <w:pPr>
              <w:pStyle w:val="ListParagraph"/>
              <w:numPr>
                <w:ilvl w:val="0"/>
                <w:numId w:val="3"/>
              </w:numPr>
              <w:spacing w:before="120"/>
            </w:pPr>
            <w:r>
              <w:rPr>
                <w:szCs w:val="24"/>
              </w:rPr>
              <w:t>Visitor</w:t>
            </w:r>
            <w:r w:rsidR="00D32D1F">
              <w:rPr>
                <w:szCs w:val="24"/>
              </w:rPr>
              <w:t xml:space="preserve"> selects item to rent.</w:t>
            </w:r>
          </w:p>
          <w:p w14:paraId="2347457E" w14:textId="7EEAF3DD" w:rsidR="00D32D1F" w:rsidRPr="00D32D1F" w:rsidRDefault="00D32D1F" w:rsidP="00BA3B12">
            <w:pPr>
              <w:pStyle w:val="ListParagraph"/>
              <w:numPr>
                <w:ilvl w:val="0"/>
                <w:numId w:val="3"/>
              </w:numPr>
              <w:spacing w:before="120"/>
            </w:pPr>
            <w:r>
              <w:rPr>
                <w:szCs w:val="24"/>
              </w:rPr>
              <w:t>System moves selected item to rental basket.</w:t>
            </w:r>
          </w:p>
          <w:p w14:paraId="2DAD5098" w14:textId="7AD7EC1E" w:rsidR="00D32D1F" w:rsidRDefault="003F6912" w:rsidP="00BA3B12">
            <w:pPr>
              <w:pStyle w:val="ListParagraph"/>
              <w:numPr>
                <w:ilvl w:val="0"/>
                <w:numId w:val="3"/>
              </w:numPr>
              <w:spacing w:before="120"/>
            </w:pPr>
            <w:r>
              <w:t>System calculates rental price, taxes, and total price</w:t>
            </w:r>
          </w:p>
          <w:p w14:paraId="24594E3F" w14:textId="3AD12D99" w:rsidR="003F6912" w:rsidRDefault="003F6912" w:rsidP="00BA3B12">
            <w:pPr>
              <w:pStyle w:val="ListParagraph"/>
              <w:numPr>
                <w:ilvl w:val="0"/>
                <w:numId w:val="3"/>
              </w:numPr>
              <w:spacing w:before="120"/>
            </w:pPr>
            <w:r>
              <w:t>Visitor selects confirm rental</w:t>
            </w:r>
          </w:p>
          <w:p w14:paraId="70638DBD" w14:textId="08BDF590" w:rsidR="00AA48A5" w:rsidRDefault="00AA48A5" w:rsidP="00BA3B12">
            <w:pPr>
              <w:spacing w:before="120"/>
            </w:pPr>
          </w:p>
          <w:p w14:paraId="161D02E9" w14:textId="1C4ED35B" w:rsidR="00AA48A5" w:rsidRDefault="00AA48A5" w:rsidP="00BA3B12">
            <w:pPr>
              <w:spacing w:before="120"/>
            </w:pPr>
          </w:p>
        </w:tc>
      </w:tr>
      <w:tr w:rsidR="00AA48A5" w14:paraId="4429DA3B" w14:textId="77777777" w:rsidTr="00AA48A5">
        <w:trPr>
          <w:cantSplit/>
        </w:trPr>
        <w:tc>
          <w:tcPr>
            <w:tcW w:w="7128" w:type="dxa"/>
          </w:tcPr>
          <w:p w14:paraId="54CA0FA3" w14:textId="77777777" w:rsidR="00AA48A5" w:rsidRDefault="00AA48A5" w:rsidP="00AA48A5">
            <w:r>
              <w:t>Subflows:</w:t>
            </w:r>
          </w:p>
          <w:p w14:paraId="3622998C" w14:textId="77777777" w:rsidR="00AA48A5" w:rsidRDefault="00AA48A5" w:rsidP="00AA48A5"/>
          <w:p w14:paraId="1C91504E" w14:textId="5CAEBA01" w:rsidR="00435A86" w:rsidRDefault="00435A86" w:rsidP="00AA48A5"/>
        </w:tc>
        <w:tc>
          <w:tcPr>
            <w:tcW w:w="7110" w:type="dxa"/>
          </w:tcPr>
          <w:p w14:paraId="0DC28D24" w14:textId="1CC309FD" w:rsidR="00AA48A5" w:rsidRDefault="00AA48A5" w:rsidP="00BA3B12">
            <w:r>
              <w:t>Subflows:</w:t>
            </w:r>
          </w:p>
          <w:p w14:paraId="7BAD5885" w14:textId="77777777" w:rsidR="00AA48A5" w:rsidRDefault="00AA48A5" w:rsidP="00BA3B12"/>
        </w:tc>
      </w:tr>
      <w:tr w:rsidR="00AA48A5" w14:paraId="7418ACD5" w14:textId="77777777" w:rsidTr="00AA48A5">
        <w:trPr>
          <w:cantSplit/>
          <w:trHeight w:val="674"/>
        </w:trPr>
        <w:tc>
          <w:tcPr>
            <w:tcW w:w="7128" w:type="dxa"/>
          </w:tcPr>
          <w:p w14:paraId="14A5E347" w14:textId="77777777" w:rsidR="00AA48A5" w:rsidRDefault="00AA48A5" w:rsidP="00AA48A5">
            <w:r>
              <w:t>Alternate/Exceptional Flows:</w:t>
            </w:r>
          </w:p>
        </w:tc>
        <w:tc>
          <w:tcPr>
            <w:tcW w:w="7110" w:type="dxa"/>
          </w:tcPr>
          <w:p w14:paraId="3B0CC61A" w14:textId="77777777" w:rsidR="00AA48A5" w:rsidRDefault="00AA48A5" w:rsidP="00BA3B12">
            <w:r>
              <w:t>Alternate/Exceptional Flows:</w:t>
            </w:r>
          </w:p>
        </w:tc>
      </w:tr>
    </w:tbl>
    <w:p w14:paraId="71AB5BF7" w14:textId="473EBE9C" w:rsidR="003C286F" w:rsidRDefault="003C286F" w:rsidP="003C286F">
      <w:pPr>
        <w:rPr>
          <w:b/>
        </w:rPr>
      </w:pPr>
      <w:r>
        <w:rPr>
          <w:b/>
        </w:rPr>
        <w:lastRenderedPageBreak/>
        <w:t>Use Case Description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Name:</w:t>
      </w:r>
      <w:r w:rsidR="0001665B">
        <w:rPr>
          <w:b/>
        </w:rPr>
        <w:t xml:space="preserve"> Caitlyn Meyer</w:t>
      </w:r>
    </w:p>
    <w:tbl>
      <w:tblPr>
        <w:tblW w:w="14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8"/>
        <w:gridCol w:w="7110"/>
      </w:tblGrid>
      <w:tr w:rsidR="003C286F" w14:paraId="540FF9F4" w14:textId="77777777" w:rsidTr="003C286F">
        <w:trPr>
          <w:cantSplit/>
        </w:trPr>
        <w:tc>
          <w:tcPr>
            <w:tcW w:w="7128" w:type="dxa"/>
          </w:tcPr>
          <w:p w14:paraId="55F404D8" w14:textId="580A27BF" w:rsidR="003C286F" w:rsidRDefault="003C286F" w:rsidP="00491A22">
            <w:r>
              <w:t xml:space="preserve">Use Case Name:  </w:t>
            </w:r>
            <w:r w:rsidR="00435A86">
              <w:t>Enter Contact Information</w:t>
            </w:r>
            <w:r w:rsidR="00491A22">
              <w:t xml:space="preserve">                  </w:t>
            </w:r>
            <w:r>
              <w:t xml:space="preserve">ID:  </w:t>
            </w:r>
            <w:r w:rsidR="00435A86">
              <w:t>3</w:t>
            </w:r>
            <w:r>
              <w:t xml:space="preserve">          </w:t>
            </w:r>
          </w:p>
        </w:tc>
        <w:tc>
          <w:tcPr>
            <w:tcW w:w="7110" w:type="dxa"/>
          </w:tcPr>
          <w:p w14:paraId="0D6AC4E3" w14:textId="5E98E6F5" w:rsidR="003C286F" w:rsidRDefault="003C286F" w:rsidP="00491A22">
            <w:r>
              <w:t xml:space="preserve">Use Case Name:  </w:t>
            </w:r>
            <w:r w:rsidR="00491A22">
              <w:t xml:space="preserve"> </w:t>
            </w:r>
            <w:r w:rsidR="00435A86">
              <w:t>View Community Links</w:t>
            </w:r>
            <w:r w:rsidR="00491A22">
              <w:t xml:space="preserve">                         ID:  </w:t>
            </w:r>
            <w:r>
              <w:t xml:space="preserve">  </w:t>
            </w:r>
            <w:r w:rsidR="00435A86">
              <w:t>4</w:t>
            </w:r>
            <w:r>
              <w:t xml:space="preserve">      </w:t>
            </w:r>
          </w:p>
        </w:tc>
      </w:tr>
      <w:tr w:rsidR="003C286F" w14:paraId="1732B53A" w14:textId="77777777" w:rsidTr="003C286F">
        <w:trPr>
          <w:cantSplit/>
        </w:trPr>
        <w:tc>
          <w:tcPr>
            <w:tcW w:w="7128" w:type="dxa"/>
          </w:tcPr>
          <w:p w14:paraId="34C5FF85" w14:textId="29A2FD91" w:rsidR="00435A86" w:rsidRDefault="003C286F" w:rsidP="00491A22">
            <w:r>
              <w:t xml:space="preserve">Primary Actor: </w:t>
            </w:r>
            <w:r w:rsidR="00435A86">
              <w:t>Visitor, Property Owner</w:t>
            </w:r>
            <w:r>
              <w:t xml:space="preserve">                </w:t>
            </w:r>
            <w:r w:rsidR="00491A22">
              <w:t xml:space="preserve">                             </w:t>
            </w:r>
          </w:p>
          <w:p w14:paraId="03F4D60B" w14:textId="7D8F5B7B" w:rsidR="003C286F" w:rsidRDefault="003C286F" w:rsidP="00491A22">
            <w:r>
              <w:t>Use Case Type:</w:t>
            </w:r>
            <w:r w:rsidR="00435A86">
              <w:t xml:space="preserve"> Essential Overview</w:t>
            </w:r>
          </w:p>
        </w:tc>
        <w:tc>
          <w:tcPr>
            <w:tcW w:w="7110" w:type="dxa"/>
          </w:tcPr>
          <w:p w14:paraId="18D39CDE" w14:textId="1EADC5B6" w:rsidR="00435A86" w:rsidRDefault="003C286F" w:rsidP="00491A22">
            <w:r>
              <w:t xml:space="preserve">Primary Actor: </w:t>
            </w:r>
            <w:r w:rsidR="00435A86">
              <w:t>Visitor, Property Owner</w:t>
            </w:r>
            <w:r w:rsidR="00491A22">
              <w:t xml:space="preserve">                                            </w:t>
            </w:r>
          </w:p>
          <w:p w14:paraId="62C413A6" w14:textId="5FBB2713" w:rsidR="003C286F" w:rsidRDefault="003C286F" w:rsidP="00491A22">
            <w:r>
              <w:t>Use Case Type:</w:t>
            </w:r>
            <w:r w:rsidR="00435A86">
              <w:t xml:space="preserve"> Essential Overview</w:t>
            </w:r>
          </w:p>
        </w:tc>
      </w:tr>
      <w:tr w:rsidR="003C286F" w14:paraId="74BAD7D4" w14:textId="77777777" w:rsidTr="00052FE6">
        <w:trPr>
          <w:cantSplit/>
          <w:trHeight w:val="296"/>
        </w:trPr>
        <w:tc>
          <w:tcPr>
            <w:tcW w:w="7128" w:type="dxa"/>
          </w:tcPr>
          <w:p w14:paraId="0F5F3775" w14:textId="77777777" w:rsidR="003C286F" w:rsidRDefault="003C286F" w:rsidP="003C286F">
            <w:r>
              <w:t xml:space="preserve">Stakeholders and Interests: </w:t>
            </w:r>
          </w:p>
          <w:p w14:paraId="59723FAA" w14:textId="6392570B" w:rsidR="003C286F" w:rsidRDefault="0005617D" w:rsidP="003C286F">
            <w:r>
              <w:t>Visitor, Property Owner</w:t>
            </w:r>
          </w:p>
        </w:tc>
        <w:tc>
          <w:tcPr>
            <w:tcW w:w="7110" w:type="dxa"/>
          </w:tcPr>
          <w:p w14:paraId="0F0137CD" w14:textId="77777777" w:rsidR="003C286F" w:rsidRDefault="003C286F" w:rsidP="003C286F">
            <w:r>
              <w:t xml:space="preserve">Stakeholders and Interests: </w:t>
            </w:r>
          </w:p>
          <w:p w14:paraId="20A4FE41" w14:textId="51252319" w:rsidR="003C286F" w:rsidRDefault="005E0705" w:rsidP="003C286F">
            <w:r>
              <w:t>Visitor, Property Owner</w:t>
            </w:r>
          </w:p>
        </w:tc>
      </w:tr>
      <w:tr w:rsidR="003C286F" w14:paraId="6F2ADF9D" w14:textId="77777777" w:rsidTr="003C286F">
        <w:trPr>
          <w:cantSplit/>
        </w:trPr>
        <w:tc>
          <w:tcPr>
            <w:tcW w:w="7128" w:type="dxa"/>
          </w:tcPr>
          <w:p w14:paraId="3EF6E683" w14:textId="77777777" w:rsidR="003C286F" w:rsidRDefault="003C286F" w:rsidP="003C286F">
            <w:r>
              <w:t xml:space="preserve">Brief Description: </w:t>
            </w:r>
            <w:r>
              <w:rPr>
                <w:rFonts w:ascii="Brush Script MT" w:hAnsi="Brush Script MT"/>
              </w:rPr>
              <w:t xml:space="preserve"> </w:t>
            </w:r>
          </w:p>
          <w:p w14:paraId="20F60B3B" w14:textId="35147A4A" w:rsidR="003C286F" w:rsidRDefault="00F86F9A" w:rsidP="003C286F">
            <w:r>
              <w:t xml:space="preserve">Visitor enters </w:t>
            </w:r>
            <w:r w:rsidR="00DF4613">
              <w:t>contact information</w:t>
            </w:r>
          </w:p>
        </w:tc>
        <w:tc>
          <w:tcPr>
            <w:tcW w:w="7110" w:type="dxa"/>
          </w:tcPr>
          <w:p w14:paraId="1A198F88" w14:textId="77777777" w:rsidR="003C286F" w:rsidRDefault="003C286F" w:rsidP="003C286F">
            <w:r>
              <w:t xml:space="preserve">Brief Description: </w:t>
            </w:r>
            <w:r>
              <w:rPr>
                <w:rFonts w:ascii="Brush Script MT" w:hAnsi="Brush Script MT"/>
              </w:rPr>
              <w:t xml:space="preserve"> </w:t>
            </w:r>
          </w:p>
          <w:p w14:paraId="61A4179D" w14:textId="4C2D2A1E" w:rsidR="003C286F" w:rsidRDefault="005E0705" w:rsidP="003C286F">
            <w:r>
              <w:rPr>
                <w:szCs w:val="24"/>
              </w:rPr>
              <w:t xml:space="preserve">A visitor to the website will be able to view </w:t>
            </w:r>
            <w:r>
              <w:rPr>
                <w:szCs w:val="24"/>
              </w:rPr>
              <w:t>community links</w:t>
            </w:r>
          </w:p>
        </w:tc>
      </w:tr>
      <w:tr w:rsidR="003C286F" w14:paraId="25FB5DF5" w14:textId="77777777" w:rsidTr="00C6384A">
        <w:trPr>
          <w:cantSplit/>
          <w:trHeight w:val="701"/>
        </w:trPr>
        <w:tc>
          <w:tcPr>
            <w:tcW w:w="7128" w:type="dxa"/>
          </w:tcPr>
          <w:p w14:paraId="5AD1745B" w14:textId="399EF258" w:rsidR="003C286F" w:rsidRDefault="003C286F" w:rsidP="003C286F">
            <w:pPr>
              <w:spacing w:before="120"/>
            </w:pPr>
            <w:r>
              <w:t xml:space="preserve">Trigger: </w:t>
            </w:r>
            <w:r w:rsidR="00DF4613">
              <w:t>Pay traffic citation, rent beach items, schedule yearly inspections</w:t>
            </w:r>
          </w:p>
          <w:p w14:paraId="3069BDAC" w14:textId="77777777" w:rsidR="003C286F" w:rsidRDefault="003C286F" w:rsidP="003C286F">
            <w:pPr>
              <w:spacing w:before="120" w:after="120"/>
            </w:pPr>
            <w:r>
              <w:t xml:space="preserve">Type:  </w:t>
            </w:r>
            <w:r w:rsidRPr="003C286F">
              <w:rPr>
                <w:sz w:val="32"/>
                <w:szCs w:val="32"/>
              </w:rPr>
              <w:t xml:space="preserve"> </w:t>
            </w:r>
            <w:r w:rsidR="00B97A37" w:rsidRPr="00491A22">
              <w:rPr>
                <w:szCs w:val="24"/>
              </w:rPr>
              <w:t xml:space="preserve">External </w:t>
            </w:r>
            <w:r w:rsidR="00B97A37" w:rsidRPr="00052FE6">
              <w:rPr>
                <w:szCs w:val="24"/>
                <w:highlight w:val="yellow"/>
              </w:rPr>
              <w:t>/ Internal</w:t>
            </w:r>
            <w:r w:rsidR="00B97A37">
              <w:rPr>
                <w:szCs w:val="24"/>
              </w:rPr>
              <w:t xml:space="preserve"> / </w:t>
            </w:r>
            <w:r w:rsidR="00B97A37" w:rsidRPr="00491A22">
              <w:rPr>
                <w:szCs w:val="24"/>
              </w:rPr>
              <w:t>Temporal</w:t>
            </w:r>
          </w:p>
        </w:tc>
        <w:tc>
          <w:tcPr>
            <w:tcW w:w="7110" w:type="dxa"/>
          </w:tcPr>
          <w:p w14:paraId="639E3790" w14:textId="6BD5B55D" w:rsidR="003C286F" w:rsidRDefault="003C286F" w:rsidP="003C286F">
            <w:pPr>
              <w:spacing w:before="120"/>
            </w:pPr>
            <w:r>
              <w:t xml:space="preserve">Trigger: </w:t>
            </w:r>
            <w:r w:rsidR="00190E7F">
              <w:t>Visitor, Property Owner</w:t>
            </w:r>
          </w:p>
          <w:p w14:paraId="47C68579" w14:textId="77777777" w:rsidR="003C286F" w:rsidRDefault="003C286F" w:rsidP="003C286F">
            <w:pPr>
              <w:spacing w:before="120" w:after="120"/>
            </w:pPr>
            <w:r>
              <w:t xml:space="preserve">Type:   </w:t>
            </w:r>
            <w:r w:rsidR="00B97A37" w:rsidRPr="00190E7F">
              <w:rPr>
                <w:szCs w:val="24"/>
                <w:highlight w:val="yellow"/>
              </w:rPr>
              <w:t>External</w:t>
            </w:r>
            <w:r w:rsidR="00B97A37" w:rsidRPr="00491A22">
              <w:rPr>
                <w:szCs w:val="24"/>
              </w:rPr>
              <w:t xml:space="preserve"> / </w:t>
            </w:r>
            <w:r w:rsidR="00B97A37">
              <w:rPr>
                <w:szCs w:val="24"/>
              </w:rPr>
              <w:t xml:space="preserve">Internal / </w:t>
            </w:r>
            <w:r w:rsidR="00B97A37" w:rsidRPr="00491A22">
              <w:rPr>
                <w:szCs w:val="24"/>
              </w:rPr>
              <w:t>Temporal</w:t>
            </w:r>
          </w:p>
        </w:tc>
      </w:tr>
      <w:tr w:rsidR="003C286F" w14:paraId="2EBE4E7E" w14:textId="77777777" w:rsidTr="003C286F">
        <w:trPr>
          <w:cantSplit/>
        </w:trPr>
        <w:tc>
          <w:tcPr>
            <w:tcW w:w="7128" w:type="dxa"/>
          </w:tcPr>
          <w:p w14:paraId="3750422B" w14:textId="77777777" w:rsidR="003C286F" w:rsidRDefault="003C286F" w:rsidP="003C286F">
            <w:pPr>
              <w:spacing w:before="120"/>
            </w:pPr>
            <w:r>
              <w:t>Relationships</w:t>
            </w:r>
          </w:p>
          <w:p w14:paraId="1D072E03" w14:textId="77777777" w:rsidR="003C286F" w:rsidRDefault="003C286F" w:rsidP="003C286F">
            <w:pPr>
              <w:tabs>
                <w:tab w:val="left" w:pos="1440"/>
                <w:tab w:val="left" w:pos="2160"/>
              </w:tabs>
              <w:ind w:left="720"/>
            </w:pPr>
            <w:r>
              <w:t xml:space="preserve">Association: </w:t>
            </w:r>
          </w:p>
          <w:p w14:paraId="377CDA05" w14:textId="797F47E0" w:rsidR="003C286F" w:rsidRDefault="003C286F" w:rsidP="003C286F">
            <w:pPr>
              <w:tabs>
                <w:tab w:val="left" w:pos="1440"/>
                <w:tab w:val="left" w:pos="2160"/>
              </w:tabs>
              <w:ind w:left="720"/>
            </w:pPr>
            <w:r>
              <w:t>Include:</w:t>
            </w:r>
            <w:r w:rsidR="00052FE6">
              <w:t xml:space="preserve"> </w:t>
            </w:r>
            <w:r w:rsidR="00BA1666">
              <w:t>#6:</w:t>
            </w:r>
            <w:r w:rsidR="00CD62CB">
              <w:t xml:space="preserve"> </w:t>
            </w:r>
            <w:r w:rsidR="00052FE6">
              <w:t xml:space="preserve">Pay traffic citation, </w:t>
            </w:r>
            <w:r w:rsidR="00BA1666">
              <w:t>#2:</w:t>
            </w:r>
            <w:r w:rsidR="00CD62CB">
              <w:t xml:space="preserve"> </w:t>
            </w:r>
            <w:r w:rsidR="00052FE6">
              <w:t xml:space="preserve">rent beach items, </w:t>
            </w:r>
            <w:r w:rsidR="00BA1666">
              <w:t>#5:</w:t>
            </w:r>
            <w:r w:rsidR="00CD62CB">
              <w:t xml:space="preserve"> </w:t>
            </w:r>
            <w:r w:rsidR="00052FE6">
              <w:t>schedule yearly inspections</w:t>
            </w:r>
          </w:p>
          <w:p w14:paraId="4BC4BCBF" w14:textId="77777777" w:rsidR="003C286F" w:rsidRDefault="003C286F" w:rsidP="003C286F">
            <w:pPr>
              <w:tabs>
                <w:tab w:val="left" w:pos="1440"/>
                <w:tab w:val="left" w:pos="2160"/>
              </w:tabs>
              <w:ind w:left="720"/>
            </w:pPr>
            <w:r>
              <w:t>Extend:</w:t>
            </w:r>
          </w:p>
          <w:p w14:paraId="5589B770" w14:textId="77777777" w:rsidR="003C286F" w:rsidRDefault="003C286F" w:rsidP="003C286F">
            <w:pPr>
              <w:tabs>
                <w:tab w:val="left" w:pos="1440"/>
                <w:tab w:val="left" w:pos="2160"/>
              </w:tabs>
              <w:ind w:left="720"/>
            </w:pPr>
            <w:r>
              <w:t>Generalization:</w:t>
            </w:r>
          </w:p>
        </w:tc>
        <w:tc>
          <w:tcPr>
            <w:tcW w:w="7110" w:type="dxa"/>
          </w:tcPr>
          <w:p w14:paraId="1F4F2B8A" w14:textId="77777777" w:rsidR="003C286F" w:rsidRDefault="003C286F" w:rsidP="003C286F">
            <w:pPr>
              <w:spacing w:before="120"/>
            </w:pPr>
            <w:r>
              <w:t>Relationships</w:t>
            </w:r>
          </w:p>
          <w:p w14:paraId="3B461D88" w14:textId="37E6CA1E" w:rsidR="003C286F" w:rsidRDefault="003C286F" w:rsidP="003C286F">
            <w:pPr>
              <w:tabs>
                <w:tab w:val="left" w:pos="1440"/>
                <w:tab w:val="left" w:pos="2160"/>
              </w:tabs>
              <w:ind w:left="720"/>
            </w:pPr>
            <w:r>
              <w:t xml:space="preserve">Association: </w:t>
            </w:r>
            <w:r w:rsidR="00190E7F">
              <w:t>Visitor, Property Owner</w:t>
            </w:r>
          </w:p>
          <w:p w14:paraId="0BE7C06D" w14:textId="77777777" w:rsidR="003C286F" w:rsidRDefault="003C286F" w:rsidP="003C286F">
            <w:pPr>
              <w:tabs>
                <w:tab w:val="left" w:pos="1440"/>
                <w:tab w:val="left" w:pos="2160"/>
              </w:tabs>
              <w:ind w:left="720"/>
            </w:pPr>
            <w:r>
              <w:t>Include:</w:t>
            </w:r>
          </w:p>
          <w:p w14:paraId="54CDDD27" w14:textId="77777777" w:rsidR="003C286F" w:rsidRDefault="003C286F" w:rsidP="003C286F">
            <w:pPr>
              <w:tabs>
                <w:tab w:val="left" w:pos="1440"/>
                <w:tab w:val="left" w:pos="2160"/>
              </w:tabs>
              <w:ind w:left="720"/>
            </w:pPr>
            <w:r>
              <w:t xml:space="preserve">Extend: </w:t>
            </w:r>
          </w:p>
          <w:p w14:paraId="78AA0CE9" w14:textId="77777777" w:rsidR="003C286F" w:rsidRDefault="003C286F" w:rsidP="003C286F">
            <w:pPr>
              <w:tabs>
                <w:tab w:val="left" w:pos="1440"/>
                <w:tab w:val="left" w:pos="2160"/>
              </w:tabs>
              <w:ind w:left="720"/>
            </w:pPr>
            <w:r>
              <w:t>Generalization:</w:t>
            </w:r>
          </w:p>
        </w:tc>
      </w:tr>
      <w:tr w:rsidR="003C286F" w14:paraId="65C9D693" w14:textId="77777777" w:rsidTr="00BA1666">
        <w:trPr>
          <w:cantSplit/>
          <w:trHeight w:val="2852"/>
        </w:trPr>
        <w:tc>
          <w:tcPr>
            <w:tcW w:w="7128" w:type="dxa"/>
          </w:tcPr>
          <w:p w14:paraId="55D5F763" w14:textId="77777777" w:rsidR="003C286F" w:rsidRDefault="003C286F" w:rsidP="003C286F">
            <w:pPr>
              <w:spacing w:before="120"/>
            </w:pPr>
            <w:r>
              <w:t>Normal Flow of Events:</w:t>
            </w:r>
          </w:p>
          <w:p w14:paraId="0C8072F9" w14:textId="50B32F37" w:rsidR="003C286F" w:rsidRPr="00DA42CA" w:rsidRDefault="00FB24A8" w:rsidP="00CD62CB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System gives visitor option</w:t>
            </w:r>
            <w:r w:rsidR="00DA42CA">
              <w:t xml:space="preserve"> </w:t>
            </w:r>
            <w:r w:rsidR="00DA42CA">
              <w:rPr>
                <w:szCs w:val="24"/>
              </w:rPr>
              <w:t>of having contact information entered by profile or hand keyed</w:t>
            </w:r>
          </w:p>
          <w:p w14:paraId="05272820" w14:textId="6DC581C1" w:rsidR="00DA42CA" w:rsidRPr="00DA42CA" w:rsidRDefault="00DA42CA" w:rsidP="00CD62CB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rPr>
                <w:szCs w:val="24"/>
              </w:rPr>
              <w:t>Visitor selects profile or hand keyed</w:t>
            </w:r>
          </w:p>
          <w:p w14:paraId="4D0FA832" w14:textId="3AD8C41F" w:rsidR="00DA42CA" w:rsidRPr="00EF6F96" w:rsidRDefault="00EF6F96" w:rsidP="00CD62CB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rPr>
                <w:szCs w:val="24"/>
              </w:rPr>
              <w:t>If visitor selects profile</w:t>
            </w:r>
          </w:p>
          <w:p w14:paraId="28E8A085" w14:textId="25BB1611" w:rsidR="00EF6F96" w:rsidRPr="00F25FD9" w:rsidRDefault="00BC2A58" w:rsidP="00EF6F96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rPr>
                <w:szCs w:val="24"/>
              </w:rPr>
              <w:t>V</w:t>
            </w:r>
            <w:r w:rsidR="00F25FD9">
              <w:rPr>
                <w:szCs w:val="24"/>
              </w:rPr>
              <w:t>isitor enters a username and password</w:t>
            </w:r>
          </w:p>
          <w:p w14:paraId="6C9483F1" w14:textId="34DC1AA0" w:rsidR="00F25FD9" w:rsidRDefault="00BC2A58" w:rsidP="00EF6F96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Visitor responds “yes” to “fill contact information”</w:t>
            </w:r>
          </w:p>
          <w:p w14:paraId="7AF63BC5" w14:textId="2CA32DF8" w:rsidR="00210483" w:rsidRDefault="00210483" w:rsidP="00EF6F96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System fills in contact information</w:t>
            </w:r>
          </w:p>
          <w:p w14:paraId="3930B197" w14:textId="649906BB" w:rsidR="00BC2A58" w:rsidRDefault="002527CC" w:rsidP="002527CC">
            <w:pPr>
              <w:pStyle w:val="ListParagraph"/>
              <w:numPr>
                <w:ilvl w:val="0"/>
                <w:numId w:val="4"/>
              </w:numPr>
              <w:spacing w:before="120"/>
            </w:pPr>
            <w:r>
              <w:t>If visitor selects hand keyed:</w:t>
            </w:r>
          </w:p>
          <w:p w14:paraId="5DA418DC" w14:textId="3B291766" w:rsidR="002527CC" w:rsidRPr="00C6384A" w:rsidRDefault="002527CC" w:rsidP="002527CC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System prompts visitor</w:t>
            </w:r>
            <w:r w:rsidR="00C6384A">
              <w:t xml:space="preserve"> </w:t>
            </w:r>
            <w:r w:rsidR="00C6384A">
              <w:rPr>
                <w:szCs w:val="24"/>
              </w:rPr>
              <w:t>to enter</w:t>
            </w:r>
            <w:r w:rsidR="00C6384A">
              <w:rPr>
                <w:szCs w:val="24"/>
              </w:rPr>
              <w:t xml:space="preserve"> first and last name, phone number, email, local address, and credit card number</w:t>
            </w:r>
          </w:p>
          <w:p w14:paraId="3273773A" w14:textId="1B0B4C56" w:rsidR="00C6384A" w:rsidRDefault="00C6384A" w:rsidP="002527CC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rPr>
                <w:szCs w:val="24"/>
              </w:rPr>
              <w:t>Visitor enters f</w:t>
            </w:r>
            <w:r>
              <w:rPr>
                <w:szCs w:val="24"/>
              </w:rPr>
              <w:t>irst and last name, phone number, email, local address, and credit card number</w:t>
            </w:r>
          </w:p>
          <w:p w14:paraId="36C7846A" w14:textId="77777777" w:rsidR="003C286F" w:rsidRDefault="003C286F" w:rsidP="003C286F">
            <w:pPr>
              <w:spacing w:before="120"/>
            </w:pPr>
          </w:p>
          <w:p w14:paraId="783C9A84" w14:textId="77777777" w:rsidR="003C286F" w:rsidRDefault="003C286F" w:rsidP="003C286F">
            <w:pPr>
              <w:spacing w:before="120"/>
            </w:pPr>
          </w:p>
        </w:tc>
        <w:tc>
          <w:tcPr>
            <w:tcW w:w="7110" w:type="dxa"/>
          </w:tcPr>
          <w:p w14:paraId="4800A733" w14:textId="77777777" w:rsidR="003C286F" w:rsidRDefault="003C286F" w:rsidP="003C286F">
            <w:pPr>
              <w:spacing w:before="120"/>
            </w:pPr>
            <w:r>
              <w:t>Normal Flow of Events:</w:t>
            </w:r>
          </w:p>
          <w:p w14:paraId="5C1B2312" w14:textId="68168789" w:rsidR="003C286F" w:rsidRDefault="00871597" w:rsidP="00190E7F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>Visitor selects Community Link</w:t>
            </w:r>
          </w:p>
          <w:p w14:paraId="435A8CFA" w14:textId="2407D3C0" w:rsidR="00871597" w:rsidRPr="00364353" w:rsidRDefault="00871597" w:rsidP="00190E7F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t xml:space="preserve">System displays </w:t>
            </w:r>
            <w:r w:rsidR="00364353">
              <w:rPr>
                <w:szCs w:val="24"/>
              </w:rPr>
              <w:t>most recent council minutes and the up-coming agenda</w:t>
            </w:r>
          </w:p>
          <w:p w14:paraId="5B532984" w14:textId="13251CCC" w:rsidR="00364353" w:rsidRPr="00364353" w:rsidRDefault="00364353" w:rsidP="00190E7F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rPr>
                <w:szCs w:val="24"/>
              </w:rPr>
              <w:t>System displays link to all active committees.</w:t>
            </w:r>
          </w:p>
          <w:p w14:paraId="10A4CB23" w14:textId="6D7A706C" w:rsidR="00364353" w:rsidRPr="008E4E9F" w:rsidRDefault="00E73E1E" w:rsidP="00190E7F">
            <w:pPr>
              <w:pStyle w:val="ListParagraph"/>
              <w:numPr>
                <w:ilvl w:val="0"/>
                <w:numId w:val="5"/>
              </w:numPr>
              <w:spacing w:before="120"/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DD5D3B" wp14:editId="3538FA6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43180</wp:posOffset>
                      </wp:positionV>
                      <wp:extent cx="3733800" cy="666750"/>
                      <wp:effectExtent l="38100" t="0" r="19050" b="19050"/>
                      <wp:wrapNone/>
                      <wp:docPr id="2" name="Double Brac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0" cy="666750"/>
                              </a:xfrm>
                              <a:prstGeom prst="bracePair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F807D" id="Double Brace 2" o:spid="_x0000_s1026" type="#_x0000_t186" style="position:absolute;margin-left:.45pt;margin-top:3.4pt;width:294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" strokecolor="#5b9bd5 [3204]" strokeweight=".5pt">
                      <v:stroke joinstyle="miter"/>
                    </v:shape>
                  </w:pict>
                </mc:Fallback>
              </mc:AlternateContent>
            </w:r>
            <w:r w:rsidR="008E4E9F">
              <w:rPr>
                <w:szCs w:val="24"/>
              </w:rPr>
              <w:t>If visitor wants to view activities from committees</w:t>
            </w:r>
          </w:p>
          <w:p w14:paraId="08DE02EF" w14:textId="78C1E663" w:rsidR="008E4E9F" w:rsidRDefault="00C90930" w:rsidP="008E4E9F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Visitor selects a committee link</w:t>
            </w:r>
          </w:p>
          <w:p w14:paraId="6580E425" w14:textId="4A9ECD64" w:rsidR="00C90930" w:rsidRDefault="00C90930" w:rsidP="008E4E9F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Visitor reads</w:t>
            </w:r>
            <w:r w:rsidR="00E73E1E">
              <w:t xml:space="preserve"> committee activity</w:t>
            </w:r>
          </w:p>
          <w:p w14:paraId="0568EE2D" w14:textId="37443F74" w:rsidR="00E73E1E" w:rsidRDefault="00E73E1E" w:rsidP="008E4E9F">
            <w:pPr>
              <w:pStyle w:val="ListParagraph"/>
              <w:numPr>
                <w:ilvl w:val="0"/>
                <w:numId w:val="2"/>
              </w:numPr>
              <w:spacing w:before="120"/>
            </w:pPr>
            <w:r>
              <w:t>Visitor closes link</w:t>
            </w:r>
          </w:p>
          <w:p w14:paraId="181D57B0" w14:textId="1BC85BB8" w:rsidR="003C286F" w:rsidRDefault="003C286F" w:rsidP="003C286F">
            <w:pPr>
              <w:spacing w:before="120"/>
            </w:pPr>
          </w:p>
          <w:p w14:paraId="38B9AEDD" w14:textId="648C7D0E" w:rsidR="003C286F" w:rsidRDefault="003C286F" w:rsidP="003C286F">
            <w:pPr>
              <w:spacing w:before="120"/>
            </w:pPr>
          </w:p>
          <w:p w14:paraId="46762967" w14:textId="4338F345" w:rsidR="003C286F" w:rsidRDefault="003C286F" w:rsidP="003C286F">
            <w:pPr>
              <w:spacing w:before="120"/>
            </w:pPr>
          </w:p>
          <w:p w14:paraId="3F1D6574" w14:textId="77777777" w:rsidR="003C286F" w:rsidRDefault="003C286F" w:rsidP="003C286F">
            <w:pPr>
              <w:spacing w:before="120"/>
            </w:pPr>
          </w:p>
        </w:tc>
      </w:tr>
      <w:tr w:rsidR="003C286F" w14:paraId="0E41AE94" w14:textId="77777777" w:rsidTr="003C286F">
        <w:trPr>
          <w:cantSplit/>
        </w:trPr>
        <w:tc>
          <w:tcPr>
            <w:tcW w:w="7128" w:type="dxa"/>
          </w:tcPr>
          <w:p w14:paraId="510247E0" w14:textId="645F5117" w:rsidR="003C286F" w:rsidRDefault="003C286F" w:rsidP="003C286F">
            <w:r>
              <w:t>Subflows:</w:t>
            </w:r>
          </w:p>
        </w:tc>
        <w:tc>
          <w:tcPr>
            <w:tcW w:w="7110" w:type="dxa"/>
          </w:tcPr>
          <w:p w14:paraId="5F8C3949" w14:textId="77777777" w:rsidR="003C286F" w:rsidRDefault="003C286F" w:rsidP="003C286F">
            <w:r>
              <w:t>Subflows:</w:t>
            </w:r>
          </w:p>
          <w:p w14:paraId="217E885A" w14:textId="77777777" w:rsidR="003C286F" w:rsidRDefault="003C286F" w:rsidP="003C286F"/>
        </w:tc>
      </w:tr>
    </w:tbl>
    <w:p w14:paraId="2176C9F4" w14:textId="77777777" w:rsidR="003C286F" w:rsidRDefault="003C286F" w:rsidP="003C286F"/>
    <w:sectPr w:rsidR="003C286F" w:rsidSect="00AA48A5">
      <w:pgSz w:w="15840" w:h="12240" w:orient="landscape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357C8"/>
    <w:multiLevelType w:val="hybridMultilevel"/>
    <w:tmpl w:val="D57C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A5522"/>
    <w:multiLevelType w:val="hybridMultilevel"/>
    <w:tmpl w:val="5E4E3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C65B0"/>
    <w:multiLevelType w:val="hybridMultilevel"/>
    <w:tmpl w:val="4294A17E"/>
    <w:lvl w:ilvl="0" w:tplc="E11C75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3D71EE"/>
    <w:multiLevelType w:val="hybridMultilevel"/>
    <w:tmpl w:val="282A3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305ED"/>
    <w:multiLevelType w:val="hybridMultilevel"/>
    <w:tmpl w:val="1528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94C"/>
    <w:rsid w:val="0001665B"/>
    <w:rsid w:val="00052FE6"/>
    <w:rsid w:val="0005617D"/>
    <w:rsid w:val="000661FC"/>
    <w:rsid w:val="00190E7F"/>
    <w:rsid w:val="00210483"/>
    <w:rsid w:val="002527CC"/>
    <w:rsid w:val="00362FD8"/>
    <w:rsid w:val="00364353"/>
    <w:rsid w:val="003C286F"/>
    <w:rsid w:val="003F6912"/>
    <w:rsid w:val="00435A86"/>
    <w:rsid w:val="004823F9"/>
    <w:rsid w:val="00491A22"/>
    <w:rsid w:val="004A05F4"/>
    <w:rsid w:val="004D7A85"/>
    <w:rsid w:val="004E040A"/>
    <w:rsid w:val="005107FA"/>
    <w:rsid w:val="005C1AF1"/>
    <w:rsid w:val="005E0705"/>
    <w:rsid w:val="006545C2"/>
    <w:rsid w:val="006E694C"/>
    <w:rsid w:val="0082437A"/>
    <w:rsid w:val="00871597"/>
    <w:rsid w:val="008E01BE"/>
    <w:rsid w:val="008E4E9F"/>
    <w:rsid w:val="00994B4A"/>
    <w:rsid w:val="00A06E45"/>
    <w:rsid w:val="00AA48A5"/>
    <w:rsid w:val="00B1353B"/>
    <w:rsid w:val="00B52E7E"/>
    <w:rsid w:val="00B97A37"/>
    <w:rsid w:val="00BA1666"/>
    <w:rsid w:val="00BA3B12"/>
    <w:rsid w:val="00BC2A58"/>
    <w:rsid w:val="00C3378C"/>
    <w:rsid w:val="00C35D81"/>
    <w:rsid w:val="00C6384A"/>
    <w:rsid w:val="00C66F0A"/>
    <w:rsid w:val="00C90930"/>
    <w:rsid w:val="00CD62CB"/>
    <w:rsid w:val="00D1566C"/>
    <w:rsid w:val="00D32D1F"/>
    <w:rsid w:val="00DA42CA"/>
    <w:rsid w:val="00DC4B88"/>
    <w:rsid w:val="00DD58A9"/>
    <w:rsid w:val="00DF4613"/>
    <w:rsid w:val="00E1356B"/>
    <w:rsid w:val="00E5236F"/>
    <w:rsid w:val="00E65409"/>
    <w:rsid w:val="00E73E1E"/>
    <w:rsid w:val="00EB7688"/>
    <w:rsid w:val="00EF6F96"/>
    <w:rsid w:val="00F25FD9"/>
    <w:rsid w:val="00F66E01"/>
    <w:rsid w:val="00F86F9A"/>
    <w:rsid w:val="00FB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712BA"/>
  <w15:chartTrackingRefBased/>
  <w15:docId w15:val="{A9F553E4-032A-4C63-8AD3-8F62CBDC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Scenario Description</vt:lpstr>
    </vt:vector>
  </TitlesOfParts>
  <Company>James Madison University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subject/>
  <dc:creator>Diane Lending</dc:creator>
  <cp:keywords/>
  <cp:lastModifiedBy>Caitlyn</cp:lastModifiedBy>
  <cp:revision>37</cp:revision>
  <cp:lastPrinted>2004-09-24T17:12:00Z</cp:lastPrinted>
  <dcterms:created xsi:type="dcterms:W3CDTF">2021-04-05T17:32:00Z</dcterms:created>
  <dcterms:modified xsi:type="dcterms:W3CDTF">2021-04-05T19:05:00Z</dcterms:modified>
</cp:coreProperties>
</file>