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3C233" w14:textId="0E7BDDF2" w:rsidR="00510C3F" w:rsidRPr="0035521D" w:rsidRDefault="00951BF8" w:rsidP="0035521D">
      <w:pPr>
        <w:pStyle w:val="Heading1"/>
      </w:pPr>
      <w:r w:rsidRPr="0035521D">
        <w:t xml:space="preserve">CS 305 Module </w:t>
      </w:r>
      <w:r w:rsidR="3846C632" w:rsidRPr="0035521D">
        <w:t>Two Coding Assignment Template</w:t>
      </w:r>
    </w:p>
    <w:p w14:paraId="3B5543A3" w14:textId="77777777" w:rsidR="00DB0788" w:rsidRPr="0035521D" w:rsidRDefault="00DB0788" w:rsidP="004113A7">
      <w:pPr>
        <w:spacing w:after="0" w:line="240" w:lineRule="auto"/>
        <w:rPr>
          <w:rFonts w:ascii="Calibri" w:hAnsi="Calibri" w:cs="Calibri"/>
          <w:sz w:val="22"/>
        </w:rPr>
      </w:pPr>
    </w:p>
    <w:p w14:paraId="1D39E454" w14:textId="77777777" w:rsidR="0012770D" w:rsidRPr="0035521D" w:rsidRDefault="00951BF8" w:rsidP="0035521D">
      <w:pPr>
        <w:pStyle w:val="Heading2"/>
      </w:pPr>
      <w:r w:rsidRPr="0035521D">
        <w:t>Instructions</w:t>
      </w:r>
    </w:p>
    <w:p w14:paraId="6E6B3F28" w14:textId="0A60E609" w:rsidR="0035598A" w:rsidRPr="0035521D" w:rsidRDefault="00951BF8" w:rsidP="00F30CF2">
      <w:pPr>
        <w:suppressAutoHyphens/>
        <w:spacing w:after="0" w:line="240" w:lineRule="auto"/>
        <w:contextualSpacing/>
        <w:rPr>
          <w:rFonts w:ascii="Calibri" w:hAnsi="Calibri" w:cs="Calibri"/>
          <w:b/>
          <w:bCs/>
          <w:sz w:val="22"/>
        </w:rPr>
      </w:pPr>
      <w:r w:rsidRPr="0035521D">
        <w:rPr>
          <w:rFonts w:ascii="Calibri" w:hAnsi="Calibri" w:cs="Calibri"/>
          <w:sz w:val="22"/>
        </w:rPr>
        <w:t>Replace the bracketed text with</w:t>
      </w:r>
      <w:r w:rsidR="0003467D" w:rsidRPr="0035521D">
        <w:rPr>
          <w:rFonts w:ascii="Calibri" w:hAnsi="Calibri" w:cs="Calibri"/>
          <w:sz w:val="22"/>
        </w:rPr>
        <w:t xml:space="preserve"> the relevant information in</w:t>
      </w:r>
      <w:r w:rsidRPr="0035521D">
        <w:rPr>
          <w:rFonts w:ascii="Calibri" w:hAnsi="Calibri" w:cs="Calibri"/>
          <w:sz w:val="22"/>
        </w:rPr>
        <w:t xml:space="preserve"> your own words. If you choose to include images or supporting materials, make certain </w:t>
      </w:r>
      <w:r w:rsidR="0003467D" w:rsidRPr="0035521D">
        <w:rPr>
          <w:rFonts w:ascii="Calibri" w:hAnsi="Calibri" w:cs="Calibri"/>
          <w:sz w:val="22"/>
        </w:rPr>
        <w:t xml:space="preserve">to </w:t>
      </w:r>
      <w:r w:rsidRPr="0035521D">
        <w:rPr>
          <w:rFonts w:ascii="Calibri" w:hAnsi="Calibri" w:cs="Calibri"/>
          <w:sz w:val="22"/>
        </w:rPr>
        <w:t xml:space="preserve">insert them in all the </w:t>
      </w:r>
      <w:r w:rsidR="00C13F24" w:rsidRPr="0035521D">
        <w:rPr>
          <w:rFonts w:ascii="Calibri" w:hAnsi="Calibri" w:cs="Calibri"/>
          <w:sz w:val="22"/>
        </w:rPr>
        <w:t xml:space="preserve">relevant locations in </w:t>
      </w:r>
      <w:r w:rsidR="009876BF" w:rsidRPr="0035521D">
        <w:rPr>
          <w:rFonts w:ascii="Calibri" w:hAnsi="Calibri" w:cs="Calibri"/>
          <w:sz w:val="22"/>
        </w:rPr>
        <w:t>the document</w:t>
      </w:r>
      <w:r w:rsidRPr="0035521D">
        <w:rPr>
          <w:rFonts w:ascii="Calibri" w:hAnsi="Calibri" w:cs="Calibri"/>
          <w:sz w:val="22"/>
        </w:rPr>
        <w:t>.</w:t>
      </w: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Run Dependency Check</w:t>
      </w:r>
    </w:p>
    <w:p w14:paraId="22B12149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D44B9B" w14:textId="6B63389B" w:rsidR="00DB0788" w:rsidRPr="0035521D" w:rsidRDefault="00D06FE2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  <w:r w:rsidRPr="00D06FE2">
        <w:rPr>
          <w:rFonts w:ascii="Calibri" w:hAnsi="Calibri" w:cs="Calibri"/>
          <w:noProof/>
          <w:sz w:val="22"/>
        </w:rPr>
        <w:drawing>
          <wp:inline distT="0" distB="0" distL="0" distR="0" wp14:anchorId="587F7703" wp14:editId="06A24E5B">
            <wp:extent cx="5943600" cy="5015230"/>
            <wp:effectExtent l="0" t="0" r="0" b="0"/>
            <wp:docPr id="738133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337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69CF" w14:textId="4116D16D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Document Results</w:t>
      </w:r>
    </w:p>
    <w:p w14:paraId="36E9CB13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1F65624" w14:textId="77777777" w:rsidR="004B2EC3" w:rsidRPr="00021EAE" w:rsidRDefault="004B2EC3" w:rsidP="004B2EC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hibernate-validator-6.0.18.Final.jar</w:t>
      </w:r>
    </w:p>
    <w:p w14:paraId="22536DEF" w14:textId="4199AE60" w:rsidR="004B2EC3" w:rsidRPr="00021EAE" w:rsidRDefault="00196A83" w:rsidP="004B2EC3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Reference implementation of the bean validation specification. </w:t>
      </w:r>
    </w:p>
    <w:p w14:paraId="75AD2EE8" w14:textId="77777777" w:rsidR="004B2EC3" w:rsidRPr="00021EAE" w:rsidRDefault="004B2EC3" w:rsidP="004B2EC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jackson-databind-2.10.2.jar</w:t>
      </w:r>
    </w:p>
    <w:p w14:paraId="0FED6642" w14:textId="18DCD31C" w:rsidR="004B2EC3" w:rsidRPr="00021EAE" w:rsidRDefault="00196A83" w:rsidP="004B2EC3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A library called Jackson that works with JSON data. </w:t>
      </w:r>
    </w:p>
    <w:p w14:paraId="21789BB7" w14:textId="77777777" w:rsidR="004B2EC3" w:rsidRPr="00021EAE" w:rsidRDefault="004B2EC3" w:rsidP="004B2EC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log4j-api-2.12.1.jar</w:t>
      </w:r>
    </w:p>
    <w:p w14:paraId="2AFA75A0" w14:textId="77B5C34E" w:rsidR="004B2EC3" w:rsidRPr="00021EAE" w:rsidRDefault="00196A83" w:rsidP="004B2EC3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Apache log </w:t>
      </w:r>
      <w:proofErr w:type="spellStart"/>
      <w:r w:rsidRPr="00021EAE">
        <w:rPr>
          <w:rFonts w:ascii="Times New Roman" w:hAnsi="Times New Roman" w:cs="Times New Roman"/>
          <w:szCs w:val="24"/>
        </w:rPr>
        <w:t>api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for the logging framework. </w:t>
      </w:r>
    </w:p>
    <w:p w14:paraId="09FE0E5C" w14:textId="3D1F3210" w:rsidR="00B4398C" w:rsidRPr="00021EAE" w:rsidRDefault="00B4398C" w:rsidP="00B4398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</w:p>
    <w:p w14:paraId="0EF01F9A" w14:textId="77777777" w:rsidR="00B4398C" w:rsidRPr="00021EAE" w:rsidRDefault="00B4398C" w:rsidP="00B4398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</w:p>
    <w:p w14:paraId="044510CD" w14:textId="2E19D7F1" w:rsidR="00B4398C" w:rsidRPr="00021EAE" w:rsidRDefault="00B4398C" w:rsidP="004B2EC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Logback-classic-1.2.3.jar</w:t>
      </w:r>
    </w:p>
    <w:p w14:paraId="486AF05E" w14:textId="24DDCD38" w:rsidR="00196A83" w:rsidRPr="00021EAE" w:rsidRDefault="00196A83" w:rsidP="00196A83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A module for the logging framework. </w:t>
      </w:r>
    </w:p>
    <w:p w14:paraId="657F532A" w14:textId="7BE7BCDB" w:rsidR="004B2EC3" w:rsidRPr="00021EAE" w:rsidRDefault="004B2EC3" w:rsidP="004B2EC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logback-core-1.2.3.jar</w:t>
      </w:r>
    </w:p>
    <w:p w14:paraId="60A65C81" w14:textId="1D089427" w:rsidR="004B2EC3" w:rsidRPr="00021EAE" w:rsidRDefault="00196A83" w:rsidP="004B2EC3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core module of </w:t>
      </w:r>
      <w:proofErr w:type="spellStart"/>
      <w:r w:rsidRPr="00021EAE">
        <w:rPr>
          <w:rFonts w:ascii="Times New Roman" w:hAnsi="Times New Roman" w:cs="Times New Roman"/>
          <w:szCs w:val="24"/>
        </w:rPr>
        <w:t>logback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. </w:t>
      </w:r>
    </w:p>
    <w:p w14:paraId="6937B06E" w14:textId="49CAD581" w:rsidR="004B2EC3" w:rsidRPr="00021EAE" w:rsidRDefault="004B2EC3" w:rsidP="004B2EC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mongo-java-driver-</w:t>
      </w:r>
      <w:r w:rsidR="00B4398C" w:rsidRPr="00021EAE">
        <w:rPr>
          <w:rFonts w:ascii="Times New Roman" w:hAnsi="Times New Roman" w:cs="Times New Roman"/>
          <w:szCs w:val="24"/>
        </w:rPr>
        <w:t>3.11.2.jar</w:t>
      </w:r>
    </w:p>
    <w:p w14:paraId="18785790" w14:textId="428B77D7" w:rsidR="004B2EC3" w:rsidRPr="00021EAE" w:rsidRDefault="00196A83" w:rsidP="00196A83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java driver that allows java apps to interact with </w:t>
      </w:r>
      <w:proofErr w:type="spellStart"/>
      <w:r w:rsidRPr="00021EAE">
        <w:rPr>
          <w:rFonts w:ascii="Times New Roman" w:hAnsi="Times New Roman" w:cs="Times New Roman"/>
          <w:szCs w:val="24"/>
        </w:rPr>
        <w:t>mongodb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databases.</w:t>
      </w:r>
    </w:p>
    <w:p w14:paraId="5BC3DC7E" w14:textId="77777777" w:rsidR="004B2EC3" w:rsidRPr="00021EAE" w:rsidRDefault="004B2EC3" w:rsidP="004B2EC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snakeyaml-1.25.jar</w:t>
      </w:r>
    </w:p>
    <w:p w14:paraId="03EEBBEC" w14:textId="0123C2D7" w:rsidR="004B2EC3" w:rsidRPr="00021EAE" w:rsidRDefault="00196A83" w:rsidP="004B2EC3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A YAML parser and emitter for Java.</w:t>
      </w:r>
    </w:p>
    <w:p w14:paraId="78AC00A8" w14:textId="77777777" w:rsidR="004B2EC3" w:rsidRPr="00021EAE" w:rsidRDefault="004B2EC3" w:rsidP="004B2EC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021EAE">
        <w:rPr>
          <w:rFonts w:ascii="Times New Roman" w:hAnsi="Times New Roman" w:cs="Times New Roman"/>
          <w:szCs w:val="24"/>
        </w:rPr>
        <w:t>spring-boot-2.2.4.RELEASE.jar</w:t>
      </w:r>
      <w:proofErr w:type="gramEnd"/>
    </w:p>
    <w:p w14:paraId="79A22883" w14:textId="2A708320" w:rsidR="004B2EC3" w:rsidRPr="00021EAE" w:rsidRDefault="00196A83" w:rsidP="004B2EC3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Core spring boot framework</w:t>
      </w:r>
    </w:p>
    <w:p w14:paraId="5CF9109D" w14:textId="77777777" w:rsidR="004B2EC3" w:rsidRPr="00021EAE" w:rsidRDefault="004B2EC3" w:rsidP="004B2EC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spring-boot-starter-web-2.2.4.RELEASE.jar</w:t>
      </w:r>
    </w:p>
    <w:p w14:paraId="59FF4DF2" w14:textId="29B6AFE3" w:rsidR="004B2EC3" w:rsidRPr="00021EAE" w:rsidRDefault="00196A83" w:rsidP="004B2EC3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Starter module for spring boot that builds web apps and includes spring </w:t>
      </w:r>
      <w:proofErr w:type="spellStart"/>
      <w:r w:rsidRPr="00021EAE">
        <w:rPr>
          <w:rFonts w:ascii="Times New Roman" w:hAnsi="Times New Roman" w:cs="Times New Roman"/>
          <w:szCs w:val="24"/>
        </w:rPr>
        <w:t>mvc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. </w:t>
      </w:r>
    </w:p>
    <w:p w14:paraId="325E20DF" w14:textId="77777777" w:rsidR="004B2EC3" w:rsidRPr="00021EAE" w:rsidRDefault="004B2EC3" w:rsidP="004B2EC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spring-core-5.2.3.RELEASE.jar</w:t>
      </w:r>
    </w:p>
    <w:p w14:paraId="601FCA53" w14:textId="788E712D" w:rsidR="004B2EC3" w:rsidRPr="00021EAE" w:rsidRDefault="00196A83" w:rsidP="004B2EC3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core module of the spring framework</w:t>
      </w:r>
    </w:p>
    <w:p w14:paraId="5806545D" w14:textId="5AF3CBF0" w:rsidR="00B4398C" w:rsidRPr="00021EAE" w:rsidRDefault="00B4398C" w:rsidP="004B2EC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Spring-expression-5.2.3.RELEASE.jar</w:t>
      </w:r>
    </w:p>
    <w:p w14:paraId="00DC855B" w14:textId="45AACE4B" w:rsidR="00196A83" w:rsidRPr="00021EAE" w:rsidRDefault="00196A83" w:rsidP="00196A83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Spring expression language that allows querying and the manipulation of object graphs. </w:t>
      </w:r>
    </w:p>
    <w:p w14:paraId="3EA1BEA6" w14:textId="056D9553" w:rsidR="004B2EC3" w:rsidRPr="00021EAE" w:rsidRDefault="004B2EC3" w:rsidP="004B2EC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spring-web-5.2.3.RELEASE.jar</w:t>
      </w:r>
    </w:p>
    <w:p w14:paraId="5E1BC0BE" w14:textId="68EAABE6" w:rsidR="004B2EC3" w:rsidRPr="00021EAE" w:rsidRDefault="00196A83" w:rsidP="004B2EC3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core web functionality for spring</w:t>
      </w:r>
    </w:p>
    <w:p w14:paraId="69BE1C14" w14:textId="77777777" w:rsidR="004B2EC3" w:rsidRPr="00021EAE" w:rsidRDefault="004B2EC3" w:rsidP="004B2EC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spring-webmvc-5.2.3.RELEASE.jar</w:t>
      </w:r>
    </w:p>
    <w:p w14:paraId="3D480A0D" w14:textId="1FBFA07F" w:rsidR="004B2EC3" w:rsidRPr="00021EAE" w:rsidRDefault="00196A83" w:rsidP="004B2EC3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spring web </w:t>
      </w:r>
      <w:proofErr w:type="spellStart"/>
      <w:r w:rsidRPr="00021EAE">
        <w:rPr>
          <w:rFonts w:ascii="Times New Roman" w:hAnsi="Times New Roman" w:cs="Times New Roman"/>
          <w:szCs w:val="24"/>
        </w:rPr>
        <w:t>mvc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module where </w:t>
      </w:r>
      <w:proofErr w:type="spellStart"/>
      <w:r w:rsidRPr="00021EAE">
        <w:rPr>
          <w:rFonts w:ascii="Times New Roman" w:hAnsi="Times New Roman" w:cs="Times New Roman"/>
          <w:szCs w:val="24"/>
        </w:rPr>
        <w:t>mvc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is model view controller.</w:t>
      </w:r>
    </w:p>
    <w:p w14:paraId="0FB665F3" w14:textId="77777777" w:rsidR="004B2EC3" w:rsidRPr="00021EAE" w:rsidRDefault="004B2EC3" w:rsidP="004B2EC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tomcat-embed-core-9.0.30.jar</w:t>
      </w:r>
    </w:p>
    <w:p w14:paraId="6371CADB" w14:textId="4B5D7976" w:rsidR="004B2EC3" w:rsidRPr="00021EAE" w:rsidRDefault="00196A83" w:rsidP="004B2EC3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core part of tomcat web server and servlet container.</w:t>
      </w:r>
    </w:p>
    <w:p w14:paraId="1F801A83" w14:textId="77777777" w:rsidR="004B2EC3" w:rsidRPr="00021EAE" w:rsidRDefault="004B2EC3" w:rsidP="004B2EC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tomcat-embed-websocket-9.0.30.jar</w:t>
      </w:r>
    </w:p>
    <w:p w14:paraId="1085DD19" w14:textId="48978E71" w:rsidR="004B2EC3" w:rsidRPr="00021EAE" w:rsidRDefault="00196A83" w:rsidP="004B2EC3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021EAE">
        <w:rPr>
          <w:rFonts w:ascii="Times New Roman" w:hAnsi="Times New Roman" w:cs="Times New Roman"/>
          <w:szCs w:val="24"/>
        </w:rPr>
        <w:t>websocket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support module for tomcat. </w:t>
      </w:r>
    </w:p>
    <w:p w14:paraId="2C811B8D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13646DB" w14:textId="2B1A1D9A" w:rsidR="00951BF8" w:rsidRPr="0035521D" w:rsidRDefault="00BA438F" w:rsidP="0035521D">
      <w:pPr>
        <w:pStyle w:val="Heading2"/>
        <w:numPr>
          <w:ilvl w:val="0"/>
          <w:numId w:val="6"/>
        </w:numPr>
      </w:pPr>
      <w:r>
        <w:t>Analyze</w:t>
      </w:r>
      <w:r w:rsidR="00951BF8" w:rsidRPr="0035521D">
        <w:t xml:space="preserve"> Results</w:t>
      </w:r>
    </w:p>
    <w:p w14:paraId="6496E502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0A37DE" w14:textId="77777777" w:rsidR="006F5984" w:rsidRPr="00021EAE" w:rsidRDefault="006F5984" w:rsidP="006F598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hibernate-validator-6.0.18.Final.jar</w:t>
      </w:r>
    </w:p>
    <w:p w14:paraId="290E0901" w14:textId="021C064A" w:rsidR="006F5984" w:rsidRPr="00021EAE" w:rsidRDefault="006F5984" w:rsidP="006F5984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Keep this up to date to avoid bug fixes, update to a newer version. </w:t>
      </w:r>
    </w:p>
    <w:p w14:paraId="1A7C3E89" w14:textId="77777777" w:rsidR="006F5984" w:rsidRPr="00021EAE" w:rsidRDefault="006F5984" w:rsidP="006F598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jackson-databind-2.10.2.jar</w:t>
      </w:r>
    </w:p>
    <w:p w14:paraId="2B77D913" w14:textId="1D1B306B" w:rsidR="006F5984" w:rsidRPr="00021EAE" w:rsidRDefault="006F5984" w:rsidP="006F5984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Stack overflow can happen when parsing nested XML docs, ensure Jackson is used solely for JSON data binding. </w:t>
      </w:r>
    </w:p>
    <w:p w14:paraId="2FCF766F" w14:textId="77777777" w:rsidR="006F5984" w:rsidRPr="00021EAE" w:rsidRDefault="006F5984" w:rsidP="006F598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log4j-api-2.12.1.jar</w:t>
      </w:r>
    </w:p>
    <w:p w14:paraId="1235DA50" w14:textId="15122CB1" w:rsidR="006F5984" w:rsidRPr="00021EAE" w:rsidRDefault="00EE7D40" w:rsidP="00ED5C71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Has vulnerabilities on remote code execution, use a higher version where this issue has been fixed. </w:t>
      </w:r>
    </w:p>
    <w:p w14:paraId="3704F379" w14:textId="77777777" w:rsidR="006F5984" w:rsidRPr="00021EAE" w:rsidRDefault="006F5984" w:rsidP="006F5984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</w:p>
    <w:p w14:paraId="53FD3C93" w14:textId="77777777" w:rsidR="006F5984" w:rsidRPr="00021EAE" w:rsidRDefault="006F5984" w:rsidP="006F598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Logback-classic-1.2.3.jar</w:t>
      </w:r>
    </w:p>
    <w:p w14:paraId="3509C884" w14:textId="04D2808E" w:rsidR="006F5984" w:rsidRPr="00021EAE" w:rsidRDefault="00EE7D40" w:rsidP="006F5984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Have a </w:t>
      </w:r>
      <w:proofErr w:type="spellStart"/>
      <w:r w:rsidRPr="00021EAE">
        <w:rPr>
          <w:rFonts w:ascii="Times New Roman" w:hAnsi="Times New Roman" w:cs="Times New Roman"/>
          <w:szCs w:val="24"/>
        </w:rPr>
        <w:t>cve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that can be exploited if the system uses vulnerable configs, so monitoring updates for </w:t>
      </w:r>
      <w:proofErr w:type="spellStart"/>
      <w:r w:rsidRPr="00021EAE">
        <w:rPr>
          <w:rFonts w:ascii="Times New Roman" w:hAnsi="Times New Roman" w:cs="Times New Roman"/>
          <w:szCs w:val="24"/>
        </w:rPr>
        <w:t>logback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is critical to avoid this issue. </w:t>
      </w:r>
      <w:r w:rsidR="006F5984" w:rsidRPr="00021EAE">
        <w:rPr>
          <w:rFonts w:ascii="Times New Roman" w:hAnsi="Times New Roman" w:cs="Times New Roman"/>
          <w:szCs w:val="24"/>
        </w:rPr>
        <w:t xml:space="preserve"> </w:t>
      </w:r>
    </w:p>
    <w:p w14:paraId="535E461F" w14:textId="77777777" w:rsidR="006F5984" w:rsidRPr="00021EAE" w:rsidRDefault="006F5984" w:rsidP="006F598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logback-core-1.2.3.jar</w:t>
      </w:r>
    </w:p>
    <w:p w14:paraId="62B4E8C1" w14:textId="1511431F" w:rsidR="006F5984" w:rsidRPr="00021EAE" w:rsidRDefault="00EE7D40" w:rsidP="006F5984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ensure </w:t>
      </w:r>
      <w:proofErr w:type="spellStart"/>
      <w:r w:rsidRPr="00021EAE">
        <w:rPr>
          <w:rFonts w:ascii="Times New Roman" w:hAnsi="Times New Roman" w:cs="Times New Roman"/>
          <w:szCs w:val="24"/>
        </w:rPr>
        <w:t>ldap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is properly secured. </w:t>
      </w:r>
    </w:p>
    <w:p w14:paraId="5152179E" w14:textId="77777777" w:rsidR="006F5984" w:rsidRPr="00021EAE" w:rsidRDefault="006F5984" w:rsidP="006F598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mongo-java-driver-3.11.2.jar</w:t>
      </w:r>
    </w:p>
    <w:p w14:paraId="4BDDBC90" w14:textId="11BF7EB8" w:rsidR="00EE7D40" w:rsidRPr="00021EAE" w:rsidRDefault="00EE7D40" w:rsidP="00EE7D40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lastRenderedPageBreak/>
        <w:t xml:space="preserve">ensure all </w:t>
      </w:r>
      <w:proofErr w:type="spellStart"/>
      <w:r w:rsidRPr="00021EAE">
        <w:rPr>
          <w:rFonts w:ascii="Times New Roman" w:hAnsi="Times New Roman" w:cs="Times New Roman"/>
          <w:szCs w:val="24"/>
        </w:rPr>
        <w:t>mongodb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connections are secured with </w:t>
      </w:r>
      <w:proofErr w:type="spellStart"/>
      <w:r w:rsidRPr="00021EAE">
        <w:rPr>
          <w:rFonts w:ascii="Times New Roman" w:hAnsi="Times New Roman" w:cs="Times New Roman"/>
          <w:szCs w:val="24"/>
        </w:rPr>
        <w:t>ssl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Pr="00021EAE">
        <w:rPr>
          <w:rFonts w:ascii="Times New Roman" w:hAnsi="Times New Roman" w:cs="Times New Roman"/>
          <w:szCs w:val="24"/>
        </w:rPr>
        <w:t>tls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encryption. </w:t>
      </w:r>
    </w:p>
    <w:p w14:paraId="0216015A" w14:textId="77777777" w:rsidR="006F5984" w:rsidRPr="00021EAE" w:rsidRDefault="006F5984" w:rsidP="006F598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snakeyaml-1.25.jar</w:t>
      </w:r>
    </w:p>
    <w:p w14:paraId="213E8B86" w14:textId="72E6957F" w:rsidR="006F5984" w:rsidRPr="00021EAE" w:rsidRDefault="00EE7D40" w:rsidP="006F5984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insecure </w:t>
      </w:r>
      <w:proofErr w:type="spellStart"/>
      <w:r w:rsidRPr="00021EAE">
        <w:rPr>
          <w:rFonts w:ascii="Times New Roman" w:hAnsi="Times New Roman" w:cs="Times New Roman"/>
          <w:szCs w:val="24"/>
        </w:rPr>
        <w:t>deseriwalization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when parsing </w:t>
      </w:r>
      <w:proofErr w:type="spellStart"/>
      <w:r w:rsidRPr="00021EAE">
        <w:rPr>
          <w:rFonts w:ascii="Times New Roman" w:hAnsi="Times New Roman" w:cs="Times New Roman"/>
          <w:szCs w:val="24"/>
        </w:rPr>
        <w:t>yaml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input. Ensure that solely authorized users can modify or read these </w:t>
      </w:r>
      <w:proofErr w:type="spellStart"/>
      <w:r w:rsidRPr="00021EAE">
        <w:rPr>
          <w:rFonts w:ascii="Times New Roman" w:hAnsi="Times New Roman" w:cs="Times New Roman"/>
          <w:szCs w:val="24"/>
        </w:rPr>
        <w:t>yaml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files. </w:t>
      </w:r>
    </w:p>
    <w:p w14:paraId="777B6580" w14:textId="77777777" w:rsidR="006F5984" w:rsidRPr="00021EAE" w:rsidRDefault="006F5984" w:rsidP="006F598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021EAE">
        <w:rPr>
          <w:rFonts w:ascii="Times New Roman" w:hAnsi="Times New Roman" w:cs="Times New Roman"/>
          <w:szCs w:val="24"/>
        </w:rPr>
        <w:t>spring-boot-2.2.4.RELEASE.jar</w:t>
      </w:r>
      <w:proofErr w:type="gramEnd"/>
    </w:p>
    <w:p w14:paraId="53F1DDD4" w14:textId="21AB4C23" w:rsidR="006F5984" w:rsidRPr="00021EAE" w:rsidRDefault="00EE7D40" w:rsidP="006F5984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remote code execution can happen, upgrade spring boot and core to a newer version.</w:t>
      </w:r>
    </w:p>
    <w:p w14:paraId="00D7F173" w14:textId="77777777" w:rsidR="006F5984" w:rsidRPr="00021EAE" w:rsidRDefault="006F5984" w:rsidP="006F598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spring-boot-starter-web-2.2.4.RELEASE.jar</w:t>
      </w:r>
    </w:p>
    <w:p w14:paraId="77567DAC" w14:textId="2DFF3936" w:rsidR="006F5984" w:rsidRPr="00021EAE" w:rsidRDefault="00EE7D40" w:rsidP="006F5984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follow the spring boot upgrade. </w:t>
      </w:r>
    </w:p>
    <w:p w14:paraId="4C2038D4" w14:textId="77777777" w:rsidR="006F5984" w:rsidRPr="00021EAE" w:rsidRDefault="006F5984" w:rsidP="006F598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spring-core-5.2.3.RELEASE.jar</w:t>
      </w:r>
    </w:p>
    <w:p w14:paraId="1B4412DB" w14:textId="4FE1C743" w:rsidR="00EE7D40" w:rsidRPr="00021EAE" w:rsidRDefault="00EE7D40" w:rsidP="00EE7D40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upgrade to a newer release. </w:t>
      </w:r>
    </w:p>
    <w:p w14:paraId="71EAF0AD" w14:textId="77777777" w:rsidR="006F5984" w:rsidRPr="00021EAE" w:rsidRDefault="006F5984" w:rsidP="006F598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Spring-expression-5.2.3.RELEASE.jar</w:t>
      </w:r>
    </w:p>
    <w:p w14:paraId="3983C859" w14:textId="6FFEC659" w:rsidR="00EE7D40" w:rsidRPr="00021EAE" w:rsidRDefault="00EE7D40" w:rsidP="00EE7D40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Nothing to change besides compatibility with new upgrade. </w:t>
      </w:r>
    </w:p>
    <w:p w14:paraId="2FA63FE8" w14:textId="77777777" w:rsidR="006F5984" w:rsidRPr="00021EAE" w:rsidRDefault="006F5984" w:rsidP="006F598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spring-web-5.2.3.RELEASE.jar</w:t>
      </w:r>
    </w:p>
    <w:p w14:paraId="17EE8398" w14:textId="72F58A3C" w:rsidR="006F5984" w:rsidRPr="00021EAE" w:rsidRDefault="00EE7D40" w:rsidP="006F5984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needs upgraded. </w:t>
      </w:r>
    </w:p>
    <w:p w14:paraId="343B2FAB" w14:textId="77777777" w:rsidR="006F5984" w:rsidRPr="00021EAE" w:rsidRDefault="006F5984" w:rsidP="006F598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spring-webmvc-5.2.3.RELEASE.jar</w:t>
      </w:r>
    </w:p>
    <w:p w14:paraId="5DA0779B" w14:textId="425CC1C1" w:rsidR="006F5984" w:rsidRPr="00021EAE" w:rsidRDefault="00EE7D40" w:rsidP="006F5984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needs upgraded.</w:t>
      </w:r>
    </w:p>
    <w:p w14:paraId="70194FE5" w14:textId="77777777" w:rsidR="006F5984" w:rsidRPr="00021EAE" w:rsidRDefault="006F5984" w:rsidP="006F598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tomcat-embed-core-9.0.30.jar</w:t>
      </w:r>
    </w:p>
    <w:p w14:paraId="161AF530" w14:textId="3CD1271B" w:rsidR="006F5984" w:rsidRPr="00021EAE" w:rsidRDefault="00EE7D40" w:rsidP="006F5984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021EAE">
        <w:rPr>
          <w:rFonts w:ascii="Times New Roman" w:hAnsi="Times New Roman" w:cs="Times New Roman"/>
          <w:szCs w:val="24"/>
        </w:rPr>
        <w:t>apache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21EAE">
        <w:rPr>
          <w:rFonts w:ascii="Times New Roman" w:hAnsi="Times New Roman" w:cs="Times New Roman"/>
          <w:szCs w:val="24"/>
        </w:rPr>
        <w:t>jserv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protocol can be an issue, either di</w:t>
      </w:r>
      <w:r w:rsidR="00021EAE" w:rsidRPr="00021EAE">
        <w:rPr>
          <w:rFonts w:ascii="Times New Roman" w:hAnsi="Times New Roman" w:cs="Times New Roman"/>
          <w:szCs w:val="24"/>
        </w:rPr>
        <w:t>s</w:t>
      </w:r>
      <w:r w:rsidRPr="00021EAE">
        <w:rPr>
          <w:rFonts w:ascii="Times New Roman" w:hAnsi="Times New Roman" w:cs="Times New Roman"/>
          <w:szCs w:val="24"/>
        </w:rPr>
        <w:t xml:space="preserve">able </w:t>
      </w:r>
      <w:proofErr w:type="spellStart"/>
      <w:r w:rsidRPr="00021EAE">
        <w:rPr>
          <w:rFonts w:ascii="Times New Roman" w:hAnsi="Times New Roman" w:cs="Times New Roman"/>
          <w:szCs w:val="24"/>
        </w:rPr>
        <w:t>ajp</w:t>
      </w:r>
      <w:proofErr w:type="spellEnd"/>
      <w:r w:rsidRPr="00021EAE">
        <w:rPr>
          <w:rFonts w:ascii="Times New Roman" w:hAnsi="Times New Roman" w:cs="Times New Roman"/>
          <w:szCs w:val="24"/>
        </w:rPr>
        <w:t xml:space="preserve"> or secure the connector using firewalls. </w:t>
      </w:r>
    </w:p>
    <w:p w14:paraId="233CE29E" w14:textId="77777777" w:rsidR="006F5984" w:rsidRPr="00021EAE" w:rsidRDefault="006F5984" w:rsidP="006F598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>tomcat-embed-websocket-9.0.30.jar</w:t>
      </w:r>
    </w:p>
    <w:p w14:paraId="0853E268" w14:textId="14F4FE8A" w:rsidR="00EE7D40" w:rsidRPr="00021EAE" w:rsidRDefault="00EE7D40" w:rsidP="00EE7D40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021EAE">
        <w:rPr>
          <w:rFonts w:ascii="Times New Roman" w:hAnsi="Times New Roman" w:cs="Times New Roman"/>
          <w:szCs w:val="24"/>
        </w:rPr>
        <w:t xml:space="preserve">needs more security using firewalls. </w:t>
      </w:r>
    </w:p>
    <w:p w14:paraId="5AD1CBCB" w14:textId="77777777" w:rsidR="00021EAE" w:rsidRPr="00021EAE" w:rsidRDefault="00021EAE" w:rsidP="00021EAE">
      <w:pPr>
        <w:suppressAutoHyphens/>
        <w:spacing w:after="0" w:line="240" w:lineRule="auto"/>
        <w:rPr>
          <w:rFonts w:ascii="Calibri" w:hAnsi="Calibri" w:cs="Calibri"/>
          <w:sz w:val="22"/>
        </w:rPr>
      </w:pPr>
    </w:p>
    <w:p w14:paraId="23D736E9" w14:textId="3D815F3A" w:rsidR="00021EAE" w:rsidRPr="00021EAE" w:rsidRDefault="00021EAE" w:rsidP="00021EAE">
      <w:pPr>
        <w:pStyle w:val="NormalWeb"/>
        <w:numPr>
          <w:ilvl w:val="0"/>
          <w:numId w:val="9"/>
        </w:numPr>
      </w:pPr>
      <w:r w:rsidRPr="00021EAE">
        <w:t xml:space="preserve">Dependency-check tools are used to scan a project and </w:t>
      </w:r>
      <w:r w:rsidRPr="00021EAE">
        <w:t>use</w:t>
      </w:r>
      <w:r w:rsidRPr="00021EAE">
        <w:t xml:space="preserve"> its dependencies against databases </w:t>
      </w:r>
      <w:r w:rsidRPr="00021EAE">
        <w:t>with</w:t>
      </w:r>
      <w:r w:rsidRPr="00021EAE">
        <w:t xml:space="preserve"> vulnerabilities</w:t>
      </w:r>
      <w:r w:rsidRPr="00021EAE">
        <w:t xml:space="preserve">. </w:t>
      </w:r>
      <w:r w:rsidRPr="00021EAE">
        <w:t xml:space="preserve">These tools are </w:t>
      </w:r>
      <w:r w:rsidRPr="00021EAE">
        <w:t>great</w:t>
      </w:r>
      <w:r w:rsidRPr="00021EAE">
        <w:t xml:space="preserve"> for identifying potential security risks, but sometimes they report vulnerabilities that do not actually pose a threat </w:t>
      </w:r>
      <w:r w:rsidRPr="00021EAE">
        <w:t xml:space="preserve">(which happens when I am coding </w:t>
      </w:r>
      <w:proofErr w:type="spellStart"/>
      <w:r w:rsidRPr="00021EAE">
        <w:t>allll</w:t>
      </w:r>
      <w:proofErr w:type="spellEnd"/>
      <w:r w:rsidRPr="00021EAE">
        <w:t xml:space="preserve"> the time). This is due to </w:t>
      </w:r>
      <w:r w:rsidRPr="00021EAE">
        <w:t>non-vulnerable configurations</w:t>
      </w:r>
      <w:r w:rsidRPr="00021EAE">
        <w:t xml:space="preserve"> that are linked</w:t>
      </w:r>
      <w:r w:rsidRPr="00021EAE">
        <w:t xml:space="preserve"> to optional features or settings that are not turned on in </w:t>
      </w:r>
      <w:r w:rsidRPr="00021EAE">
        <w:t xml:space="preserve">the project, along with mismatches in library usage. A tool may </w:t>
      </w:r>
      <w:r w:rsidRPr="00021EAE">
        <w:t xml:space="preserve">flag a </w:t>
      </w:r>
      <w:r w:rsidRPr="00021EAE">
        <w:t>specific</w:t>
      </w:r>
      <w:r w:rsidRPr="00021EAE">
        <w:t xml:space="preserve"> version of a library</w:t>
      </w:r>
      <w:r w:rsidRPr="00021EAE">
        <w:t xml:space="preserve"> when the project could</w:t>
      </w:r>
      <w:r w:rsidRPr="00021EAE">
        <w:t xml:space="preserve"> be using a different version or might not use the feature of the library that is vulnerable.</w:t>
      </w:r>
      <w:r w:rsidRPr="00021EAE">
        <w:t xml:space="preserve"> </w:t>
      </w:r>
      <w:r w:rsidRPr="00021EAE">
        <w:t xml:space="preserve">By filtering out these false positives, </w:t>
      </w:r>
      <w:r w:rsidRPr="00021EAE">
        <w:t xml:space="preserve">the vulnerabilities can be reported more accurately, so the dependency reports show real, relevant security issues. </w:t>
      </w:r>
    </w:p>
    <w:p w14:paraId="0BBC6B29" w14:textId="6DF224D2" w:rsidR="00021EAE" w:rsidRPr="004B2EC3" w:rsidRDefault="00021EAE" w:rsidP="00021EAE">
      <w:pPr>
        <w:pStyle w:val="ListParagraph"/>
        <w:suppressAutoHyphens/>
        <w:spacing w:after="0" w:line="240" w:lineRule="auto"/>
        <w:rPr>
          <w:rFonts w:ascii="Calibri" w:hAnsi="Calibri" w:cs="Calibri"/>
          <w:sz w:val="22"/>
        </w:rPr>
      </w:pPr>
    </w:p>
    <w:p w14:paraId="5CA9023D" w14:textId="609E9014" w:rsidR="005F2DEA" w:rsidRPr="0035521D" w:rsidRDefault="005F2DEA" w:rsidP="00EE7D40">
      <w:pPr>
        <w:suppressAutoHyphens/>
        <w:spacing w:after="0" w:line="240" w:lineRule="auto"/>
        <w:ind w:left="720"/>
        <w:contextualSpacing/>
        <w:rPr>
          <w:rFonts w:ascii="Calibri" w:hAnsi="Calibri" w:cs="Calibri"/>
          <w:sz w:val="22"/>
        </w:rPr>
      </w:pPr>
    </w:p>
    <w:sectPr w:rsidR="005F2DEA" w:rsidRPr="0035521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0D3E2" w14:textId="77777777" w:rsidR="00790D9C" w:rsidRDefault="00790D9C" w:rsidP="0035598A">
      <w:pPr>
        <w:spacing w:after="0" w:line="240" w:lineRule="auto"/>
      </w:pPr>
      <w:r>
        <w:separator/>
      </w:r>
    </w:p>
  </w:endnote>
  <w:endnote w:type="continuationSeparator" w:id="0">
    <w:p w14:paraId="4A00811F" w14:textId="77777777" w:rsidR="00790D9C" w:rsidRDefault="00790D9C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290E9" w14:textId="77777777" w:rsidR="00790D9C" w:rsidRDefault="00790D9C" w:rsidP="0035598A">
      <w:pPr>
        <w:spacing w:after="0" w:line="240" w:lineRule="auto"/>
      </w:pPr>
      <w:r>
        <w:separator/>
      </w:r>
    </w:p>
  </w:footnote>
  <w:footnote w:type="continuationSeparator" w:id="0">
    <w:p w14:paraId="39A4B51F" w14:textId="77777777" w:rsidR="00790D9C" w:rsidRDefault="00790D9C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563CD7"/>
    <w:multiLevelType w:val="hybridMultilevel"/>
    <w:tmpl w:val="CB62E5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7B2"/>
    <w:multiLevelType w:val="hybridMultilevel"/>
    <w:tmpl w:val="58C870CC"/>
    <w:lvl w:ilvl="0" w:tplc="8CB8F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216F5"/>
    <w:multiLevelType w:val="hybridMultilevel"/>
    <w:tmpl w:val="4C58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024662">
    <w:abstractNumId w:val="4"/>
  </w:num>
  <w:num w:numId="2" w16cid:durableId="241838105">
    <w:abstractNumId w:val="6"/>
  </w:num>
  <w:num w:numId="3" w16cid:durableId="1435320198">
    <w:abstractNumId w:val="3"/>
  </w:num>
  <w:num w:numId="4" w16cid:durableId="436756968">
    <w:abstractNumId w:val="7"/>
  </w:num>
  <w:num w:numId="5" w16cid:durableId="686565652">
    <w:abstractNumId w:val="0"/>
  </w:num>
  <w:num w:numId="6" w16cid:durableId="1412308817">
    <w:abstractNumId w:val="1"/>
  </w:num>
  <w:num w:numId="7" w16cid:durableId="203260263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90984249">
    <w:abstractNumId w:val="8"/>
  </w:num>
  <w:num w:numId="9" w16cid:durableId="1286543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21EAE"/>
    <w:rsid w:val="0003467D"/>
    <w:rsid w:val="000B7919"/>
    <w:rsid w:val="0012770D"/>
    <w:rsid w:val="00165ABC"/>
    <w:rsid w:val="00196A83"/>
    <w:rsid w:val="001B35E4"/>
    <w:rsid w:val="0035521D"/>
    <w:rsid w:val="0035598A"/>
    <w:rsid w:val="003867F6"/>
    <w:rsid w:val="004113A7"/>
    <w:rsid w:val="00425D60"/>
    <w:rsid w:val="004B2EC3"/>
    <w:rsid w:val="004B49A4"/>
    <w:rsid w:val="00510C3F"/>
    <w:rsid w:val="00514B4A"/>
    <w:rsid w:val="005C0980"/>
    <w:rsid w:val="005F2DEA"/>
    <w:rsid w:val="00610A71"/>
    <w:rsid w:val="006A51DF"/>
    <w:rsid w:val="006F5984"/>
    <w:rsid w:val="00750DF2"/>
    <w:rsid w:val="00790D9C"/>
    <w:rsid w:val="00834D5F"/>
    <w:rsid w:val="008577E4"/>
    <w:rsid w:val="00896EA0"/>
    <w:rsid w:val="008B6BAE"/>
    <w:rsid w:val="008D7FAC"/>
    <w:rsid w:val="008E6D1F"/>
    <w:rsid w:val="00927028"/>
    <w:rsid w:val="00951BF8"/>
    <w:rsid w:val="00973CB0"/>
    <w:rsid w:val="00981727"/>
    <w:rsid w:val="009876BF"/>
    <w:rsid w:val="009A01C2"/>
    <w:rsid w:val="00A11B04"/>
    <w:rsid w:val="00A306E7"/>
    <w:rsid w:val="00A83ADF"/>
    <w:rsid w:val="00B019B2"/>
    <w:rsid w:val="00B12257"/>
    <w:rsid w:val="00B30973"/>
    <w:rsid w:val="00B4398C"/>
    <w:rsid w:val="00BA438F"/>
    <w:rsid w:val="00C13F24"/>
    <w:rsid w:val="00D06FE2"/>
    <w:rsid w:val="00DB0788"/>
    <w:rsid w:val="00DF29F3"/>
    <w:rsid w:val="00E100B9"/>
    <w:rsid w:val="00E61DA4"/>
    <w:rsid w:val="00EE7D40"/>
    <w:rsid w:val="00F30CF2"/>
    <w:rsid w:val="00F773E6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98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unhideWhenUsed/>
    <w:rsid w:val="0002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Bashaw, Devin</cp:lastModifiedBy>
  <cp:revision>2</cp:revision>
  <dcterms:created xsi:type="dcterms:W3CDTF">2025-01-25T19:31:00Z</dcterms:created>
  <dcterms:modified xsi:type="dcterms:W3CDTF">2025-01-25T19:31:00Z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