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ADE" w:rsidRDefault="00476BCA" w:rsidP="00476BCA">
      <w:pPr>
        <w:spacing w:after="0" w:line="285" w:lineRule="atLeast"/>
        <w:rPr>
          <w:b/>
          <w:color w:val="171717" w:themeColor="background2" w:themeShade="1A"/>
          <w:sz w:val="32"/>
          <w:szCs w:val="32"/>
          <w:lang w:val="ru-RU"/>
        </w:rPr>
      </w:pPr>
      <w:r>
        <w:rPr>
          <w:b/>
          <w:color w:val="171717" w:themeColor="background2" w:themeShade="1A"/>
          <w:sz w:val="32"/>
          <w:szCs w:val="32"/>
          <w:lang w:val="ru-RU"/>
        </w:rPr>
        <w:object w:dxaOrig="9360" w:dyaOrig="14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12.8pt" o:ole="">
            <v:imagedata r:id="rId4" o:title=""/>
          </v:shape>
          <o:OLEObject Type="Embed" ProgID="Word.Document.12" ShapeID="_x0000_i1025" DrawAspect="Content" ObjectID="_1708012887" r:id="rId5">
            <o:FieldCodes>\s</o:FieldCodes>
          </o:OLEObject>
        </w:object>
      </w:r>
    </w:p>
    <w:p w:rsidR="00476BCA" w:rsidRPr="00476BCA" w:rsidRDefault="00476BCA" w:rsidP="00476BCA">
      <w:pPr>
        <w:spacing w:after="0" w:line="285" w:lineRule="atLeast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 xml:space="preserve">Тема: </w:t>
      </w:r>
      <w:r w:rsidRPr="00476BCA">
        <w:rPr>
          <w:rFonts w:ascii="Times New Roman" w:hAnsi="Times New Roman" w:cs="Times New Roman"/>
          <w:b/>
          <w:sz w:val="40"/>
          <w:szCs w:val="40"/>
          <w:lang w:val="ru-RU"/>
        </w:rPr>
        <w:t>И</w:t>
      </w:r>
      <w:r w:rsidRPr="00476BCA">
        <w:rPr>
          <w:rFonts w:ascii="Times New Roman" w:hAnsi="Times New Roman" w:cs="Times New Roman"/>
          <w:b/>
          <w:sz w:val="40"/>
          <w:szCs w:val="40"/>
          <w:lang w:val="ru-RU"/>
        </w:rPr>
        <w:t>нтеграционное тестирование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.</w:t>
      </w:r>
      <w:bookmarkStart w:id="0" w:name="_GoBack"/>
      <w:bookmarkEnd w:id="0"/>
    </w:p>
    <w:p w:rsidR="00476BCA" w:rsidRDefault="00476BCA" w:rsidP="00476BCA">
      <w:pPr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AD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ADE">
        <w:rPr>
          <w:rFonts w:ascii="Consolas" w:eastAsia="Times New Roman" w:hAnsi="Consolas" w:cs="Times New Roman"/>
          <w:color w:val="DCDCAA"/>
          <w:sz w:val="21"/>
          <w:szCs w:val="21"/>
        </w:rPr>
        <w:t>cot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A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82A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82AD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ADE">
        <w:rPr>
          <w:rFonts w:ascii="Consolas" w:eastAsia="Times New Roman" w:hAnsi="Consolas" w:cs="Times New Roman"/>
          <w:color w:val="DCDCAA"/>
          <w:sz w:val="21"/>
          <w:szCs w:val="21"/>
        </w:rPr>
        <w:t>tan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A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AD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ADE">
        <w:rPr>
          <w:rFonts w:ascii="Consolas" w:eastAsia="Times New Roman" w:hAnsi="Consolas" w:cs="Times New Roman"/>
          <w:color w:val="DCDCAA"/>
          <w:sz w:val="21"/>
          <w:szCs w:val="21"/>
        </w:rPr>
        <w:t>sec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A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A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82AD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ADE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A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AD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ADE">
        <w:rPr>
          <w:rFonts w:ascii="Consolas" w:eastAsia="Times New Roman" w:hAnsi="Consolas" w:cs="Times New Roman"/>
          <w:color w:val="DCDCAA"/>
          <w:sz w:val="21"/>
          <w:szCs w:val="21"/>
        </w:rPr>
        <w:t>csc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A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A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82AD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ADE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A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AD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ADE">
        <w:rPr>
          <w:rFonts w:ascii="Consolas" w:eastAsia="Times New Roman" w:hAnsi="Consolas" w:cs="Times New Roman"/>
          <w:color w:val="DCDCAA"/>
          <w:sz w:val="21"/>
          <w:szCs w:val="21"/>
        </w:rPr>
        <w:t>lab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A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A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A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82A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2AD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ADE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  <w:r w:rsidRPr="00982ADE">
        <w:rPr>
          <w:rFonts w:ascii="Consolas" w:eastAsia="Times New Roman" w:hAnsi="Consolas" w:cs="Times New Roman"/>
          <w:color w:val="6A9955"/>
          <w:sz w:val="21"/>
          <w:szCs w:val="21"/>
        </w:rPr>
        <w:t>#(((((sec(x)-cot(x))+math.cos(x))*math.tan(x))+(csc(x)/csc(x)/cot(x)))**2)</w:t>
      </w: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AD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A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82A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2AD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AD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ADE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A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AD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ADE">
        <w:rPr>
          <w:rFonts w:ascii="Consolas" w:eastAsia="Times New Roman" w:hAnsi="Consolas" w:cs="Times New Roman"/>
          <w:color w:val="6A9955"/>
          <w:sz w:val="21"/>
          <w:szCs w:val="21"/>
        </w:rPr>
        <w:t>#pytest ods.py</w:t>
      </w: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AD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ADE">
        <w:rPr>
          <w:rFonts w:ascii="Consolas" w:eastAsia="Times New Roman" w:hAnsi="Consolas" w:cs="Times New Roman"/>
          <w:color w:val="DCDCAA"/>
          <w:sz w:val="21"/>
          <w:szCs w:val="21"/>
        </w:rPr>
        <w:t>test_answer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ADE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ADE">
        <w:rPr>
          <w:rFonts w:ascii="Consolas" w:eastAsia="Times New Roman" w:hAnsi="Consolas" w:cs="Times New Roman"/>
          <w:color w:val="DCDCAA"/>
          <w:sz w:val="21"/>
          <w:szCs w:val="21"/>
        </w:rPr>
        <w:t>lab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A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982AD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ADE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A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ADE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ADE">
        <w:rPr>
          <w:rFonts w:ascii="Consolas" w:eastAsia="Times New Roman" w:hAnsi="Consolas" w:cs="Times New Roman"/>
          <w:color w:val="DCDCAA"/>
          <w:sz w:val="21"/>
          <w:szCs w:val="21"/>
        </w:rPr>
        <w:t>cot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A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) == (</w:t>
      </w:r>
      <w:r w:rsidRPr="00982A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82AD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ADE">
        <w:rPr>
          <w:rFonts w:ascii="Consolas" w:eastAsia="Times New Roman" w:hAnsi="Consolas" w:cs="Times New Roman"/>
          <w:color w:val="DCDCAA"/>
          <w:sz w:val="21"/>
          <w:szCs w:val="21"/>
        </w:rPr>
        <w:t>tan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A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ADE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ADE">
        <w:rPr>
          <w:rFonts w:ascii="Consolas" w:eastAsia="Times New Roman" w:hAnsi="Consolas" w:cs="Times New Roman"/>
          <w:color w:val="DCDCAA"/>
          <w:sz w:val="21"/>
          <w:szCs w:val="21"/>
        </w:rPr>
        <w:t>sec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A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982A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82AD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ADE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A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ADE" w:rsidRPr="00982ADE" w:rsidRDefault="00982ADE" w:rsidP="0098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ADE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ADE">
        <w:rPr>
          <w:rFonts w:ascii="Consolas" w:eastAsia="Times New Roman" w:hAnsi="Consolas" w:cs="Times New Roman"/>
          <w:color w:val="DCDCAA"/>
          <w:sz w:val="21"/>
          <w:szCs w:val="21"/>
        </w:rPr>
        <w:t>csc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A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982A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82AD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ADE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A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1FDB" w:rsidRDefault="00561FDB" w:rsidP="00982ADE"/>
    <w:p w:rsidR="00982ADE" w:rsidRPr="00982ADE" w:rsidRDefault="00982ADE" w:rsidP="00982AD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982ADE">
        <w:rPr>
          <w:rFonts w:ascii="Times New Roman" w:hAnsi="Times New Roman" w:cs="Times New Roman"/>
          <w:sz w:val="28"/>
          <w:szCs w:val="28"/>
          <w:lang w:val="kk-KZ"/>
        </w:rPr>
        <w:t>При правильном коде, выдает положительный результат:</w:t>
      </w:r>
    </w:p>
    <w:p w:rsidR="00982ADE" w:rsidRDefault="00982ADE" w:rsidP="00982ADE">
      <w:pPr>
        <w:rPr>
          <w:lang w:val="kk-KZ"/>
        </w:rPr>
      </w:pPr>
      <w:r>
        <w:rPr>
          <w:noProof/>
        </w:rPr>
        <w:drawing>
          <wp:inline distT="0" distB="0" distL="0" distR="0" wp14:anchorId="63666733" wp14:editId="3CD0AB3B">
            <wp:extent cx="6152515" cy="10064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DE" w:rsidRPr="00982ADE" w:rsidRDefault="00982ADE" w:rsidP="00982AD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982ADE">
        <w:rPr>
          <w:rFonts w:ascii="Times New Roman" w:hAnsi="Times New Roman" w:cs="Times New Roman"/>
          <w:sz w:val="28"/>
          <w:szCs w:val="28"/>
          <w:lang w:val="kk-KZ"/>
        </w:rPr>
        <w:t>При испорченном коде выдаёт отрицательный результат:</w:t>
      </w:r>
    </w:p>
    <w:p w:rsidR="00982ADE" w:rsidRDefault="00982ADE" w:rsidP="00982ADE">
      <w:pPr>
        <w:rPr>
          <w:lang w:val="ru-RU"/>
        </w:rPr>
      </w:pPr>
      <w:r>
        <w:rPr>
          <w:noProof/>
        </w:rPr>
        <w:drawing>
          <wp:inline distT="0" distB="0" distL="0" distR="0" wp14:anchorId="43C208FB" wp14:editId="7F666E5D">
            <wp:extent cx="6152515" cy="7740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DE" w:rsidRPr="00982ADE" w:rsidRDefault="00982ADE" w:rsidP="00982ADE"/>
    <w:p w:rsidR="00982ADE" w:rsidRPr="00982ADE" w:rsidRDefault="00982ADE" w:rsidP="00982AD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82ADE">
        <w:rPr>
          <w:rFonts w:ascii="Times New Roman" w:hAnsi="Times New Roman" w:cs="Times New Roman"/>
          <w:b/>
          <w:sz w:val="32"/>
          <w:szCs w:val="32"/>
          <w:lang w:val="ru-RU"/>
        </w:rPr>
        <w:t>Заключение:</w:t>
      </w:r>
      <w:r w:rsidRPr="00982ADE">
        <w:rPr>
          <w:rFonts w:ascii="Times New Roman" w:hAnsi="Times New Roman" w:cs="Times New Roman"/>
          <w:sz w:val="32"/>
          <w:szCs w:val="32"/>
          <w:lang w:val="ru-RU"/>
        </w:rPr>
        <w:t xml:space="preserve"> интеграционное тестирование — одна из фаз тестирования программного обеспечения, при которой отдельные программные модули объединяются и тестируются в группе. Обычно интеграционное тестирование проводится после модульного тестирования и предшествует системному тестированию. Интеграционное тестирование в качестве входных данных использует модули, над которыми было проведено модульное тестирование, группирует их в более крупные множества, выполняет тесты, определённые в плане тестирования для этих множеств, и представляет их в качестве выходных данных и входных для последующего системного тестирования.</w:t>
      </w:r>
    </w:p>
    <w:p w:rsidR="00982ADE" w:rsidRPr="00982ADE" w:rsidRDefault="00982ADE" w:rsidP="00982AD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82ADE">
        <w:rPr>
          <w:rFonts w:ascii="Times New Roman" w:hAnsi="Times New Roman" w:cs="Times New Roman"/>
          <w:sz w:val="32"/>
          <w:szCs w:val="32"/>
          <w:lang w:val="ru-RU"/>
        </w:rPr>
        <w:t>Т.е. здесь проверяется взаимодействие интерфейсов друг с другом. Главным образом, нужно убедиться, что при взаимодействии части системы отрабатывают как задумано.</w:t>
      </w:r>
    </w:p>
    <w:sectPr w:rsidR="00982ADE" w:rsidRPr="00982A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DE"/>
    <w:rsid w:val="00476BCA"/>
    <w:rsid w:val="005154A0"/>
    <w:rsid w:val="00561FDB"/>
    <w:rsid w:val="0098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2DAF"/>
  <w15:chartTrackingRefBased/>
  <w15:docId w15:val="{FF7286BF-0ED4-4E44-837A-20211FBF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_________Microsoft_Word.doc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Мадияр</dc:creator>
  <cp:keywords/>
  <dc:description/>
  <cp:lastModifiedBy>Мадияр</cp:lastModifiedBy>
  <cp:revision>2</cp:revision>
  <dcterms:created xsi:type="dcterms:W3CDTF">2022-03-02T03:20:00Z</dcterms:created>
  <dcterms:modified xsi:type="dcterms:W3CDTF">2022-03-05T13:15:00Z</dcterms:modified>
</cp:coreProperties>
</file>