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79" w:rsidRPr="007A3479" w:rsidRDefault="007A3479" w:rsidP="007A3479">
      <w:pPr>
        <w:framePr w:w="11147" w:h="340" w:hRule="exact" w:wrap="auto" w:vAnchor="page" w:hAnchor="page" w:x="8776" w:y="539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  <w:r w:rsidRPr="007A3479">
        <w:rPr>
          <w:rFonts w:ascii="Times New Roman" w:hAnsi="Times New Roman" w:cs="Times New Roman"/>
          <w:b/>
          <w:bCs/>
          <w:color w:val="000000"/>
        </w:rPr>
        <w:t xml:space="preserve">КАРТА   РАБОЧИХ   РЕЖИМОВ   </w:t>
      </w:r>
      <w:r w:rsidR="003E531A">
        <w:rPr>
          <w:rFonts w:ascii="Times New Roman" w:hAnsi="Times New Roman" w:cs="Times New Roman"/>
          <w:b/>
          <w:bCs/>
          <w:color w:val="000000"/>
        </w:rPr>
        <w:t>СИЛОВЫХ</w:t>
      </w:r>
      <w:r w:rsidRPr="007A3479">
        <w:rPr>
          <w:rFonts w:ascii="Times New Roman" w:hAnsi="Times New Roman" w:cs="Times New Roman"/>
          <w:b/>
          <w:bCs/>
          <w:color w:val="000000"/>
        </w:rPr>
        <w:t xml:space="preserve">   ТРАНСФОРМАТОРОВ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41"/>
        <w:gridCol w:w="479"/>
        <w:gridCol w:w="2551"/>
        <w:gridCol w:w="2551"/>
        <w:gridCol w:w="2551"/>
        <w:gridCol w:w="2551"/>
        <w:gridCol w:w="2551"/>
        <w:gridCol w:w="2551"/>
      </w:tblGrid>
      <w:tr w:rsidR="00E55DA6" w:rsidRPr="007A3479" w:rsidTr="00C8151D">
        <w:trPr>
          <w:trHeight w:val="567"/>
          <w:jc w:val="center"/>
        </w:trPr>
        <w:tc>
          <w:tcPr>
            <w:tcW w:w="6520" w:type="dxa"/>
            <w:gridSpan w:val="2"/>
            <w:vAlign w:val="center"/>
          </w:tcPr>
          <w:p w:rsidR="00E55DA6" w:rsidRPr="00093330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5102" w:type="dxa"/>
            <w:gridSpan w:val="2"/>
            <w:vAlign w:val="center"/>
          </w:tcPr>
          <w:p w:rsidR="00E55DA6" w:rsidRPr="00BB3B44" w:rsidRDefault="00E55DA6" w:rsidP="007A347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306602">
        <w:trPr>
          <w:trHeight w:val="567"/>
          <w:jc w:val="center"/>
        </w:trPr>
        <w:tc>
          <w:tcPr>
            <w:tcW w:w="6520" w:type="dxa"/>
            <w:gridSpan w:val="2"/>
            <w:vAlign w:val="center"/>
          </w:tcPr>
          <w:p w:rsidR="00E55DA6" w:rsidRPr="00093330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7A3479">
        <w:trPr>
          <w:trHeight w:val="567"/>
          <w:jc w:val="center"/>
        </w:trPr>
        <w:tc>
          <w:tcPr>
            <w:tcW w:w="6520" w:type="dxa"/>
            <w:gridSpan w:val="2"/>
            <w:vAlign w:val="center"/>
          </w:tcPr>
          <w:p w:rsidR="00E55DA6" w:rsidRPr="00093330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E55DA6" w:rsidRPr="007A3479" w:rsidTr="003E531A">
        <w:trPr>
          <w:trHeight w:val="567"/>
          <w:jc w:val="center"/>
        </w:trPr>
        <w:tc>
          <w:tcPr>
            <w:tcW w:w="6041" w:type="dxa"/>
            <w:vAlign w:val="center"/>
          </w:tcPr>
          <w:p w:rsidR="00E55DA6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Частота питающего напряжения, Гц</w:t>
            </w:r>
          </w:p>
        </w:tc>
        <w:tc>
          <w:tcPr>
            <w:tcW w:w="479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E55DA6" w:rsidRPr="00BB3B44" w:rsidRDefault="00E55DA6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E55DA6" w:rsidRPr="00BB3B44" w:rsidRDefault="00E55DA6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531A" w:rsidRPr="007A3479" w:rsidTr="003E531A">
        <w:trPr>
          <w:trHeight w:val="567"/>
          <w:jc w:val="center"/>
        </w:trPr>
        <w:tc>
          <w:tcPr>
            <w:tcW w:w="6041" w:type="dxa"/>
            <w:vAlign w:val="center"/>
          </w:tcPr>
          <w:p w:rsidR="003E531A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на первичной обмотке, В</w:t>
            </w:r>
          </w:p>
        </w:tc>
        <w:tc>
          <w:tcPr>
            <w:tcW w:w="479" w:type="dxa"/>
            <w:vAlign w:val="center"/>
          </w:tcPr>
          <w:p w:rsidR="003E531A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3E531A" w:rsidRPr="00BB3B44" w:rsidRDefault="003E531A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3E531A" w:rsidRPr="00BB3B44" w:rsidRDefault="003E531A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531A" w:rsidRPr="007A3479" w:rsidTr="003E531A">
        <w:trPr>
          <w:trHeight w:val="567"/>
          <w:jc w:val="center"/>
        </w:trPr>
        <w:tc>
          <w:tcPr>
            <w:tcW w:w="6041" w:type="dxa"/>
            <w:vAlign w:val="center"/>
          </w:tcPr>
          <w:p w:rsidR="003E531A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Рабочий потенциал обмотки, В</w:t>
            </w:r>
          </w:p>
        </w:tc>
        <w:tc>
          <w:tcPr>
            <w:tcW w:w="479" w:type="dxa"/>
            <w:vAlign w:val="center"/>
          </w:tcPr>
          <w:p w:rsidR="003E531A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3E531A" w:rsidRPr="00BB3B44" w:rsidRDefault="00BB3B44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3E531A" w:rsidRPr="00BB3B44" w:rsidRDefault="00BB3B44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3E531A" w:rsidRPr="00855FCF" w:rsidRDefault="00855FCF" w:rsidP="007A347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531A" w:rsidRPr="007A3479" w:rsidTr="003E531A">
        <w:trPr>
          <w:trHeight w:val="567"/>
          <w:jc w:val="center"/>
        </w:trPr>
        <w:tc>
          <w:tcPr>
            <w:tcW w:w="6041" w:type="dxa"/>
            <w:vAlign w:val="center"/>
          </w:tcPr>
          <w:p w:rsidR="003E531A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 обмотки, А</w:t>
            </w:r>
          </w:p>
        </w:tc>
        <w:tc>
          <w:tcPr>
            <w:tcW w:w="479" w:type="dxa"/>
            <w:vAlign w:val="center"/>
          </w:tcPr>
          <w:p w:rsidR="003E531A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3E531A" w:rsidRPr="00BB3B44" w:rsidRDefault="00BB3B44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3E531A" w:rsidRPr="00BB3B44" w:rsidRDefault="00BB3B44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3E531A">
        <w:trPr>
          <w:trHeight w:val="567"/>
          <w:jc w:val="center"/>
        </w:trPr>
        <w:tc>
          <w:tcPr>
            <w:tcW w:w="6041" w:type="dxa"/>
            <w:vAlign w:val="center"/>
          </w:tcPr>
          <w:p w:rsidR="00E55DA6" w:rsidRPr="00FD3C67" w:rsidRDefault="00E55DA6" w:rsidP="00E5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Температура окружающей среды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(обмоток)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9" w:type="dxa"/>
            <w:vAlign w:val="center"/>
          </w:tcPr>
          <w:p w:rsidR="00E55DA6" w:rsidRPr="00FD3C67" w:rsidRDefault="003E531A" w:rsidP="00E5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E55DA6" w:rsidRPr="00BB3B44" w:rsidRDefault="00E55DA6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E55DA6" w:rsidRPr="00BB3B44" w:rsidRDefault="00E55DA6" w:rsidP="00BB3B4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E55DA6">
        <w:trPr>
          <w:trHeight w:val="567"/>
          <w:jc w:val="center"/>
        </w:trPr>
        <w:tc>
          <w:tcPr>
            <w:tcW w:w="6041" w:type="dxa"/>
            <w:vAlign w:val="center"/>
          </w:tcPr>
          <w:p w:rsidR="00E55DA6" w:rsidRPr="00833BC9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</w:t>
            </w:r>
            <w:r w:rsidR="003E531A">
              <w:rPr>
                <w:rFonts w:ascii="Times New Roman" w:hAnsi="Times New Roman" w:cs="Times New Roman"/>
                <w:sz w:val="26"/>
                <w:szCs w:val="26"/>
              </w:rPr>
              <w:t xml:space="preserve"> (8)</w:t>
            </w:r>
          </w:p>
        </w:tc>
        <w:tc>
          <w:tcPr>
            <w:tcW w:w="479" w:type="dxa"/>
            <w:vAlign w:val="center"/>
          </w:tcPr>
          <w:p w:rsidR="00E55DA6" w:rsidRPr="00833BC9" w:rsidRDefault="003E531A" w:rsidP="00E5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E55DA6" w:rsidRPr="00833BC9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7A3479">
        <w:trPr>
          <w:trHeight w:val="567"/>
          <w:jc w:val="center"/>
        </w:trPr>
        <w:tc>
          <w:tcPr>
            <w:tcW w:w="6520" w:type="dxa"/>
            <w:gridSpan w:val="2"/>
            <w:vAlign w:val="center"/>
          </w:tcPr>
          <w:p w:rsidR="00E55DA6" w:rsidRPr="00833BC9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0091" w:rsidRDefault="00ED0091"/>
    <w:p w:rsidR="00CB24FB" w:rsidRDefault="00CB24FB"/>
    <w:p w:rsidR="00CB24FB" w:rsidRDefault="00CB24FB">
      <w:bookmarkStart w:id="0" w:name="_GoBack"/>
      <w:bookmarkEnd w:id="0"/>
    </w:p>
    <w:sectPr w:rsidR="00CB24FB" w:rsidSect="007A3479">
      <w:headerReference w:type="default" r:id="rId7"/>
      <w:footerReference w:type="default" r:id="rId8"/>
      <w:pgSz w:w="23814" w:h="16839" w:orient="landscape" w:code="8"/>
      <w:pgMar w:top="1701" w:right="567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B34" w:rsidRDefault="00F47B34" w:rsidP="005608C5">
      <w:pPr>
        <w:spacing w:after="0" w:line="240" w:lineRule="auto"/>
      </w:pPr>
      <w:r>
        <w:separator/>
      </w:r>
    </w:p>
  </w:endnote>
  <w:endnote w:type="continuationSeparator" w:id="0">
    <w:p w:rsidR="00F47B34" w:rsidRDefault="00F47B34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F0" w:rsidRDefault="00F47B34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" inset="0,0,0,0">
            <w:txbxContent>
              <w:p w:rsidR="001A6425" w:rsidRPr="001A6425" w:rsidRDefault="001A6425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62760F" w:rsidRPr="00C03FF0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5608C5" w:rsidRPr="00C03FF0" w:rsidRDefault="005608C5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5608C5" w:rsidRDefault="005608C5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5608C5" w:rsidRDefault="005608C5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B34" w:rsidRDefault="00F47B34" w:rsidP="005608C5">
      <w:pPr>
        <w:spacing w:after="0" w:line="240" w:lineRule="auto"/>
      </w:pPr>
      <w:r>
        <w:separator/>
      </w:r>
    </w:p>
  </w:footnote>
  <w:footnote w:type="continuationSeparator" w:id="0">
    <w:p w:rsidR="00F47B34" w:rsidRDefault="00F47B34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8C5" w:rsidRDefault="00F47B34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5608C5" w:rsidRDefault="005608C5" w:rsidP="005608C5"/>
            </w:txbxContent>
          </v:textbox>
        </v:shape>
      </w:pict>
    </w:r>
  </w:p>
  <w:p w:rsidR="005608C5" w:rsidRDefault="00F47B34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03FF0" w:rsidRPr="00C03FF0" w:rsidRDefault="00C03FF0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45"/>
        <o:r id="V:Rule2" type="connector" idref="#AutoShape 935"/>
        <o:r id="V:Rule3" type="connector" idref="#AutoShape 926"/>
        <o:r id="V:Rule4" type="connector" idref="#_x0000_s2162"/>
        <o:r id="V:Rule5" type="connector" idref="#AutoShape 950"/>
        <o:r id="V:Rule6" type="connector" idref="#AutoShape 927"/>
        <o:r id="V:Rule7" type="connector" idref="#AutoShape 932"/>
        <o:r id="V:Rule8" type="connector" idref="#AutoShape 934"/>
        <o:r id="V:Rule9" type="connector" idref="#AutoShape 944"/>
        <o:r id="V:Rule10" type="connector" idref="#_x0000_s2157"/>
        <o:r id="V:Rule11" type="connector" idref="#AutoShape 940"/>
        <o:r id="V:Rule12" type="connector" idref="#AutoShape 928"/>
        <o:r id="V:Rule13" type="connector" idref="#AutoShape 939"/>
        <o:r id="V:Rule14" type="connector" idref="#_x0000_s2156"/>
        <o:r id="V:Rule15" type="connector" idref="#AutoShape 946"/>
        <o:r id="V:Rule16" type="connector" idref="#AutoShape 936"/>
        <o:r id="V:Rule17" type="connector" idref="#AutoShape 938"/>
        <o:r id="V:Rule18" type="connector" idref="#_x0000_s2061"/>
        <o:r id="V:Rule19" type="connector" idref="#AutoShape 947"/>
        <o:r id="V:Rule20" type="connector" idref="#AutoShape 942"/>
        <o:r id="V:Rule21" type="connector" idref="#AutoShape 930"/>
        <o:r id="V:Rule22" type="connector" idref="#AutoShape 937"/>
        <o:r id="V:Rule23" type="connector" idref="#AutoShape 929"/>
        <o:r id="V:Rule24" type="connector" idref="#AutoShape 952"/>
        <o:r id="V:Rule25" type="connector" idref="#AutoShape 93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632DC"/>
    <w:rsid w:val="00071358"/>
    <w:rsid w:val="00083480"/>
    <w:rsid w:val="00196E5F"/>
    <w:rsid w:val="001A6425"/>
    <w:rsid w:val="001F6D9F"/>
    <w:rsid w:val="00200241"/>
    <w:rsid w:val="002709C4"/>
    <w:rsid w:val="00353DEB"/>
    <w:rsid w:val="003E531A"/>
    <w:rsid w:val="00483DF4"/>
    <w:rsid w:val="005035F1"/>
    <w:rsid w:val="00515B57"/>
    <w:rsid w:val="005451C5"/>
    <w:rsid w:val="005608C5"/>
    <w:rsid w:val="00571433"/>
    <w:rsid w:val="005E4FD5"/>
    <w:rsid w:val="0062760F"/>
    <w:rsid w:val="00634436"/>
    <w:rsid w:val="006C2723"/>
    <w:rsid w:val="006F1EAE"/>
    <w:rsid w:val="00721E0C"/>
    <w:rsid w:val="00756CE0"/>
    <w:rsid w:val="007A3479"/>
    <w:rsid w:val="00855FCF"/>
    <w:rsid w:val="00880490"/>
    <w:rsid w:val="00891A15"/>
    <w:rsid w:val="008E0278"/>
    <w:rsid w:val="008E0C5A"/>
    <w:rsid w:val="00940BC4"/>
    <w:rsid w:val="009827A8"/>
    <w:rsid w:val="009E09B1"/>
    <w:rsid w:val="00A377D3"/>
    <w:rsid w:val="00AA4F95"/>
    <w:rsid w:val="00AD1B34"/>
    <w:rsid w:val="00BB3B44"/>
    <w:rsid w:val="00C03FF0"/>
    <w:rsid w:val="00CA7F4A"/>
    <w:rsid w:val="00CB24FB"/>
    <w:rsid w:val="00D240B4"/>
    <w:rsid w:val="00D978F0"/>
    <w:rsid w:val="00DF0FD2"/>
    <w:rsid w:val="00E12240"/>
    <w:rsid w:val="00E145F2"/>
    <w:rsid w:val="00E32145"/>
    <w:rsid w:val="00E33B2E"/>
    <w:rsid w:val="00E55DA6"/>
    <w:rsid w:val="00E71EEC"/>
    <w:rsid w:val="00E76384"/>
    <w:rsid w:val="00ED0091"/>
    <w:rsid w:val="00ED2ECE"/>
    <w:rsid w:val="00ED3961"/>
    <w:rsid w:val="00F11B16"/>
    <w:rsid w:val="00F12FC0"/>
    <w:rsid w:val="00F47B34"/>
    <w:rsid w:val="00F73638"/>
    <w:rsid w:val="00F74A1C"/>
    <w:rsid w:val="00FA6E5E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4:docId w14:val="2EAE3F77"/>
  <w15:docId w15:val="{720B4688-D249-4032-835D-44FA0979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A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5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6AAE38-28B6-4F17-8BC4-FCF5FBC1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7</cp:revision>
  <dcterms:created xsi:type="dcterms:W3CDTF">2017-01-26T04:14:00Z</dcterms:created>
  <dcterms:modified xsi:type="dcterms:W3CDTF">2018-01-17T02:18:00Z</dcterms:modified>
</cp:coreProperties>
</file>