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A0B" w:rsidRPr="00722A0B" w:rsidRDefault="00722A0B" w:rsidP="00722A0B">
      <w:pPr>
        <w:shd w:val="clear" w:color="auto" w:fill="FFFFFF" w:themeFill="background1"/>
        <w:spacing w:before="417" w:after="104" w:line="264" w:lineRule="atLeast"/>
        <w:jc w:val="center"/>
        <w:outlineLvl w:val="0"/>
        <w:rPr>
          <w:rFonts w:ascii="Tahoma" w:eastAsia="Times New Roman" w:hAnsi="Tahoma" w:cs="Tahoma"/>
          <w:b/>
          <w:bCs/>
          <w:caps/>
          <w:color w:val="000000" w:themeColor="text1"/>
          <w:spacing w:val="10"/>
          <w:kern w:val="36"/>
          <w:sz w:val="32"/>
          <w:szCs w:val="32"/>
        </w:rPr>
      </w:pPr>
      <w:r w:rsidRPr="00722A0B">
        <w:rPr>
          <w:rFonts w:ascii="Tahoma" w:eastAsia="Times New Roman" w:hAnsi="Tahoma" w:cs="Tahoma"/>
          <w:b/>
          <w:bCs/>
          <w:caps/>
          <w:color w:val="000000" w:themeColor="text1"/>
          <w:spacing w:val="10"/>
          <w:kern w:val="36"/>
          <w:sz w:val="32"/>
          <w:szCs w:val="32"/>
        </w:rPr>
        <w:t>Lab 11: Using Traceroute in Linux</w:t>
      </w:r>
    </w:p>
    <w:p w:rsidR="00722A0B" w:rsidRDefault="00722A0B" w:rsidP="00722A0B">
      <w:pPr>
        <w:pStyle w:val="Heading3"/>
        <w:shd w:val="clear" w:color="auto" w:fill="FFFFFF"/>
        <w:spacing w:after="157" w:line="288" w:lineRule="atLeast"/>
        <w:rPr>
          <w:rFonts w:ascii="Arial" w:hAnsi="Arial" w:cs="Arial"/>
          <w:color w:val="0E2B5C"/>
        </w:rPr>
      </w:pPr>
      <w:r>
        <w:rPr>
          <w:rFonts w:ascii="Arial" w:hAnsi="Arial" w:cs="Arial"/>
          <w:color w:val="0E2B5C"/>
        </w:rPr>
        <w:t>Task 1:</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 xml:space="preserve">To install </w:t>
      </w:r>
      <w:proofErr w:type="spellStart"/>
      <w:r>
        <w:rPr>
          <w:rFonts w:ascii="Arial" w:hAnsi="Arial" w:cs="Arial"/>
          <w:color w:val="000000"/>
          <w:sz w:val="17"/>
          <w:szCs w:val="17"/>
        </w:rPr>
        <w:t>traceroute</w:t>
      </w:r>
      <w:proofErr w:type="spellEnd"/>
      <w:r>
        <w:rPr>
          <w:rFonts w:ascii="Arial" w:hAnsi="Arial" w:cs="Arial"/>
          <w:color w:val="000000"/>
          <w:sz w:val="17"/>
          <w:szCs w:val="17"/>
        </w:rPr>
        <w:t xml:space="preserve"> on Kali Linux, simply open a terminal and type the following:</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proofErr w:type="spellStart"/>
      <w:proofErr w:type="gramStart"/>
      <w:r>
        <w:rPr>
          <w:rFonts w:ascii="Arial" w:hAnsi="Arial" w:cs="Arial"/>
          <w:color w:val="000000"/>
          <w:sz w:val="17"/>
          <w:szCs w:val="17"/>
        </w:rPr>
        <w:t>sudo</w:t>
      </w:r>
      <w:proofErr w:type="spellEnd"/>
      <w:proofErr w:type="gramEnd"/>
      <w:r>
        <w:rPr>
          <w:rFonts w:ascii="Arial" w:hAnsi="Arial" w:cs="Arial"/>
          <w:color w:val="000000"/>
          <w:sz w:val="17"/>
          <w:szCs w:val="17"/>
        </w:rPr>
        <w:t xml:space="preserve"> apt-get install </w:t>
      </w:r>
      <w:proofErr w:type="spellStart"/>
      <w:r>
        <w:rPr>
          <w:rFonts w:ascii="Arial" w:hAnsi="Arial" w:cs="Arial"/>
          <w:color w:val="000000"/>
          <w:sz w:val="17"/>
          <w:szCs w:val="17"/>
        </w:rPr>
        <w:t>traceroute</w:t>
      </w:r>
      <w:proofErr w:type="spellEnd"/>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In this lab, we will demonstrate how this tool works by using Kali Linux. Begin by opening a terminal window. It is important to note that we can use “</w:t>
      </w:r>
      <w:proofErr w:type="spellStart"/>
      <w:r>
        <w:rPr>
          <w:rFonts w:ascii="Arial" w:hAnsi="Arial" w:cs="Arial"/>
          <w:color w:val="000000"/>
          <w:sz w:val="17"/>
          <w:szCs w:val="17"/>
        </w:rPr>
        <w:t>traceroute</w:t>
      </w:r>
      <w:proofErr w:type="spellEnd"/>
      <w:r>
        <w:rPr>
          <w:rFonts w:ascii="Arial" w:hAnsi="Arial" w:cs="Arial"/>
          <w:color w:val="000000"/>
          <w:sz w:val="17"/>
          <w:szCs w:val="17"/>
        </w:rPr>
        <w:t>” for any host as it is considered public knowledge. Therefore, we can use any site as our target site for this lab without being “root” user.</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We will begin by targeting a big site such as “facebook.com”. Type the following:</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proofErr w:type="spellStart"/>
      <w:proofErr w:type="gramStart"/>
      <w:r>
        <w:rPr>
          <w:rFonts w:ascii="Arial" w:hAnsi="Arial" w:cs="Arial"/>
          <w:color w:val="000000"/>
          <w:sz w:val="17"/>
          <w:szCs w:val="17"/>
        </w:rPr>
        <w:t>traceroute</w:t>
      </w:r>
      <w:proofErr w:type="spellEnd"/>
      <w:proofErr w:type="gramEnd"/>
      <w:r>
        <w:rPr>
          <w:rFonts w:ascii="Arial" w:hAnsi="Arial" w:cs="Arial"/>
          <w:color w:val="000000"/>
          <w:sz w:val="17"/>
          <w:szCs w:val="17"/>
        </w:rPr>
        <w:t xml:space="preserve"> facebook.com</w:t>
      </w:r>
    </w:p>
    <w:p w:rsidR="006A2ECB" w:rsidRDefault="006A2EC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noProof/>
          <w:color w:val="000000"/>
          <w:sz w:val="17"/>
          <w:szCs w:val="17"/>
        </w:rPr>
        <w:drawing>
          <wp:inline distT="0" distB="0" distL="0" distR="0">
            <wp:extent cx="5943600" cy="5556710"/>
            <wp:effectExtent l="19050" t="0" r="0" b="0"/>
            <wp:docPr id="1" name="Picture 1" descr="C:\Users\Kelvin\Pictures\LAB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vin\Pictures\LABS\111.png"/>
                    <pic:cNvPicPr>
                      <a:picLocks noChangeAspect="1" noChangeArrowheads="1"/>
                    </pic:cNvPicPr>
                  </pic:nvPicPr>
                  <pic:blipFill>
                    <a:blip r:embed="rId4"/>
                    <a:srcRect/>
                    <a:stretch>
                      <a:fillRect/>
                    </a:stretch>
                  </pic:blipFill>
                  <pic:spPr bwMode="auto">
                    <a:xfrm>
                      <a:off x="0" y="0"/>
                      <a:ext cx="5943600" cy="5556710"/>
                    </a:xfrm>
                    <a:prstGeom prst="rect">
                      <a:avLst/>
                    </a:prstGeom>
                    <a:noFill/>
                    <a:ln w="9525">
                      <a:noFill/>
                      <a:miter lim="800000"/>
                      <a:headEnd/>
                      <a:tailEnd/>
                    </a:ln>
                  </pic:spPr>
                </pic:pic>
              </a:graphicData>
            </a:graphic>
          </wp:inline>
        </w:drawing>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 xml:space="preserve">1) The very first line </w:t>
      </w:r>
      <w:proofErr w:type="spellStart"/>
      <w:r>
        <w:rPr>
          <w:rFonts w:ascii="Arial" w:hAnsi="Arial" w:cs="Arial"/>
          <w:color w:val="000000"/>
          <w:sz w:val="17"/>
          <w:szCs w:val="17"/>
        </w:rPr>
        <w:t>a</w:t>
      </w:r>
      <w:r w:rsidR="00A32769">
        <w:rPr>
          <w:rFonts w:ascii="Arial" w:hAnsi="Arial" w:cs="Arial"/>
          <w:color w:val="000000"/>
          <w:sz w:val="17"/>
          <w:szCs w:val="17"/>
        </w:rPr>
        <w:t>fter</w:t>
      </w:r>
      <w:r>
        <w:rPr>
          <w:rFonts w:ascii="Arial" w:hAnsi="Arial" w:cs="Arial"/>
          <w:color w:val="000000"/>
          <w:sz w:val="17"/>
          <w:szCs w:val="17"/>
        </w:rPr>
        <w:t>the</w:t>
      </w:r>
      <w:proofErr w:type="spellEnd"/>
      <w:r>
        <w:rPr>
          <w:rFonts w:ascii="Arial" w:hAnsi="Arial" w:cs="Arial"/>
          <w:color w:val="000000"/>
          <w:sz w:val="17"/>
          <w:szCs w:val="17"/>
        </w:rPr>
        <w:t xml:space="preserve"> </w:t>
      </w:r>
      <w:proofErr w:type="spellStart"/>
      <w:r>
        <w:rPr>
          <w:rFonts w:ascii="Arial" w:hAnsi="Arial" w:cs="Arial"/>
          <w:color w:val="000000"/>
          <w:sz w:val="17"/>
          <w:szCs w:val="17"/>
        </w:rPr>
        <w:t>traceroute</w:t>
      </w:r>
      <w:proofErr w:type="spellEnd"/>
      <w:r>
        <w:rPr>
          <w:rFonts w:ascii="Arial" w:hAnsi="Arial" w:cs="Arial"/>
          <w:color w:val="000000"/>
          <w:sz w:val="17"/>
          <w:szCs w:val="17"/>
        </w:rPr>
        <w:t xml:space="preserve"> shows Hostname and IP address, which it has obtained by using the reverse DNS look up.</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lastRenderedPageBreak/>
        <w:t xml:space="preserve">2) 30 hops </w:t>
      </w:r>
      <w:proofErr w:type="gramStart"/>
      <w:r>
        <w:rPr>
          <w:rFonts w:ascii="Arial" w:hAnsi="Arial" w:cs="Arial"/>
          <w:color w:val="000000"/>
          <w:sz w:val="17"/>
          <w:szCs w:val="17"/>
        </w:rPr>
        <w:t>means</w:t>
      </w:r>
      <w:proofErr w:type="gramEnd"/>
      <w:r>
        <w:rPr>
          <w:rFonts w:ascii="Arial" w:hAnsi="Arial" w:cs="Arial"/>
          <w:color w:val="000000"/>
          <w:sz w:val="17"/>
          <w:szCs w:val="17"/>
        </w:rPr>
        <w:t xml:space="preserve"> that </w:t>
      </w:r>
      <w:proofErr w:type="spellStart"/>
      <w:r>
        <w:rPr>
          <w:rFonts w:ascii="Arial" w:hAnsi="Arial" w:cs="Arial"/>
          <w:color w:val="000000"/>
          <w:sz w:val="17"/>
          <w:szCs w:val="17"/>
        </w:rPr>
        <w:t>traceroute</w:t>
      </w:r>
      <w:proofErr w:type="spellEnd"/>
      <w:r>
        <w:rPr>
          <w:rFonts w:ascii="Arial" w:hAnsi="Arial" w:cs="Arial"/>
          <w:color w:val="000000"/>
          <w:sz w:val="17"/>
          <w:szCs w:val="17"/>
        </w:rPr>
        <w:t xml:space="preserve"> will only route the first 30 routes between your system and the victim’s system. 30 </w:t>
      </w:r>
      <w:proofErr w:type="gramStart"/>
      <w:r>
        <w:rPr>
          <w:rFonts w:ascii="Arial" w:hAnsi="Arial" w:cs="Arial"/>
          <w:color w:val="000000"/>
          <w:sz w:val="17"/>
          <w:szCs w:val="17"/>
        </w:rPr>
        <w:t>is</w:t>
      </w:r>
      <w:proofErr w:type="gramEnd"/>
      <w:r>
        <w:rPr>
          <w:rFonts w:ascii="Arial" w:hAnsi="Arial" w:cs="Arial"/>
          <w:color w:val="000000"/>
          <w:sz w:val="17"/>
          <w:szCs w:val="17"/>
        </w:rPr>
        <w:t xml:space="preserve"> often too much; it usually ends in 3 to 15 hops, though it can sometime go deeper depending on the site’s security and lack of response.</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3) This is the first router; possibly our AP, modem, router, etc.</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These are the IP address ranges for private IP’s:</w:t>
      </w:r>
      <w:r>
        <w:rPr>
          <w:rFonts w:ascii="Arial" w:hAnsi="Arial" w:cs="Arial"/>
          <w:color w:val="000000"/>
          <w:sz w:val="17"/>
          <w:szCs w:val="17"/>
        </w:rPr>
        <w:br/>
        <w:t>10.0.0.0 – 10.255.255.255</w:t>
      </w:r>
      <w:proofErr w:type="gramStart"/>
      <w:r>
        <w:rPr>
          <w:rFonts w:ascii="Arial" w:hAnsi="Arial" w:cs="Arial"/>
          <w:color w:val="000000"/>
          <w:sz w:val="17"/>
          <w:szCs w:val="17"/>
        </w:rPr>
        <w:t>,</w:t>
      </w:r>
      <w:proofErr w:type="gramEnd"/>
      <w:r>
        <w:rPr>
          <w:rFonts w:ascii="Arial" w:hAnsi="Arial" w:cs="Arial"/>
          <w:color w:val="000000"/>
          <w:sz w:val="17"/>
          <w:szCs w:val="17"/>
        </w:rPr>
        <w:br/>
        <w:t>172.16.0.0 – 172.31.255.255,</w:t>
      </w:r>
      <w:r>
        <w:rPr>
          <w:rFonts w:ascii="Arial" w:hAnsi="Arial" w:cs="Arial"/>
          <w:color w:val="000000"/>
          <w:sz w:val="17"/>
          <w:szCs w:val="17"/>
        </w:rPr>
        <w:br/>
        <w:t>192.168.0.0 – 192.168.255.255,</w:t>
      </w:r>
      <w:r>
        <w:rPr>
          <w:rFonts w:ascii="Arial" w:hAnsi="Arial" w:cs="Arial"/>
          <w:color w:val="000000"/>
          <w:sz w:val="17"/>
          <w:szCs w:val="17"/>
        </w:rPr>
        <w:br/>
        <w:t>224.0.0.0 – 239.255.255.255</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 xml:space="preserve">4) These three columns display the round trip time(s) for our packet to reach that point and return to our computer. This is listed in milliseconds. There are three columns because the </w:t>
      </w:r>
      <w:proofErr w:type="spellStart"/>
      <w:r>
        <w:rPr>
          <w:rFonts w:ascii="Arial" w:hAnsi="Arial" w:cs="Arial"/>
          <w:color w:val="000000"/>
          <w:sz w:val="17"/>
          <w:szCs w:val="17"/>
        </w:rPr>
        <w:t>traceroute</w:t>
      </w:r>
      <w:proofErr w:type="spellEnd"/>
      <w:r>
        <w:rPr>
          <w:rFonts w:ascii="Arial" w:hAnsi="Arial" w:cs="Arial"/>
          <w:color w:val="000000"/>
          <w:sz w:val="17"/>
          <w:szCs w:val="17"/>
        </w:rPr>
        <w:t xml:space="preserve"> sends three separate signal packets. This is for display consistency—or a lack thereof—in the route.</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5) This is the first column and is simply the number of the hop along the route.</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6) This means that the target system could not be reached. Requests timed out. More accurately, it means that the packets could not make it there and back; they may actually be reaching the target system but encountering problems on the return trip. This is possibly due to some kind of error, but it may also be an intentional block due to a firewall or other security measures, and the block may affect tracing the route but not actual server connections.</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7) It shows our last destination, which has the same IP address as the first line.</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color w:val="000000"/>
          <w:sz w:val="17"/>
          <w:szCs w:val="17"/>
        </w:rPr>
        <w:t>This is extremely useful for finding a whole range of information, all of which will be displayed during the trace. We can also see that the host is two hops away from us, and the IP addresses of each of the servers our request had went through to reach our target.</w:t>
      </w:r>
    </w:p>
    <w:p w:rsidR="00722A0B" w:rsidRDefault="00722A0B" w:rsidP="00722A0B">
      <w:pPr>
        <w:pStyle w:val="Heading3"/>
        <w:shd w:val="clear" w:color="auto" w:fill="FFFFFF"/>
        <w:spacing w:after="157" w:line="288" w:lineRule="atLeast"/>
        <w:rPr>
          <w:rFonts w:ascii="Arial" w:hAnsi="Arial" w:cs="Arial"/>
          <w:color w:val="0E2B5C"/>
          <w:sz w:val="27"/>
          <w:szCs w:val="27"/>
        </w:rPr>
      </w:pPr>
      <w:r>
        <w:rPr>
          <w:rFonts w:ascii="Arial" w:hAnsi="Arial" w:cs="Arial"/>
          <w:color w:val="0E2B5C"/>
        </w:rPr>
        <w:t>Task 2:</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proofErr w:type="spellStart"/>
      <w:r>
        <w:rPr>
          <w:rFonts w:ascii="Arial" w:hAnsi="Arial" w:cs="Arial"/>
          <w:color w:val="000000"/>
          <w:sz w:val="17"/>
          <w:szCs w:val="17"/>
        </w:rPr>
        <w:t>Traceroute</w:t>
      </w:r>
      <w:proofErr w:type="spellEnd"/>
      <w:r>
        <w:rPr>
          <w:rFonts w:ascii="Arial" w:hAnsi="Arial" w:cs="Arial"/>
          <w:color w:val="000000"/>
          <w:sz w:val="17"/>
          <w:szCs w:val="17"/>
        </w:rPr>
        <w:t xml:space="preserve"> is also useful for determining if a host is up. For example, try targeting the following host:</w:t>
      </w:r>
    </w:p>
    <w:p w:rsidR="00722A0B" w:rsidRDefault="00722A0B" w:rsidP="00722A0B">
      <w:pPr>
        <w:pStyle w:val="NormalWeb"/>
        <w:shd w:val="clear" w:color="auto" w:fill="FFFFFF"/>
        <w:spacing w:before="0" w:beforeAutospacing="0" w:after="209" w:afterAutospacing="0"/>
        <w:rPr>
          <w:rFonts w:ascii="Arial" w:hAnsi="Arial" w:cs="Arial"/>
          <w:color w:val="000000"/>
          <w:sz w:val="17"/>
          <w:szCs w:val="17"/>
        </w:rPr>
      </w:pPr>
      <w:proofErr w:type="spellStart"/>
      <w:proofErr w:type="gramStart"/>
      <w:r>
        <w:rPr>
          <w:rFonts w:ascii="Arial" w:hAnsi="Arial" w:cs="Arial"/>
          <w:color w:val="000000"/>
          <w:sz w:val="17"/>
          <w:szCs w:val="17"/>
        </w:rPr>
        <w:t>traceroute</w:t>
      </w:r>
      <w:proofErr w:type="spellEnd"/>
      <w:proofErr w:type="gramEnd"/>
      <w:r>
        <w:rPr>
          <w:rFonts w:ascii="Arial" w:hAnsi="Arial" w:cs="Arial"/>
          <w:color w:val="000000"/>
          <w:sz w:val="17"/>
          <w:szCs w:val="17"/>
        </w:rPr>
        <w:t xml:space="preserve"> eheheueueu.com</w:t>
      </w:r>
    </w:p>
    <w:p w:rsidR="006A2ECB" w:rsidRDefault="006A2ECB" w:rsidP="00722A0B">
      <w:pPr>
        <w:pStyle w:val="NormalWeb"/>
        <w:shd w:val="clear" w:color="auto" w:fill="FFFFFF"/>
        <w:spacing w:before="0" w:beforeAutospacing="0" w:after="209" w:afterAutospacing="0"/>
        <w:rPr>
          <w:rFonts w:ascii="Arial" w:hAnsi="Arial" w:cs="Arial"/>
          <w:color w:val="000000"/>
          <w:sz w:val="17"/>
          <w:szCs w:val="17"/>
        </w:rPr>
      </w:pPr>
      <w:r>
        <w:rPr>
          <w:rFonts w:ascii="Arial" w:hAnsi="Arial" w:cs="Arial"/>
          <w:noProof/>
          <w:color w:val="000000"/>
          <w:sz w:val="17"/>
          <w:szCs w:val="17"/>
        </w:rPr>
        <w:drawing>
          <wp:inline distT="0" distB="0" distL="0" distR="0">
            <wp:extent cx="5943600" cy="638633"/>
            <wp:effectExtent l="19050" t="0" r="0" b="0"/>
            <wp:docPr id="2" name="Picture 2" descr="C:\Users\Kelvin\Pictures\LABS\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vin\Pictures\LABS\112.png"/>
                    <pic:cNvPicPr>
                      <a:picLocks noChangeAspect="1" noChangeArrowheads="1"/>
                    </pic:cNvPicPr>
                  </pic:nvPicPr>
                  <pic:blipFill>
                    <a:blip r:embed="rId5"/>
                    <a:srcRect/>
                    <a:stretch>
                      <a:fillRect/>
                    </a:stretch>
                  </pic:blipFill>
                  <pic:spPr bwMode="auto">
                    <a:xfrm>
                      <a:off x="0" y="0"/>
                      <a:ext cx="5943600" cy="638633"/>
                    </a:xfrm>
                    <a:prstGeom prst="rect">
                      <a:avLst/>
                    </a:prstGeom>
                    <a:noFill/>
                    <a:ln w="9525">
                      <a:noFill/>
                      <a:miter lim="800000"/>
                      <a:headEnd/>
                      <a:tailEnd/>
                    </a:ln>
                  </pic:spPr>
                </pic:pic>
              </a:graphicData>
            </a:graphic>
          </wp:inline>
        </w:drawing>
      </w:r>
    </w:p>
    <w:p w:rsidR="005B02F4" w:rsidRDefault="00722A0B" w:rsidP="00722A0B">
      <w:pPr>
        <w:pStyle w:val="NoSpacing"/>
        <w:ind w:left="-720"/>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We can see that this hostname doesn’t exist through </w:t>
      </w:r>
      <w:proofErr w:type="spellStart"/>
      <w:r>
        <w:rPr>
          <w:rFonts w:ascii="Arial" w:hAnsi="Arial" w:cs="Arial"/>
          <w:color w:val="000000"/>
          <w:sz w:val="17"/>
          <w:szCs w:val="17"/>
          <w:shd w:val="clear" w:color="auto" w:fill="FFFFFF"/>
        </w:rPr>
        <w:t>traceroute</w:t>
      </w:r>
      <w:proofErr w:type="spellEnd"/>
      <w:r>
        <w:rPr>
          <w:rFonts w:ascii="Arial" w:hAnsi="Arial" w:cs="Arial"/>
          <w:color w:val="000000"/>
          <w:sz w:val="17"/>
          <w:szCs w:val="17"/>
          <w:shd w:val="clear" w:color="auto" w:fill="FFFFFF"/>
        </w:rPr>
        <w:t>.</w:t>
      </w:r>
    </w:p>
    <w:p w:rsidR="00722A0B" w:rsidRDefault="00722A0B" w:rsidP="00722A0B">
      <w:pPr>
        <w:pStyle w:val="NoSpacing"/>
        <w:ind w:left="-720"/>
      </w:pPr>
      <w:r>
        <w:rPr>
          <w:rFonts w:ascii="Arial" w:hAnsi="Arial" w:cs="Arial"/>
          <w:color w:val="000000"/>
          <w:sz w:val="17"/>
          <w:szCs w:val="17"/>
          <w:shd w:val="clear" w:color="auto" w:fill="FFFFFF"/>
        </w:rPr>
        <w:t xml:space="preserve">We can also see if the hostname exists but is down. </w:t>
      </w:r>
    </w:p>
    <w:sectPr w:rsidR="00722A0B" w:rsidSect="00722A0B">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722A0B"/>
    <w:rsid w:val="00136611"/>
    <w:rsid w:val="0045182A"/>
    <w:rsid w:val="004966BA"/>
    <w:rsid w:val="006A2ECB"/>
    <w:rsid w:val="00722A0B"/>
    <w:rsid w:val="00892B23"/>
    <w:rsid w:val="00A32769"/>
    <w:rsid w:val="00C239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611"/>
  </w:style>
  <w:style w:type="paragraph" w:styleId="Heading1">
    <w:name w:val="heading 1"/>
    <w:basedOn w:val="Normal"/>
    <w:link w:val="Heading1Char"/>
    <w:uiPriority w:val="9"/>
    <w:qFormat/>
    <w:rsid w:val="00722A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22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A0B"/>
    <w:pPr>
      <w:spacing w:after="0" w:line="240" w:lineRule="auto"/>
    </w:pPr>
  </w:style>
  <w:style w:type="character" w:customStyle="1" w:styleId="Heading1Char">
    <w:name w:val="Heading 1 Char"/>
    <w:basedOn w:val="DefaultParagraphFont"/>
    <w:link w:val="Heading1"/>
    <w:uiPriority w:val="9"/>
    <w:rsid w:val="00722A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22A0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22A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E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595749">
      <w:bodyDiv w:val="1"/>
      <w:marLeft w:val="0"/>
      <w:marRight w:val="0"/>
      <w:marTop w:val="0"/>
      <w:marBottom w:val="0"/>
      <w:divBdr>
        <w:top w:val="none" w:sz="0" w:space="0" w:color="auto"/>
        <w:left w:val="none" w:sz="0" w:space="0" w:color="auto"/>
        <w:bottom w:val="none" w:sz="0" w:space="0" w:color="auto"/>
        <w:right w:val="none" w:sz="0" w:space="0" w:color="auto"/>
      </w:divBdr>
    </w:div>
    <w:div w:id="437406926">
      <w:bodyDiv w:val="1"/>
      <w:marLeft w:val="0"/>
      <w:marRight w:val="0"/>
      <w:marTop w:val="0"/>
      <w:marBottom w:val="0"/>
      <w:divBdr>
        <w:top w:val="none" w:sz="0" w:space="0" w:color="auto"/>
        <w:left w:val="none" w:sz="0" w:space="0" w:color="auto"/>
        <w:bottom w:val="none" w:sz="0" w:space="0" w:color="auto"/>
        <w:right w:val="none" w:sz="0" w:space="0" w:color="auto"/>
      </w:divBdr>
    </w:div>
    <w:div w:id="89851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dc:creator>
  <cp:lastModifiedBy>Kelvin</cp:lastModifiedBy>
  <cp:revision>2</cp:revision>
  <dcterms:created xsi:type="dcterms:W3CDTF">2025-01-04T11:51:00Z</dcterms:created>
  <dcterms:modified xsi:type="dcterms:W3CDTF">2025-01-06T14:06:00Z</dcterms:modified>
</cp:coreProperties>
</file>