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9900" w14:textId="77777777" w:rsidR="00C65852" w:rsidRDefault="00C65852">
      <w:r>
        <w:t>NIOS II On DE2-115 Set up Tutorial:</w:t>
      </w:r>
    </w:p>
    <w:p w14:paraId="0FD17F1A" w14:textId="77777777" w:rsidR="00AC6586" w:rsidRDefault="00AC6586" w:rsidP="00AC6586">
      <w:pPr>
        <w:pStyle w:val="ListParagraph"/>
        <w:numPr>
          <w:ilvl w:val="0"/>
          <w:numId w:val="1"/>
        </w:numPr>
      </w:pPr>
      <w:r>
        <w:t>Download .zip file “name.zip”</w:t>
      </w:r>
    </w:p>
    <w:p w14:paraId="7305C3B6" w14:textId="77777777" w:rsidR="00AC6586" w:rsidRDefault="00AC6586" w:rsidP="00AC6586">
      <w:pPr>
        <w:pStyle w:val="ListParagraph"/>
        <w:numPr>
          <w:ilvl w:val="0"/>
          <w:numId w:val="1"/>
        </w:numPr>
      </w:pPr>
      <w:r>
        <w:t>Extract to desktop:</w:t>
      </w:r>
      <w:r w:rsidRPr="00AC6586">
        <w:rPr>
          <w:noProof/>
        </w:rPr>
        <w:t xml:space="preserve"> </w:t>
      </w:r>
      <w:r w:rsidRPr="00AC6586">
        <w:rPr>
          <w:noProof/>
        </w:rPr>
        <w:drawing>
          <wp:inline distT="0" distB="0" distL="0" distR="0" wp14:anchorId="75704D8E" wp14:editId="705C4A00">
            <wp:extent cx="4819650" cy="3106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904" cy="311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586">
        <w:rPr>
          <w:noProof/>
        </w:rPr>
        <w:drawing>
          <wp:inline distT="0" distB="0" distL="0" distR="0" wp14:anchorId="1F8FE74D" wp14:editId="6EA92DD7">
            <wp:extent cx="4791075" cy="344114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959" cy="344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10F5" w14:textId="77777777" w:rsidR="00AC6586" w:rsidRDefault="00AC6586" w:rsidP="00AC6586">
      <w:pPr>
        <w:pStyle w:val="ListParagraph"/>
        <w:numPr>
          <w:ilvl w:val="0"/>
          <w:numId w:val="1"/>
        </w:numPr>
      </w:pPr>
      <w:r>
        <w:lastRenderedPageBreak/>
        <w:t>Open Quartus .QPF file:</w:t>
      </w:r>
      <w:r w:rsidRPr="00AC6586">
        <w:rPr>
          <w:noProof/>
        </w:rPr>
        <w:t xml:space="preserve"> </w:t>
      </w:r>
      <w:r w:rsidRPr="00AC6586">
        <w:rPr>
          <w:noProof/>
        </w:rPr>
        <w:drawing>
          <wp:inline distT="0" distB="0" distL="0" distR="0" wp14:anchorId="6B508C23" wp14:editId="0C1CFE73">
            <wp:extent cx="4914900" cy="319521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34" cy="32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59F2" w14:textId="77777777" w:rsidR="00AC6586" w:rsidRDefault="00AC6586" w:rsidP="00AC6586">
      <w:pPr>
        <w:pStyle w:val="ListParagraph"/>
        <w:numPr>
          <w:ilvl w:val="0"/>
          <w:numId w:val="1"/>
        </w:numPr>
      </w:pPr>
      <w:r>
        <w:t>Use the included .SOF file to JTAG program the DE2-115 FPGA:</w:t>
      </w:r>
      <w:r w:rsidRPr="00AC6586">
        <w:rPr>
          <w:noProof/>
        </w:rPr>
        <w:t xml:space="preserve"> </w:t>
      </w:r>
      <w:r w:rsidRPr="00AC6586">
        <w:rPr>
          <w:noProof/>
        </w:rPr>
        <w:drawing>
          <wp:inline distT="0" distB="0" distL="0" distR="0" wp14:anchorId="4F5A2C43" wp14:editId="5160DFCE">
            <wp:extent cx="5000625" cy="37456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171" cy="37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9C0A" w14:textId="77777777" w:rsidR="00AC6586" w:rsidRDefault="00AC6586" w:rsidP="00AC6586">
      <w:pPr>
        <w:pStyle w:val="ListParagraph"/>
        <w:numPr>
          <w:ilvl w:val="0"/>
          <w:numId w:val="1"/>
        </w:numPr>
      </w:pPr>
      <w:r>
        <w:t>Open Eclipse:</w:t>
      </w:r>
    </w:p>
    <w:p w14:paraId="780300AC" w14:textId="77777777" w:rsidR="00AC6586" w:rsidRDefault="00AC6586" w:rsidP="00AC6586">
      <w:pPr>
        <w:pStyle w:val="ListParagraph"/>
        <w:numPr>
          <w:ilvl w:val="0"/>
          <w:numId w:val="1"/>
        </w:numPr>
      </w:pPr>
      <w:r>
        <w:t>In Eclipse click on file-&gt;Switch Workspace-&gt;Other…</w:t>
      </w:r>
    </w:p>
    <w:p w14:paraId="263DCCE8" w14:textId="77777777" w:rsidR="00AC6586" w:rsidRDefault="00AC6586" w:rsidP="00AC6586">
      <w:pPr>
        <w:pStyle w:val="ListParagraph"/>
        <w:numPr>
          <w:ilvl w:val="0"/>
          <w:numId w:val="1"/>
        </w:numPr>
      </w:pPr>
      <w:r>
        <w:lastRenderedPageBreak/>
        <w:t>Select Browse and navigate to the software folder in desktop and press ok:</w:t>
      </w:r>
      <w:r w:rsidRPr="00AC6586">
        <w:rPr>
          <w:noProof/>
        </w:rPr>
        <w:t xml:space="preserve"> </w:t>
      </w:r>
      <w:r w:rsidRPr="00AC6586">
        <w:rPr>
          <w:noProof/>
        </w:rPr>
        <w:drawing>
          <wp:inline distT="0" distB="0" distL="0" distR="0" wp14:anchorId="0C76B708" wp14:editId="4158758A">
            <wp:extent cx="3238500" cy="3738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155" cy="375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B507" w14:textId="77777777" w:rsidR="00AC6586" w:rsidRDefault="00AC6586" w:rsidP="00AC6586">
      <w:pPr>
        <w:pStyle w:val="ListParagraph"/>
        <w:numPr>
          <w:ilvl w:val="0"/>
          <w:numId w:val="1"/>
        </w:numPr>
      </w:pPr>
      <w:r>
        <w:t>After Eclipse restarts, right click on the project explorer and select “import…”:</w:t>
      </w:r>
      <w:r w:rsidRPr="00AC6586">
        <w:rPr>
          <w:noProof/>
        </w:rPr>
        <w:drawing>
          <wp:inline distT="0" distB="0" distL="0" distR="0" wp14:anchorId="79A1FB7B" wp14:editId="5639A168">
            <wp:extent cx="4876800" cy="3683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829" cy="36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91BA" w14:textId="77777777" w:rsidR="00AC6586" w:rsidRDefault="00AC6586" w:rsidP="00AC6586">
      <w:pPr>
        <w:pStyle w:val="ListParagraph"/>
        <w:numPr>
          <w:ilvl w:val="0"/>
          <w:numId w:val="1"/>
        </w:numPr>
      </w:pPr>
      <w:r>
        <w:lastRenderedPageBreak/>
        <w:t>In General, select “Existing Projects into Workspace” then select next:</w:t>
      </w:r>
      <w:r w:rsidRPr="00AC6586">
        <w:rPr>
          <w:noProof/>
        </w:rPr>
        <w:t xml:space="preserve"> </w:t>
      </w:r>
      <w:r w:rsidRPr="00AC6586">
        <w:rPr>
          <w:noProof/>
        </w:rPr>
        <w:drawing>
          <wp:inline distT="0" distB="0" distL="0" distR="0" wp14:anchorId="7BF1F934" wp14:editId="0CF24BB6">
            <wp:extent cx="3819525" cy="4028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4461" cy="40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71A6" w14:textId="77777777" w:rsidR="00AC6586" w:rsidRDefault="00AC6586" w:rsidP="00AC6586">
      <w:pPr>
        <w:pStyle w:val="ListParagraph"/>
        <w:numPr>
          <w:ilvl w:val="0"/>
          <w:numId w:val="1"/>
        </w:numPr>
      </w:pPr>
      <w:r>
        <w:lastRenderedPageBreak/>
        <w:t>Select Browse and again select the software folder of the project that you unzipped:</w:t>
      </w:r>
      <w:r w:rsidRPr="00AC6586">
        <w:rPr>
          <w:noProof/>
        </w:rPr>
        <w:t xml:space="preserve"> </w:t>
      </w:r>
      <w:r w:rsidRPr="00AC6586">
        <w:rPr>
          <w:noProof/>
        </w:rPr>
        <w:drawing>
          <wp:inline distT="0" distB="0" distL="0" distR="0" wp14:anchorId="464F367F" wp14:editId="67EA7482">
            <wp:extent cx="3381375" cy="38918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1578" cy="391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C86C" w14:textId="77777777" w:rsidR="00BB1055" w:rsidRDefault="00BB1055" w:rsidP="00AC6586">
      <w:pPr>
        <w:pStyle w:val="ListParagraph"/>
        <w:numPr>
          <w:ilvl w:val="0"/>
          <w:numId w:val="1"/>
        </w:numPr>
      </w:pPr>
      <w:r>
        <w:t>Press ok and then Finish.</w:t>
      </w:r>
    </w:p>
    <w:p w14:paraId="647F85EA" w14:textId="77777777" w:rsidR="00BB1055" w:rsidRDefault="00BB1055" w:rsidP="00AC6586">
      <w:pPr>
        <w:pStyle w:val="ListParagraph"/>
        <w:numPr>
          <w:ilvl w:val="0"/>
          <w:numId w:val="1"/>
        </w:numPr>
      </w:pPr>
      <w:r>
        <w:t>Right click blinky-</w:t>
      </w:r>
      <w:proofErr w:type="spellStart"/>
      <w:r>
        <w:t>sw_bsp</w:t>
      </w:r>
      <w:proofErr w:type="spellEnd"/>
      <w:r>
        <w:t xml:space="preserve"> and select NIOS II-&gt; generate BSP:</w:t>
      </w:r>
      <w:r w:rsidRPr="00BB1055">
        <w:rPr>
          <w:noProof/>
        </w:rPr>
        <w:t xml:space="preserve"> </w:t>
      </w:r>
      <w:r w:rsidRPr="00BB1055">
        <w:rPr>
          <w:noProof/>
        </w:rPr>
        <w:drawing>
          <wp:inline distT="0" distB="0" distL="0" distR="0" wp14:anchorId="28849F48" wp14:editId="02DF50E5">
            <wp:extent cx="4314640" cy="3590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2026" cy="36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4212" w14:textId="77777777" w:rsidR="00BB1055" w:rsidRDefault="00BB1055" w:rsidP="00AC6586">
      <w:pPr>
        <w:pStyle w:val="ListParagraph"/>
        <w:numPr>
          <w:ilvl w:val="0"/>
          <w:numId w:val="1"/>
        </w:numPr>
      </w:pPr>
      <w:r>
        <w:lastRenderedPageBreak/>
        <w:t>Right click blinky-</w:t>
      </w:r>
      <w:proofErr w:type="spellStart"/>
      <w:r>
        <w:t>sw_bsp</w:t>
      </w:r>
      <w:proofErr w:type="spellEnd"/>
      <w:r>
        <w:t xml:space="preserve"> and select build:</w:t>
      </w:r>
      <w:r w:rsidRPr="00BB1055">
        <w:rPr>
          <w:noProof/>
        </w:rPr>
        <w:t xml:space="preserve"> </w:t>
      </w:r>
      <w:r w:rsidR="00810308" w:rsidRPr="00BB1055">
        <w:rPr>
          <w:noProof/>
        </w:rPr>
        <w:drawing>
          <wp:inline distT="0" distB="0" distL="0" distR="0" wp14:anchorId="4C2F1C76" wp14:editId="4663A858">
            <wp:extent cx="5309673" cy="39624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041" cy="396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055">
        <w:rPr>
          <w:noProof/>
        </w:rPr>
        <w:drawing>
          <wp:inline distT="0" distB="0" distL="0" distR="0" wp14:anchorId="783E21C4" wp14:editId="02A24854">
            <wp:extent cx="5309673" cy="39624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041" cy="396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5AC5" w14:textId="77777777" w:rsidR="00BB1055" w:rsidRDefault="00BB1055" w:rsidP="00AC6586">
      <w:pPr>
        <w:pStyle w:val="ListParagraph"/>
        <w:numPr>
          <w:ilvl w:val="0"/>
          <w:numId w:val="1"/>
        </w:numPr>
      </w:pPr>
      <w:r>
        <w:lastRenderedPageBreak/>
        <w:t xml:space="preserve">Wight </w:t>
      </w:r>
      <w:proofErr w:type="spellStart"/>
      <w:r>
        <w:t>clikc</w:t>
      </w:r>
      <w:proofErr w:type="spellEnd"/>
      <w:r>
        <w:t xml:space="preserve"> blinky-</w:t>
      </w:r>
      <w:proofErr w:type="spellStart"/>
      <w:r>
        <w:t>sw</w:t>
      </w:r>
      <w:proofErr w:type="spellEnd"/>
      <w:r>
        <w:t xml:space="preserve"> and select build:</w:t>
      </w:r>
      <w:r w:rsidRPr="00BB1055">
        <w:rPr>
          <w:noProof/>
        </w:rPr>
        <w:t xml:space="preserve"> </w:t>
      </w:r>
      <w:r w:rsidRPr="00BB1055">
        <w:rPr>
          <w:noProof/>
        </w:rPr>
        <w:drawing>
          <wp:inline distT="0" distB="0" distL="0" distR="0" wp14:anchorId="26BD7630" wp14:editId="4D6BE7B4">
            <wp:extent cx="5943600" cy="4485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142D" w14:textId="77777777" w:rsidR="00BB1055" w:rsidRDefault="00BB1055" w:rsidP="00AC6586">
      <w:pPr>
        <w:pStyle w:val="ListParagraph"/>
        <w:numPr>
          <w:ilvl w:val="0"/>
          <w:numId w:val="1"/>
        </w:numPr>
      </w:pPr>
      <w:r>
        <w:t>Right click blinky-</w:t>
      </w:r>
      <w:proofErr w:type="spellStart"/>
      <w:r>
        <w:t>sw</w:t>
      </w:r>
      <w:proofErr w:type="spellEnd"/>
      <w:r>
        <w:t xml:space="preserve"> and select Run As-&gt; 3 NIOSII Hardware</w:t>
      </w:r>
    </w:p>
    <w:p w14:paraId="16CDEFAC" w14:textId="77777777" w:rsidR="00BB1055" w:rsidRDefault="00BB1055" w:rsidP="00AC6586">
      <w:pPr>
        <w:pStyle w:val="ListParagraph"/>
        <w:numPr>
          <w:ilvl w:val="0"/>
          <w:numId w:val="1"/>
        </w:numPr>
      </w:pPr>
      <w:r>
        <w:t>Once you see “Initialization Done!” the project is ready to be used.</w:t>
      </w:r>
    </w:p>
    <w:p w14:paraId="4CD43C31" w14:textId="64EE2F95" w:rsidR="00BC42C2" w:rsidRDefault="00BC42C2" w:rsidP="00BC42C2">
      <w:pPr>
        <w:pStyle w:val="ListParagraph"/>
      </w:pPr>
    </w:p>
    <w:p w14:paraId="20950220" w14:textId="38FD2EDF" w:rsidR="00BC42C2" w:rsidRDefault="00BC42C2" w:rsidP="00BC42C2">
      <w:pPr>
        <w:pStyle w:val="ListParagraph"/>
      </w:pPr>
      <w:r>
        <w:rPr>
          <w:sz w:val="32"/>
          <w:szCs w:val="32"/>
        </w:rPr>
        <w:t>Notes For Issues:</w:t>
      </w:r>
    </w:p>
    <w:p w14:paraId="511619EF" w14:textId="3DB531B3" w:rsidR="00BC42C2" w:rsidRDefault="00BC42C2" w:rsidP="00BC42C2">
      <w:pPr>
        <w:pStyle w:val="ListParagraph"/>
        <w:numPr>
          <w:ilvl w:val="0"/>
          <w:numId w:val="2"/>
        </w:numPr>
      </w:pPr>
      <w:r>
        <w:t>If error “no ELF found” please repeat steps 4-16.</w:t>
      </w:r>
    </w:p>
    <w:p w14:paraId="20AD4C8F" w14:textId="2CA6A069" w:rsidR="00BC42C2" w:rsidRDefault="00BC42C2" w:rsidP="00BC42C2">
      <w:pPr>
        <w:pStyle w:val="ListParagraph"/>
        <w:numPr>
          <w:ilvl w:val="0"/>
          <w:numId w:val="2"/>
        </w:numPr>
      </w:pPr>
      <w:r>
        <w:t>If any other error repeat steps 4-16.</w:t>
      </w:r>
    </w:p>
    <w:p w14:paraId="2580F7E7" w14:textId="7F61FF45" w:rsidR="00BC42C2" w:rsidRPr="00BC42C2" w:rsidRDefault="00BC42C2" w:rsidP="00BC42C2">
      <w:pPr>
        <w:pStyle w:val="ListParagraph"/>
        <w:numPr>
          <w:ilvl w:val="0"/>
          <w:numId w:val="2"/>
        </w:numPr>
      </w:pPr>
      <w:r>
        <w:t xml:space="preserve">If the above fix does not work. Ensure that in </w:t>
      </w:r>
      <w:r w:rsidR="00A441B0">
        <w:t xml:space="preserve">the error menu that may pop up in </w:t>
      </w:r>
      <w:r>
        <w:t>“hardware configuration” tab check</w:t>
      </w:r>
      <w:r w:rsidR="00A441B0">
        <w:t xml:space="preserve"> both boxes labelled</w:t>
      </w:r>
      <w:r>
        <w:t xml:space="preserve"> “ignore mismatched base addresses” and “ignore mismatch time-stamps”</w:t>
      </w:r>
    </w:p>
    <w:sectPr w:rsidR="00BC42C2" w:rsidRPr="00BC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61D"/>
    <w:multiLevelType w:val="hybridMultilevel"/>
    <w:tmpl w:val="A0BE2442"/>
    <w:lvl w:ilvl="0" w:tplc="BFA848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54EDD"/>
    <w:multiLevelType w:val="hybridMultilevel"/>
    <w:tmpl w:val="5572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72676">
    <w:abstractNumId w:val="1"/>
  </w:num>
  <w:num w:numId="2" w16cid:durableId="164751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52"/>
    <w:rsid w:val="00810308"/>
    <w:rsid w:val="00A441B0"/>
    <w:rsid w:val="00AC6586"/>
    <w:rsid w:val="00BB1055"/>
    <w:rsid w:val="00BC42C2"/>
    <w:rsid w:val="00C6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AA2A"/>
  <w15:chartTrackingRefBased/>
  <w15:docId w15:val="{F600FE6C-F730-42CD-9729-257306D7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Hayato Tsujii</dc:creator>
  <cp:keywords/>
  <dc:description/>
  <cp:lastModifiedBy>Mark Madler</cp:lastModifiedBy>
  <cp:revision>5</cp:revision>
  <dcterms:created xsi:type="dcterms:W3CDTF">2023-12-05T20:46:00Z</dcterms:created>
  <dcterms:modified xsi:type="dcterms:W3CDTF">2023-12-11T04:08:00Z</dcterms:modified>
</cp:coreProperties>
</file>