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45F6D" w14:textId="77777777" w:rsidR="004A0C6B" w:rsidRDefault="00084518">
      <w:r>
        <w:rPr>
          <w:rFonts w:ascii="Times New Roman" w:eastAsia="Times New Roman" w:hAnsi="Times New Roman"/>
          <w:b/>
          <w:sz w:val="28"/>
        </w:rPr>
        <w:t>Certificate Authorities and Self‑Signed Certificate Generation</w:t>
      </w:r>
    </w:p>
    <w:p w14:paraId="1F5DD62E" w14:textId="77777777" w:rsidR="004A0C6B" w:rsidRDefault="004A0C6B">
      <w:pPr>
        <w:spacing w:after="0" w:line="480" w:lineRule="auto"/>
      </w:pPr>
    </w:p>
    <w:p w14:paraId="6DEE66AB" w14:textId="77777777" w:rsidR="004A0C6B" w:rsidRPr="001B581C" w:rsidRDefault="00084518" w:rsidP="001B581C">
      <w:pPr>
        <w:spacing w:line="480" w:lineRule="auto"/>
        <w:rPr>
          <w:rFonts w:ascii="Times New Roman" w:hAnsi="Times New Roman" w:cs="Times New Roman"/>
          <w:sz w:val="24"/>
          <w:szCs w:val="24"/>
        </w:rPr>
      </w:pPr>
      <w:r w:rsidRPr="001B581C">
        <w:rPr>
          <w:rFonts w:ascii="Times New Roman" w:eastAsia="Times New Roman" w:hAnsi="Times New Roman" w:cs="Times New Roman"/>
          <w:b/>
          <w:sz w:val="24"/>
          <w:szCs w:val="24"/>
        </w:rPr>
        <w:t>Certificate Authorities (Role and Value)</w:t>
      </w:r>
    </w:p>
    <w:p w14:paraId="6DE5A4A8" w14:textId="77777777" w:rsidR="004A0C6B" w:rsidRPr="001B581C" w:rsidRDefault="00084518" w:rsidP="001B581C">
      <w:pPr>
        <w:spacing w:after="0" w:line="480" w:lineRule="auto"/>
        <w:rPr>
          <w:rFonts w:ascii="Times New Roman" w:hAnsi="Times New Roman" w:cs="Times New Roman"/>
          <w:sz w:val="24"/>
          <w:szCs w:val="24"/>
        </w:rPr>
      </w:pPr>
      <w:r w:rsidRPr="001B581C">
        <w:rPr>
          <w:rFonts w:ascii="Times New Roman" w:eastAsia="Times New Roman" w:hAnsi="Times New Roman" w:cs="Times New Roman"/>
          <w:sz w:val="24"/>
          <w:szCs w:val="24"/>
        </w:rPr>
        <w:t>A Certificate Authority (CA) is a trusted third party that issues and manages digital certificates used in Transport Layer Security (TLS) and other protocols. CAs verify organizational identity before issuing certificates, enabling clients and browsers to authenticate servers and establish encrypted connections. In practice, the public trust placed in a CA’s root certificates—distributed in operating systems and browsers—allows users to rely on a chain of trust from the server’s certificate to a trusted roo</w:t>
      </w:r>
      <w:r w:rsidRPr="001B581C">
        <w:rPr>
          <w:rFonts w:ascii="Times New Roman" w:eastAsia="Times New Roman" w:hAnsi="Times New Roman" w:cs="Times New Roman"/>
          <w:sz w:val="24"/>
          <w:szCs w:val="24"/>
        </w:rPr>
        <w:t>t. This ecosystem, and effective certificate lifecycle management, underpin secure web transactions. (NIST SP 1800‑16).</w:t>
      </w:r>
    </w:p>
    <w:p w14:paraId="1DEAA8A9" w14:textId="77777777" w:rsidR="004A0C6B" w:rsidRPr="001B581C" w:rsidRDefault="00084518" w:rsidP="001B581C">
      <w:pPr>
        <w:spacing w:after="0" w:line="480" w:lineRule="auto"/>
        <w:rPr>
          <w:rFonts w:ascii="Times New Roman" w:hAnsi="Times New Roman" w:cs="Times New Roman"/>
          <w:sz w:val="24"/>
          <w:szCs w:val="24"/>
        </w:rPr>
      </w:pPr>
      <w:r w:rsidRPr="001B581C">
        <w:rPr>
          <w:rFonts w:ascii="Times New Roman" w:eastAsia="Times New Roman" w:hAnsi="Times New Roman" w:cs="Times New Roman"/>
          <w:sz w:val="24"/>
          <w:szCs w:val="24"/>
        </w:rPr>
        <w:t>(NIST describes how TLS relies on certificates and private keys to provide unique, authentic server identities; see NIST SP 1800‑16.) [Citation: NIST SP 1800‑16].</w:t>
      </w:r>
    </w:p>
    <w:p w14:paraId="4E5516F6" w14:textId="77777777" w:rsidR="004A0C6B" w:rsidRPr="001B581C" w:rsidRDefault="00084518" w:rsidP="001B581C">
      <w:pPr>
        <w:spacing w:line="480" w:lineRule="auto"/>
        <w:rPr>
          <w:rFonts w:ascii="Times New Roman" w:hAnsi="Times New Roman" w:cs="Times New Roman"/>
          <w:sz w:val="24"/>
          <w:szCs w:val="24"/>
        </w:rPr>
      </w:pPr>
      <w:r w:rsidRPr="001B581C">
        <w:rPr>
          <w:rFonts w:ascii="Times New Roman" w:eastAsia="Times New Roman" w:hAnsi="Times New Roman" w:cs="Times New Roman"/>
          <w:b/>
          <w:sz w:val="24"/>
          <w:szCs w:val="24"/>
        </w:rPr>
        <w:t>Why use a CA for security?</w:t>
      </w:r>
    </w:p>
    <w:p w14:paraId="315EC4B8" w14:textId="77777777" w:rsidR="004A0C6B" w:rsidRPr="001B581C" w:rsidRDefault="00084518" w:rsidP="001B581C">
      <w:pPr>
        <w:spacing w:after="0" w:line="480" w:lineRule="auto"/>
        <w:rPr>
          <w:rFonts w:ascii="Times New Roman" w:hAnsi="Times New Roman" w:cs="Times New Roman"/>
          <w:sz w:val="24"/>
          <w:szCs w:val="24"/>
        </w:rPr>
      </w:pPr>
      <w:r w:rsidRPr="001B581C">
        <w:rPr>
          <w:rFonts w:ascii="Times New Roman" w:eastAsia="Times New Roman" w:hAnsi="Times New Roman" w:cs="Times New Roman"/>
          <w:sz w:val="24"/>
          <w:szCs w:val="24"/>
        </w:rPr>
        <w:t xml:space="preserve">• Authentication and trust: Publicly trusted CAs validate domain control and, for higher‑assurance certificates, organization identity. Browsers trust these CAs by default, which prevents warning dialogs and establishes a verifiable server identity. (NIST SP </w:t>
      </w:r>
      <w:proofErr w:type="gramStart"/>
      <w:r w:rsidRPr="001B581C">
        <w:rPr>
          <w:rFonts w:ascii="Times New Roman" w:eastAsia="Times New Roman" w:hAnsi="Times New Roman" w:cs="Times New Roman"/>
          <w:sz w:val="24"/>
          <w:szCs w:val="24"/>
        </w:rPr>
        <w:t>1800‑16</w:t>
      </w:r>
      <w:proofErr w:type="gramEnd"/>
      <w:r w:rsidRPr="001B581C">
        <w:rPr>
          <w:rFonts w:ascii="Times New Roman" w:eastAsia="Times New Roman" w:hAnsi="Times New Roman" w:cs="Times New Roman"/>
          <w:sz w:val="24"/>
          <w:szCs w:val="24"/>
        </w:rPr>
        <w:t>; Mozilla Root Store Policy).</w:t>
      </w:r>
    </w:p>
    <w:p w14:paraId="1BAD8928" w14:textId="77777777" w:rsidR="004A0C6B" w:rsidRPr="001B581C" w:rsidRDefault="00084518" w:rsidP="001B581C">
      <w:pPr>
        <w:spacing w:after="0" w:line="480" w:lineRule="auto"/>
        <w:rPr>
          <w:rFonts w:ascii="Times New Roman" w:hAnsi="Times New Roman" w:cs="Times New Roman"/>
          <w:sz w:val="24"/>
          <w:szCs w:val="24"/>
        </w:rPr>
      </w:pPr>
      <w:r w:rsidRPr="001B581C">
        <w:rPr>
          <w:rFonts w:ascii="Times New Roman" w:eastAsia="Times New Roman" w:hAnsi="Times New Roman" w:cs="Times New Roman"/>
          <w:sz w:val="24"/>
          <w:szCs w:val="24"/>
        </w:rPr>
        <w:t xml:space="preserve">• Protection against man‑in‑the‑middle (MitM): Correctly issued and validated certificates bind a server’s identity to its public key, helping clients avoid impostor sites. (NIST SP </w:t>
      </w:r>
      <w:proofErr w:type="gramStart"/>
      <w:r w:rsidRPr="001B581C">
        <w:rPr>
          <w:rFonts w:ascii="Times New Roman" w:eastAsia="Times New Roman" w:hAnsi="Times New Roman" w:cs="Times New Roman"/>
          <w:sz w:val="24"/>
          <w:szCs w:val="24"/>
        </w:rPr>
        <w:t>1800‑16</w:t>
      </w:r>
      <w:proofErr w:type="gramEnd"/>
      <w:r w:rsidRPr="001B581C">
        <w:rPr>
          <w:rFonts w:ascii="Times New Roman" w:eastAsia="Times New Roman" w:hAnsi="Times New Roman" w:cs="Times New Roman"/>
          <w:sz w:val="24"/>
          <w:szCs w:val="24"/>
        </w:rPr>
        <w:t>).</w:t>
      </w:r>
    </w:p>
    <w:p w14:paraId="6B7393DA" w14:textId="77777777" w:rsidR="004A0C6B" w:rsidRPr="001B581C" w:rsidRDefault="00084518" w:rsidP="001B581C">
      <w:pPr>
        <w:spacing w:line="480" w:lineRule="auto"/>
        <w:rPr>
          <w:rFonts w:ascii="Times New Roman" w:hAnsi="Times New Roman" w:cs="Times New Roman"/>
          <w:sz w:val="24"/>
          <w:szCs w:val="24"/>
        </w:rPr>
      </w:pPr>
      <w:r w:rsidRPr="001B581C">
        <w:rPr>
          <w:rFonts w:ascii="Times New Roman" w:eastAsia="Times New Roman" w:hAnsi="Times New Roman" w:cs="Times New Roman"/>
          <w:b/>
          <w:sz w:val="24"/>
          <w:szCs w:val="24"/>
        </w:rPr>
        <w:t>Advantages of using a CA</w:t>
      </w:r>
    </w:p>
    <w:p w14:paraId="4BFC079C" w14:textId="77777777" w:rsidR="004A0C6B" w:rsidRPr="001B581C" w:rsidRDefault="00084518" w:rsidP="001B581C">
      <w:pPr>
        <w:spacing w:after="0" w:line="480" w:lineRule="auto"/>
        <w:rPr>
          <w:rFonts w:ascii="Times New Roman" w:hAnsi="Times New Roman" w:cs="Times New Roman"/>
          <w:sz w:val="24"/>
          <w:szCs w:val="24"/>
        </w:rPr>
      </w:pPr>
      <w:r w:rsidRPr="001B581C">
        <w:rPr>
          <w:rFonts w:ascii="Times New Roman" w:eastAsia="Times New Roman" w:hAnsi="Times New Roman" w:cs="Times New Roman"/>
          <w:sz w:val="24"/>
          <w:szCs w:val="24"/>
        </w:rPr>
        <w:lastRenderedPageBreak/>
        <w:t>• Browser ecosystem integration: Certificates issued by CAs in major root stores are accepted automatically by user agents, improving usability and security posture. (Mozilla Root Store Policy).</w:t>
      </w:r>
    </w:p>
    <w:p w14:paraId="1EBCB76D" w14:textId="77777777" w:rsidR="004A0C6B" w:rsidRPr="001B581C" w:rsidRDefault="00084518" w:rsidP="001B581C">
      <w:pPr>
        <w:spacing w:after="0" w:line="480" w:lineRule="auto"/>
        <w:rPr>
          <w:rFonts w:ascii="Times New Roman" w:hAnsi="Times New Roman" w:cs="Times New Roman"/>
          <w:sz w:val="24"/>
          <w:szCs w:val="24"/>
        </w:rPr>
      </w:pPr>
      <w:r w:rsidRPr="001B581C">
        <w:rPr>
          <w:rFonts w:ascii="Times New Roman" w:eastAsia="Times New Roman" w:hAnsi="Times New Roman" w:cs="Times New Roman"/>
          <w:sz w:val="24"/>
          <w:szCs w:val="24"/>
        </w:rPr>
        <w:t>• Governance and incident handling: Modern CA programs enforce audit, revocation, and compliance requirements (e.g., timely mass revocation readiness), increasing resilience of the Web PKI. (Mozilla Root Store Policy v3.0; Mozilla Security Blog).</w:t>
      </w:r>
    </w:p>
    <w:p w14:paraId="48D59C93" w14:textId="77777777" w:rsidR="004A0C6B" w:rsidRPr="001B581C" w:rsidRDefault="00084518" w:rsidP="001B581C">
      <w:pPr>
        <w:spacing w:line="480" w:lineRule="auto"/>
        <w:rPr>
          <w:rFonts w:ascii="Times New Roman" w:hAnsi="Times New Roman" w:cs="Times New Roman"/>
          <w:sz w:val="24"/>
          <w:szCs w:val="24"/>
        </w:rPr>
      </w:pPr>
      <w:r w:rsidRPr="001B581C">
        <w:rPr>
          <w:rFonts w:ascii="Times New Roman" w:eastAsia="Times New Roman" w:hAnsi="Times New Roman" w:cs="Times New Roman"/>
          <w:b/>
          <w:sz w:val="24"/>
          <w:szCs w:val="24"/>
        </w:rPr>
        <w:t>Certificate Generation (Java Keytool)</w:t>
      </w:r>
    </w:p>
    <w:p w14:paraId="45E49449" w14:textId="77777777" w:rsidR="004A0C6B" w:rsidRPr="001B581C" w:rsidRDefault="00084518" w:rsidP="001B581C">
      <w:pPr>
        <w:spacing w:after="0" w:line="480" w:lineRule="auto"/>
        <w:rPr>
          <w:rFonts w:ascii="Times New Roman" w:hAnsi="Times New Roman" w:cs="Times New Roman"/>
          <w:sz w:val="24"/>
          <w:szCs w:val="24"/>
        </w:rPr>
      </w:pPr>
      <w:r w:rsidRPr="001B581C">
        <w:rPr>
          <w:rFonts w:ascii="Times New Roman" w:eastAsia="Times New Roman" w:hAnsi="Times New Roman" w:cs="Times New Roman"/>
          <w:sz w:val="24"/>
          <w:szCs w:val="24"/>
        </w:rPr>
        <w:t xml:space="preserve">For development, it is common to use a self‑signed certificate (you act as the CA). </w:t>
      </w:r>
      <w:proofErr w:type="gramStart"/>
      <w:r w:rsidRPr="001B581C">
        <w:rPr>
          <w:rFonts w:ascii="Times New Roman" w:eastAsia="Times New Roman" w:hAnsi="Times New Roman" w:cs="Times New Roman"/>
          <w:sz w:val="24"/>
          <w:szCs w:val="24"/>
        </w:rPr>
        <w:t>Java’s</w:t>
      </w:r>
      <w:proofErr w:type="gramEnd"/>
      <w:r w:rsidRPr="001B581C">
        <w:rPr>
          <w:rFonts w:ascii="Times New Roman" w:eastAsia="Times New Roman" w:hAnsi="Times New Roman" w:cs="Times New Roman"/>
          <w:sz w:val="24"/>
          <w:szCs w:val="24"/>
        </w:rPr>
        <w:t xml:space="preserve"> built‑in Keytool utility manages keystores, key pairs, and X.509 certificates, and can generate a self‑signed certificate quickly without additional installations. (Oracle Keytool documentation).</w:t>
      </w:r>
    </w:p>
    <w:p w14:paraId="6D198909" w14:textId="77777777" w:rsidR="004A0C6B" w:rsidRPr="001B581C" w:rsidRDefault="00084518" w:rsidP="001B581C">
      <w:pPr>
        <w:spacing w:after="0" w:line="480" w:lineRule="auto"/>
        <w:rPr>
          <w:rFonts w:ascii="Times New Roman" w:hAnsi="Times New Roman" w:cs="Times New Roman"/>
          <w:sz w:val="24"/>
          <w:szCs w:val="24"/>
        </w:rPr>
      </w:pPr>
      <w:r w:rsidRPr="001B581C">
        <w:rPr>
          <w:rFonts w:ascii="Times New Roman" w:eastAsia="Times New Roman" w:hAnsi="Times New Roman" w:cs="Times New Roman"/>
          <w:sz w:val="24"/>
          <w:szCs w:val="24"/>
        </w:rPr>
        <w:t>1. Generate a key pair and self‑signed certificate (replace the word password with a strong secret you will reuse for this exercise):</w:t>
      </w:r>
    </w:p>
    <w:p w14:paraId="07AB1A48" w14:textId="77777777" w:rsidR="004A0C6B" w:rsidRPr="001B581C" w:rsidRDefault="00084518" w:rsidP="001B581C">
      <w:pPr>
        <w:spacing w:line="480" w:lineRule="auto"/>
        <w:rPr>
          <w:rFonts w:ascii="Times New Roman" w:hAnsi="Times New Roman" w:cs="Times New Roman"/>
          <w:sz w:val="24"/>
          <w:szCs w:val="24"/>
        </w:rPr>
      </w:pPr>
      <w:r w:rsidRPr="001B581C">
        <w:rPr>
          <w:rFonts w:ascii="Times New Roman" w:hAnsi="Times New Roman" w:cs="Times New Roman"/>
          <w:sz w:val="24"/>
          <w:szCs w:val="24"/>
        </w:rPr>
        <w:t xml:space="preserve">keytool.exe -genkey -keyalg RSA -alias </w:t>
      </w:r>
      <w:proofErr w:type="gramStart"/>
      <w:r w:rsidRPr="001B581C">
        <w:rPr>
          <w:rFonts w:ascii="Times New Roman" w:hAnsi="Times New Roman" w:cs="Times New Roman"/>
          <w:sz w:val="24"/>
          <w:szCs w:val="24"/>
        </w:rPr>
        <w:t>selfsigned</w:t>
      </w:r>
      <w:proofErr w:type="gramEnd"/>
      <w:r w:rsidRPr="001B581C">
        <w:rPr>
          <w:rFonts w:ascii="Times New Roman" w:hAnsi="Times New Roman" w:cs="Times New Roman"/>
          <w:sz w:val="24"/>
          <w:szCs w:val="24"/>
        </w:rPr>
        <w:t xml:space="preserve"> -keypass password -keystore keystore.jks -storepass password -validity 360 -keysize 2048</w:t>
      </w:r>
    </w:p>
    <w:p w14:paraId="4A1BE0F2" w14:textId="1095031B" w:rsidR="004A0C6B" w:rsidRPr="001B581C" w:rsidRDefault="00084518" w:rsidP="001B581C">
      <w:pPr>
        <w:spacing w:after="0" w:line="480" w:lineRule="auto"/>
        <w:rPr>
          <w:rFonts w:ascii="Times New Roman" w:hAnsi="Times New Roman" w:cs="Times New Roman"/>
          <w:sz w:val="24"/>
          <w:szCs w:val="24"/>
        </w:rPr>
      </w:pPr>
      <w:r w:rsidRPr="001B581C">
        <w:rPr>
          <w:rFonts w:ascii="Times New Roman" w:eastAsia="Times New Roman" w:hAnsi="Times New Roman" w:cs="Times New Roman"/>
          <w:sz w:val="24"/>
          <w:szCs w:val="24"/>
        </w:rPr>
        <w:t xml:space="preserve">Answer the </w:t>
      </w:r>
      <w:r w:rsidR="001B581C" w:rsidRPr="001B581C">
        <w:rPr>
          <w:rFonts w:ascii="Times New Roman" w:eastAsia="Times New Roman" w:hAnsi="Times New Roman" w:cs="Times New Roman"/>
          <w:sz w:val="24"/>
          <w:szCs w:val="24"/>
        </w:rPr>
        <w:t>questions prompted</w:t>
      </w:r>
      <w:r w:rsidRPr="001B581C">
        <w:rPr>
          <w:rFonts w:ascii="Times New Roman" w:eastAsia="Times New Roman" w:hAnsi="Times New Roman" w:cs="Times New Roman"/>
          <w:sz w:val="24"/>
          <w:szCs w:val="24"/>
        </w:rPr>
        <w:t xml:space="preserve"> (it is acceptable to use fictional values for development). Confirm the distinguished name when asked. (Oracle Keytool documentation).</w:t>
      </w:r>
    </w:p>
    <w:p w14:paraId="2A9184DF" w14:textId="77777777" w:rsidR="004A0C6B" w:rsidRPr="001B581C" w:rsidRDefault="00084518" w:rsidP="001B581C">
      <w:pPr>
        <w:spacing w:after="0" w:line="480" w:lineRule="auto"/>
        <w:rPr>
          <w:rFonts w:ascii="Times New Roman" w:hAnsi="Times New Roman" w:cs="Times New Roman"/>
          <w:sz w:val="24"/>
          <w:szCs w:val="24"/>
        </w:rPr>
      </w:pPr>
      <w:r w:rsidRPr="001B581C">
        <w:rPr>
          <w:rFonts w:ascii="Times New Roman" w:eastAsia="Times New Roman" w:hAnsi="Times New Roman" w:cs="Times New Roman"/>
          <w:sz w:val="24"/>
          <w:szCs w:val="24"/>
        </w:rPr>
        <w:t>2. Export the certificate to a CER file:</w:t>
      </w:r>
    </w:p>
    <w:p w14:paraId="2BA33A80" w14:textId="77777777" w:rsidR="004A0C6B" w:rsidRPr="001B581C" w:rsidRDefault="00084518" w:rsidP="001B581C">
      <w:pPr>
        <w:spacing w:line="480" w:lineRule="auto"/>
        <w:rPr>
          <w:rFonts w:ascii="Times New Roman" w:hAnsi="Times New Roman" w:cs="Times New Roman"/>
          <w:sz w:val="24"/>
          <w:szCs w:val="24"/>
        </w:rPr>
      </w:pPr>
      <w:r w:rsidRPr="001B581C">
        <w:rPr>
          <w:rFonts w:ascii="Times New Roman" w:hAnsi="Times New Roman" w:cs="Times New Roman"/>
          <w:sz w:val="24"/>
          <w:szCs w:val="24"/>
        </w:rPr>
        <w:t xml:space="preserve">keytool.exe -export -alias </w:t>
      </w:r>
      <w:proofErr w:type="gramStart"/>
      <w:r w:rsidRPr="001B581C">
        <w:rPr>
          <w:rFonts w:ascii="Times New Roman" w:hAnsi="Times New Roman" w:cs="Times New Roman"/>
          <w:sz w:val="24"/>
          <w:szCs w:val="24"/>
        </w:rPr>
        <w:t>selfsigned</w:t>
      </w:r>
      <w:proofErr w:type="gramEnd"/>
      <w:r w:rsidRPr="001B581C">
        <w:rPr>
          <w:rFonts w:ascii="Times New Roman" w:hAnsi="Times New Roman" w:cs="Times New Roman"/>
          <w:sz w:val="24"/>
          <w:szCs w:val="24"/>
        </w:rPr>
        <w:t xml:space="preserve"> -storepass password -file server.cer -keystore keystore.jks</w:t>
      </w:r>
    </w:p>
    <w:p w14:paraId="30081206" w14:textId="77777777" w:rsidR="004A0C6B" w:rsidRPr="001B581C" w:rsidRDefault="00084518" w:rsidP="001B581C">
      <w:pPr>
        <w:spacing w:after="0" w:line="480" w:lineRule="auto"/>
        <w:rPr>
          <w:rFonts w:ascii="Times New Roman" w:hAnsi="Times New Roman" w:cs="Times New Roman"/>
          <w:sz w:val="24"/>
          <w:szCs w:val="24"/>
        </w:rPr>
      </w:pPr>
      <w:r w:rsidRPr="001B581C">
        <w:rPr>
          <w:rFonts w:ascii="Times New Roman" w:eastAsia="Times New Roman" w:hAnsi="Times New Roman" w:cs="Times New Roman"/>
          <w:sz w:val="24"/>
          <w:szCs w:val="24"/>
        </w:rPr>
        <w:t>3. Print the certificate details to verify successful creation:</w:t>
      </w:r>
    </w:p>
    <w:p w14:paraId="40A83BA2" w14:textId="77777777" w:rsidR="004A0C6B" w:rsidRPr="001B581C" w:rsidRDefault="00084518" w:rsidP="001B581C">
      <w:pPr>
        <w:spacing w:line="480" w:lineRule="auto"/>
        <w:rPr>
          <w:rFonts w:ascii="Times New Roman" w:hAnsi="Times New Roman" w:cs="Times New Roman"/>
          <w:sz w:val="24"/>
          <w:szCs w:val="24"/>
        </w:rPr>
      </w:pPr>
      <w:r w:rsidRPr="001B581C">
        <w:rPr>
          <w:rFonts w:ascii="Times New Roman" w:hAnsi="Times New Roman" w:cs="Times New Roman"/>
          <w:sz w:val="24"/>
          <w:szCs w:val="24"/>
        </w:rPr>
        <w:t>keytool.exe -printcert -file server.cer</w:t>
      </w:r>
    </w:p>
    <w:p w14:paraId="11048C52" w14:textId="77777777" w:rsidR="004A0C6B" w:rsidRPr="001B581C" w:rsidRDefault="00084518" w:rsidP="001B581C">
      <w:pPr>
        <w:spacing w:after="0" w:line="480" w:lineRule="auto"/>
        <w:rPr>
          <w:rFonts w:ascii="Times New Roman" w:hAnsi="Times New Roman" w:cs="Times New Roman"/>
          <w:sz w:val="24"/>
          <w:szCs w:val="24"/>
        </w:rPr>
      </w:pPr>
      <w:r w:rsidRPr="001B581C">
        <w:rPr>
          <w:rFonts w:ascii="Times New Roman" w:eastAsia="Times New Roman" w:hAnsi="Times New Roman" w:cs="Times New Roman"/>
          <w:sz w:val="24"/>
          <w:szCs w:val="24"/>
        </w:rPr>
        <w:lastRenderedPageBreak/>
        <w:t>The printout will display the Owner, Issuer, Serial number, Validity period, Fingerprints (SHA‑1 and SHA‑256), Signature algorithm, Public key algorithm, Version, and any Extensions. (Oracle Keytool documentation).</w:t>
      </w:r>
    </w:p>
    <w:p w14:paraId="1737F99A" w14:textId="77777777" w:rsidR="004A0C6B" w:rsidRPr="001B581C" w:rsidRDefault="00084518" w:rsidP="001B581C">
      <w:pPr>
        <w:spacing w:line="480" w:lineRule="auto"/>
        <w:rPr>
          <w:rFonts w:ascii="Times New Roman" w:hAnsi="Times New Roman" w:cs="Times New Roman"/>
          <w:sz w:val="24"/>
          <w:szCs w:val="24"/>
        </w:rPr>
      </w:pPr>
      <w:r w:rsidRPr="001B581C">
        <w:rPr>
          <w:rFonts w:ascii="Times New Roman" w:eastAsia="Times New Roman" w:hAnsi="Times New Roman" w:cs="Times New Roman"/>
          <w:b/>
          <w:sz w:val="24"/>
          <w:szCs w:val="24"/>
        </w:rPr>
        <w:t>References (APA)</w:t>
      </w:r>
    </w:p>
    <w:p w14:paraId="596F3514" w14:textId="77777777" w:rsidR="004A0C6B" w:rsidRPr="001B581C" w:rsidRDefault="00084518" w:rsidP="001B581C">
      <w:pPr>
        <w:spacing w:after="0" w:line="480" w:lineRule="auto"/>
        <w:rPr>
          <w:rFonts w:ascii="Times New Roman" w:hAnsi="Times New Roman" w:cs="Times New Roman"/>
          <w:sz w:val="24"/>
          <w:szCs w:val="24"/>
        </w:rPr>
      </w:pPr>
      <w:r w:rsidRPr="001B581C">
        <w:rPr>
          <w:rFonts w:ascii="Times New Roman" w:eastAsia="Times New Roman" w:hAnsi="Times New Roman" w:cs="Times New Roman"/>
          <w:sz w:val="24"/>
          <w:szCs w:val="24"/>
        </w:rPr>
        <w:t>National Institute of Standards and Technology. (2020). Securing Web Transactions: TLS Server Certificate Management (NIST SP 1800‑16).</w:t>
      </w:r>
    </w:p>
    <w:p w14:paraId="1A541995" w14:textId="77777777" w:rsidR="004A0C6B" w:rsidRPr="001B581C" w:rsidRDefault="00084518" w:rsidP="001B581C">
      <w:pPr>
        <w:spacing w:after="0" w:line="480" w:lineRule="auto"/>
        <w:rPr>
          <w:rFonts w:ascii="Times New Roman" w:hAnsi="Times New Roman" w:cs="Times New Roman"/>
          <w:sz w:val="24"/>
          <w:szCs w:val="24"/>
        </w:rPr>
      </w:pPr>
      <w:r w:rsidRPr="001B581C">
        <w:rPr>
          <w:rFonts w:ascii="Times New Roman" w:eastAsia="Times New Roman" w:hAnsi="Times New Roman" w:cs="Times New Roman"/>
          <w:sz w:val="24"/>
          <w:szCs w:val="24"/>
        </w:rPr>
        <w:t>Mozilla. (2025). Mozilla Root Store Policy v3.0. (and related program materials).</w:t>
      </w:r>
    </w:p>
    <w:p w14:paraId="27663063" w14:textId="77777777" w:rsidR="004A0C6B" w:rsidRPr="001B581C" w:rsidRDefault="00084518" w:rsidP="001B581C">
      <w:pPr>
        <w:spacing w:after="0" w:line="480" w:lineRule="auto"/>
        <w:rPr>
          <w:rFonts w:ascii="Times New Roman" w:hAnsi="Times New Roman" w:cs="Times New Roman"/>
          <w:sz w:val="24"/>
          <w:szCs w:val="24"/>
        </w:rPr>
      </w:pPr>
      <w:r w:rsidRPr="001B581C">
        <w:rPr>
          <w:rFonts w:ascii="Times New Roman" w:eastAsia="Times New Roman" w:hAnsi="Times New Roman" w:cs="Times New Roman"/>
          <w:sz w:val="24"/>
          <w:szCs w:val="24"/>
        </w:rPr>
        <w:t>Oracle. (n.d.). keytool — Key and Certificate Management Tool (Java SE Tools Reference).</w:t>
      </w:r>
    </w:p>
    <w:sectPr w:rsidR="004A0C6B" w:rsidRPr="001B581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102742">
    <w:abstractNumId w:val="8"/>
  </w:num>
  <w:num w:numId="2" w16cid:durableId="2008053020">
    <w:abstractNumId w:val="6"/>
  </w:num>
  <w:num w:numId="3" w16cid:durableId="1175194759">
    <w:abstractNumId w:val="5"/>
  </w:num>
  <w:num w:numId="4" w16cid:durableId="592277928">
    <w:abstractNumId w:val="4"/>
  </w:num>
  <w:num w:numId="5" w16cid:durableId="342318414">
    <w:abstractNumId w:val="7"/>
  </w:num>
  <w:num w:numId="6" w16cid:durableId="993680158">
    <w:abstractNumId w:val="3"/>
  </w:num>
  <w:num w:numId="7" w16cid:durableId="5980978">
    <w:abstractNumId w:val="2"/>
  </w:num>
  <w:num w:numId="8" w16cid:durableId="502211396">
    <w:abstractNumId w:val="1"/>
  </w:num>
  <w:num w:numId="9" w16cid:durableId="435246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4518"/>
    <w:rsid w:val="001109B7"/>
    <w:rsid w:val="0015074B"/>
    <w:rsid w:val="001B581C"/>
    <w:rsid w:val="0029639D"/>
    <w:rsid w:val="003175E3"/>
    <w:rsid w:val="00326F90"/>
    <w:rsid w:val="00376DF1"/>
    <w:rsid w:val="004A0C6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F21FA8"/>
  <w14:defaultImageDpi w14:val="300"/>
  <w15:docId w15:val="{029D4883-5CEE-4001-A516-8D04A83AC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1</TotalTime>
  <Pages>3</Pages>
  <Words>511</Words>
  <Characters>2916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Griggs, Jacob</cp:lastModifiedBy>
  <cp:revision>3</cp:revision>
  <dcterms:created xsi:type="dcterms:W3CDTF">2026-02-11T18:32:00Z</dcterms:created>
  <dcterms:modified xsi:type="dcterms:W3CDTF">2026-02-11T18:33:00Z</dcterms:modified>
  <cp:category/>
</cp:coreProperties>
</file>