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9D9" w:rsidRDefault="006464D3">
      <w:r>
        <w:t>Når klienten sender passwords til serveren skal disse være enkrypteret både via XOR når de sendes mellem klient og server, men også AES 128 enkrypteres når de ligger i databasen, så de ikke ligger i cleartext</w:t>
      </w:r>
    </w:p>
    <w:p w:rsidR="006464D3" w:rsidRDefault="006464D3"/>
    <w:p w:rsidR="006464D3" w:rsidRDefault="006464D3">
      <w:r>
        <w:t>Jeg har oprettet et dummy account i createDBscript.sql der hedder:</w:t>
      </w:r>
    </w:p>
    <w:p w:rsidR="006464D3" w:rsidRDefault="006464D3">
      <w:hyperlink r:id="rId4" w:history="1">
        <w:r w:rsidRPr="00923281">
          <w:rPr>
            <w:rStyle w:val="Hyperlink"/>
          </w:rPr>
          <w:t>admin@admin.dk</w:t>
        </w:r>
      </w:hyperlink>
    </w:p>
    <w:p w:rsidR="006464D3" w:rsidRDefault="006464D3">
      <w:r>
        <w:t>1234</w:t>
      </w:r>
    </w:p>
    <w:p w:rsidR="006464D3" w:rsidRDefault="006464D3"/>
    <w:p w:rsidR="006464D3" w:rsidRDefault="006464D3">
      <w:r>
        <w:t>Koden er allerede hashed til AES 128 i databasen, med nøglen: DIST@DOEK4EVAH!!</w:t>
      </w:r>
    </w:p>
    <w:p w:rsidR="006464D3" w:rsidRDefault="006464D3"/>
    <w:p w:rsidR="006464D3" w:rsidRDefault="006464D3">
      <w:r>
        <w:t>Nedenstående kode bruges til hhv. At enkryptere og dekryptere AES 128 med nøglen allerede indsat, i kan bryge denne classe til at enkryptere jeres passwords på klienten inden de sendes til serveren.</w:t>
      </w:r>
    </w:p>
    <w:p w:rsidR="006464D3" w:rsidRDefault="006464D3">
      <w:bookmarkStart w:id="0" w:name="_GoBack"/>
      <w:bookmarkEnd w:id="0"/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import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java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security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Key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import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javax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crypto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spec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SecretKeySpec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import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javax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crypto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Cipher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import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sun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>misc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.*;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public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class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encryptionAES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private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static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algorithm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"AES"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private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static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byte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[]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keyValue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new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byte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[]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'D'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'I'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'S'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'T'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'@'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'D'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'O'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'E'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'K'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'4'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'E'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'V'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'A'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'H'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'!'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'!'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>// Performs Encryption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gramStart"/>
      <w:r w:rsidRPr="006464D3">
        <w:rPr>
          <w:rFonts w:ascii="Courier New" w:hAnsi="Courier New" w:cs="Courier New"/>
          <w:b/>
          <w:bCs/>
          <w:i/>
          <w:iCs/>
          <w:color w:val="FF9393"/>
          <w:sz w:val="20"/>
          <w:szCs w:val="20"/>
          <w:lang w:val="en-US"/>
        </w:rPr>
        <w:t>@</w:t>
      </w:r>
      <w:proofErr w:type="spellStart"/>
      <w:r w:rsidRPr="006464D3">
        <w:rPr>
          <w:rFonts w:ascii="Courier New" w:hAnsi="Courier New" w:cs="Courier New"/>
          <w:b/>
          <w:bCs/>
          <w:i/>
          <w:iCs/>
          <w:color w:val="FF9393"/>
          <w:sz w:val="20"/>
          <w:szCs w:val="20"/>
          <w:lang w:val="en-US"/>
        </w:rPr>
        <w:t>SuppressWarnings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"restriction"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public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static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1EB540"/>
          <w:sz w:val="20"/>
          <w:szCs w:val="20"/>
          <w:lang w:val="en-US"/>
        </w:rPr>
        <w:t>encrypt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79ABFF"/>
          <w:sz w:val="20"/>
          <w:szCs w:val="20"/>
          <w:lang w:val="en-US"/>
        </w:rPr>
        <w:t>plainText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throws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Exception 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color w:val="80F2F6"/>
          <w:sz w:val="20"/>
          <w:szCs w:val="20"/>
          <w:lang w:val="en-US"/>
        </w:rPr>
        <w:t>Key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key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464D3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generateKey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Cipher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chiper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Cipher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getInstance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algorithm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chiper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init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Cipher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8DDAF8"/>
          <w:sz w:val="20"/>
          <w:szCs w:val="20"/>
          <w:lang w:val="en-US"/>
        </w:rPr>
        <w:t>ENCRYPT_MODE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key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byte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[</w:t>
      </w:r>
      <w:proofErr w:type="gram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]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encVal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chiper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doFinal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464D3">
        <w:rPr>
          <w:rFonts w:ascii="Courier New" w:hAnsi="Courier New" w:cs="Courier New"/>
          <w:color w:val="79ABFF"/>
          <w:sz w:val="20"/>
          <w:szCs w:val="20"/>
          <w:lang w:val="en-US"/>
        </w:rPr>
        <w:t>plainText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getBytes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())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encryptedValue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new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BASE64Encoder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encode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encVal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return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encryptedValue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 xml:space="preserve">// </w:t>
      </w:r>
      <w:proofErr w:type="gramStart"/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>Performs</w:t>
      </w:r>
      <w:proofErr w:type="gramEnd"/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626262"/>
          <w:sz w:val="20"/>
          <w:szCs w:val="20"/>
          <w:u w:val="single"/>
          <w:lang w:val="en-US"/>
        </w:rPr>
        <w:t>decryption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gramStart"/>
      <w:r w:rsidRPr="006464D3">
        <w:rPr>
          <w:rFonts w:ascii="Courier New" w:hAnsi="Courier New" w:cs="Courier New"/>
          <w:b/>
          <w:bCs/>
          <w:i/>
          <w:iCs/>
          <w:color w:val="FF9393"/>
          <w:sz w:val="20"/>
          <w:szCs w:val="20"/>
          <w:lang w:val="en-US"/>
        </w:rPr>
        <w:t>@</w:t>
      </w:r>
      <w:proofErr w:type="spellStart"/>
      <w:r w:rsidRPr="006464D3">
        <w:rPr>
          <w:rFonts w:ascii="Courier New" w:hAnsi="Courier New" w:cs="Courier New"/>
          <w:b/>
          <w:bCs/>
          <w:i/>
          <w:iCs/>
          <w:color w:val="FF9393"/>
          <w:sz w:val="20"/>
          <w:szCs w:val="20"/>
          <w:lang w:val="en-US"/>
        </w:rPr>
        <w:t>SuppressWarnings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"restriction"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public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static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1EB540"/>
          <w:sz w:val="20"/>
          <w:szCs w:val="20"/>
          <w:lang w:val="en-US"/>
        </w:rPr>
        <w:t>decrypt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79ABFF"/>
          <w:sz w:val="20"/>
          <w:szCs w:val="20"/>
          <w:lang w:val="en-US"/>
        </w:rPr>
        <w:t>encryptedText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throws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Exception 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 xml:space="preserve">// generate key 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lastRenderedPageBreak/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color w:val="80F2F6"/>
          <w:sz w:val="20"/>
          <w:szCs w:val="20"/>
          <w:lang w:val="en-US"/>
        </w:rPr>
        <w:t>Key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key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464D3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generateKey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Cipher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chiper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Cipher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getInstance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algorithm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chiper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init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Cipher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8DDAF8"/>
          <w:sz w:val="20"/>
          <w:szCs w:val="20"/>
          <w:lang w:val="en-US"/>
        </w:rPr>
        <w:t>DECRYPT_MODE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key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byte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[</w:t>
      </w:r>
      <w:proofErr w:type="gram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]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decordedValue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new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BASE64Decoder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decodeBuffer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464D3">
        <w:rPr>
          <w:rFonts w:ascii="Courier New" w:hAnsi="Courier New" w:cs="Courier New"/>
          <w:color w:val="79ABFF"/>
          <w:sz w:val="20"/>
          <w:szCs w:val="20"/>
          <w:lang w:val="en-US"/>
        </w:rPr>
        <w:t>encryptedText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byte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[</w:t>
      </w:r>
      <w:proofErr w:type="gram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]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decValue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chiper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doFinal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decordedValue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decryptedValue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new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decValue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return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decryptedValue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>//</w:t>
      </w:r>
      <w:proofErr w:type="spellStart"/>
      <w:proofErr w:type="gramStart"/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>generateKey</w:t>
      </w:r>
      <w:proofErr w:type="spellEnd"/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>) is used to generate a secret key for AES algorithm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private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static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80F2F6"/>
          <w:sz w:val="20"/>
          <w:szCs w:val="20"/>
          <w:lang w:val="en-US"/>
        </w:rPr>
        <w:t>Key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b/>
          <w:bCs/>
          <w:color w:val="1EB540"/>
          <w:sz w:val="20"/>
          <w:szCs w:val="20"/>
          <w:lang w:val="en-US"/>
        </w:rPr>
        <w:t>generateKey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()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throws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Exception 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color w:val="80F2F6"/>
          <w:sz w:val="20"/>
          <w:szCs w:val="20"/>
          <w:lang w:val="en-US"/>
        </w:rPr>
        <w:t>Key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key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new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SecretKeySpec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464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keyValue</w:t>
      </w:r>
      <w:proofErr w:type="spellEnd"/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i/>
          <w:iCs/>
          <w:color w:val="8DDAF8"/>
          <w:sz w:val="20"/>
          <w:szCs w:val="20"/>
          <w:lang w:val="en-US"/>
        </w:rPr>
        <w:t>algorithm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return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key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 xml:space="preserve">// performs encryption &amp; </w:t>
      </w:r>
      <w:r w:rsidRPr="006464D3">
        <w:rPr>
          <w:rFonts w:ascii="Courier New" w:hAnsi="Courier New" w:cs="Courier New"/>
          <w:color w:val="626262"/>
          <w:sz w:val="20"/>
          <w:szCs w:val="20"/>
          <w:u w:val="single"/>
          <w:lang w:val="en-US"/>
        </w:rPr>
        <w:t>decryption</w:t>
      </w:r>
      <w:r w:rsidRPr="006464D3">
        <w:rPr>
          <w:rFonts w:ascii="Courier New" w:hAnsi="Courier New" w:cs="Courier New"/>
          <w:color w:val="626262"/>
          <w:sz w:val="20"/>
          <w:szCs w:val="20"/>
          <w:lang w:val="en-US"/>
        </w:rPr>
        <w:t xml:space="preserve"> 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gramStart"/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public</w:t>
      </w:r>
      <w:proofErr w:type="gram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static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void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1EB540"/>
          <w:sz w:val="20"/>
          <w:szCs w:val="20"/>
          <w:lang w:val="en-US"/>
        </w:rPr>
        <w:t>main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[]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79ABFF"/>
          <w:sz w:val="20"/>
          <w:szCs w:val="20"/>
          <w:lang w:val="en-US"/>
        </w:rPr>
        <w:t>args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b/>
          <w:bCs/>
          <w:color w:val="DD2867"/>
          <w:sz w:val="20"/>
          <w:szCs w:val="20"/>
          <w:lang w:val="en-US"/>
        </w:rPr>
        <w:t>throws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Exception 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plainText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"1234"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encryptedText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6464D3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encrypt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plainText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String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ED7F48"/>
          <w:sz w:val="20"/>
          <w:szCs w:val="20"/>
          <w:lang w:val="en-US"/>
        </w:rPr>
        <w:t>decryptedText</w:t>
      </w:r>
      <w:proofErr w:type="spellEnd"/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6464D3">
        <w:rPr>
          <w:rFonts w:ascii="Courier New" w:hAnsi="Courier New" w:cs="Courier New"/>
          <w:i/>
          <w:iCs/>
          <w:color w:val="96EC3F"/>
          <w:sz w:val="20"/>
          <w:szCs w:val="20"/>
          <w:lang w:val="en-US"/>
        </w:rPr>
        <w:t>decrypt</w:t>
      </w:r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encryptedText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System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8DDAF8"/>
          <w:sz w:val="20"/>
          <w:szCs w:val="20"/>
          <w:lang w:val="en-US"/>
        </w:rPr>
        <w:t>out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println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"Plain Text : "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+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plainText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System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8DDAF8"/>
          <w:sz w:val="20"/>
          <w:szCs w:val="20"/>
          <w:lang w:val="en-US"/>
        </w:rPr>
        <w:t>out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println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"Encrypted Text : "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+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encryptedText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P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6464D3">
        <w:rPr>
          <w:rFonts w:ascii="Courier New" w:hAnsi="Courier New" w:cs="Courier New"/>
          <w:b/>
          <w:bCs/>
          <w:color w:val="1290C3"/>
          <w:sz w:val="20"/>
          <w:szCs w:val="20"/>
          <w:lang w:val="en-US"/>
        </w:rPr>
        <w:t>System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8DDAF8"/>
          <w:sz w:val="20"/>
          <w:szCs w:val="20"/>
          <w:lang w:val="en-US"/>
        </w:rPr>
        <w:t>out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6464D3">
        <w:rPr>
          <w:rFonts w:ascii="Courier New" w:hAnsi="Courier New" w:cs="Courier New"/>
          <w:color w:val="A7EC21"/>
          <w:sz w:val="20"/>
          <w:szCs w:val="20"/>
          <w:lang w:val="en-US"/>
        </w:rPr>
        <w:t>println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6464D3">
        <w:rPr>
          <w:rFonts w:ascii="Courier New" w:hAnsi="Courier New" w:cs="Courier New"/>
          <w:color w:val="17C6A3"/>
          <w:sz w:val="20"/>
          <w:szCs w:val="20"/>
          <w:lang w:val="en-US"/>
        </w:rPr>
        <w:t>"Decrypted Text : "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+</w:t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6464D3">
        <w:rPr>
          <w:rFonts w:ascii="Courier New" w:hAnsi="Courier New" w:cs="Courier New"/>
          <w:color w:val="FFBF26"/>
          <w:sz w:val="20"/>
          <w:szCs w:val="20"/>
          <w:lang w:val="en-US"/>
        </w:rPr>
        <w:t>decryptedText</w:t>
      </w:r>
      <w:proofErr w:type="spellEnd"/>
      <w:r w:rsidRPr="006464D3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6464D3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:rsid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6464D3">
        <w:rPr>
          <w:rFonts w:ascii="Courier New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64D3" w:rsidRDefault="006464D3" w:rsidP="0064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64D3" w:rsidRDefault="006464D3"/>
    <w:sectPr w:rsidR="006464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41"/>
    <w:rsid w:val="000F6BCB"/>
    <w:rsid w:val="006464D3"/>
    <w:rsid w:val="00F1575C"/>
    <w:rsid w:val="00F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50906-6535-4105-A5A3-DE9412B1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Hald</dc:creator>
  <cp:keywords/>
  <dc:description/>
  <cp:lastModifiedBy>Andreas Hald</cp:lastModifiedBy>
  <cp:revision>2</cp:revision>
  <dcterms:created xsi:type="dcterms:W3CDTF">2014-10-20T15:48:00Z</dcterms:created>
  <dcterms:modified xsi:type="dcterms:W3CDTF">2014-10-20T15:52:00Z</dcterms:modified>
</cp:coreProperties>
</file>