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86BA4" w:rsidTr="00D86BA4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A52BF0" w:rsidRPr="00060BC7" w:rsidRDefault="00A52BF0" w:rsidP="00A52BF0">
            <w:pPr>
              <w:jc w:val="center"/>
              <w:rPr>
                <w:rFonts w:ascii="Times New Roman" w:hAnsi="Times New Roman" w:cs="Times New Roman"/>
                <w:color w:val="7030A0"/>
                <w:sz w:val="48"/>
                <w:szCs w:val="48"/>
              </w:rPr>
            </w:pPr>
            <w:r w:rsidRPr="00060BC7">
              <w:rPr>
                <w:rFonts w:ascii="Times New Roman" w:hAnsi="Times New Roman" w:cs="Times New Roman"/>
                <w:color w:val="7030A0"/>
                <w:sz w:val="48"/>
                <w:szCs w:val="48"/>
              </w:rPr>
              <w:t>SMOKE DETECTION ALARM        SYSTEM AND REMOTE EXHAUSTING FAN</w:t>
            </w:r>
          </w:p>
        </w:tc>
      </w:tr>
      <w:tr w:rsidR="00D86BA4" w:rsidTr="00D86BA4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86BA4" w:rsidRPr="00A52BF0" w:rsidRDefault="00D86BA4" w:rsidP="00A52BF0">
            <w:pPr>
              <w:rPr>
                <w:rFonts w:ascii="Boston ttnorm" w:hAnsi="Boston ttnorm" w:cstheme="majorHAnsi"/>
                <w:color w:val="7030A0"/>
                <w:sz w:val="56"/>
                <w:szCs w:val="56"/>
              </w:rPr>
            </w:pPr>
            <w:r w:rsidRPr="00A52BF0">
              <w:rPr>
                <w:rFonts w:ascii="Boston ttnorm" w:hAnsi="Boston ttnorm" w:cstheme="majorHAnsi"/>
                <w:color w:val="7030A0"/>
                <w:sz w:val="56"/>
                <w:szCs w:val="56"/>
              </w:rPr>
              <w:t xml:space="preserve"> </w:t>
            </w:r>
            <w:r w:rsidR="00A52BF0" w:rsidRPr="00A52BF0">
              <w:rPr>
                <w:rFonts w:ascii="Boston ttnorm" w:hAnsi="Boston ttnorm" w:cstheme="majorHAnsi"/>
                <w:color w:val="7030A0"/>
                <w:sz w:val="56"/>
                <w:szCs w:val="56"/>
              </w:rPr>
              <w:t xml:space="preserve">                    </w:t>
            </w:r>
          </w:p>
        </w:tc>
      </w:tr>
      <w:tr w:rsidR="00D86BA4" w:rsidTr="00D86BA4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86BA4" w:rsidRDefault="00D86BA4" w:rsidP="00D86BA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7662CA6E" wp14:editId="46FCD373">
                  <wp:simplePos x="0" y="0"/>
                  <wp:positionH relativeFrom="column">
                    <wp:posOffset>-291682</wp:posOffset>
                  </wp:positionH>
                  <wp:positionV relativeFrom="paragraph">
                    <wp:posOffset>1066631</wp:posOffset>
                  </wp:positionV>
                  <wp:extent cx="6897463" cy="3368233"/>
                  <wp:effectExtent l="0" t="0" r="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moke alarms animation.gi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3257" cy="33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86BA4" w:rsidTr="00D86BA4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C4EA717968C143D4BC7B6B11BB8E8FED"/>
              </w:placeholder>
              <w15:appearance w15:val="hidden"/>
            </w:sdtPr>
            <w:sdtEndPr/>
            <w:sdtContent>
              <w:p w:rsidR="00D86BA4" w:rsidRDefault="00D86BA4" w:rsidP="00D86BA4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800CB6">
                  <w:rPr>
                    <w:rStyle w:val="SubtitleChar"/>
                    <w:b w:val="0"/>
                    <w:noProof/>
                  </w:rPr>
                  <w:t>July 15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:rsidR="00D86BA4" w:rsidRDefault="00D86BA4" w:rsidP="00D86BA4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C48B56C" wp14:editId="3C64D77C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CEF3C91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86BA4" w:rsidRDefault="00D86BA4" w:rsidP="00D86BA4">
            <w:pPr>
              <w:rPr>
                <w:noProof/>
                <w:sz w:val="10"/>
                <w:szCs w:val="10"/>
              </w:rPr>
            </w:pPr>
          </w:p>
          <w:p w:rsidR="00D86BA4" w:rsidRDefault="00D86BA4" w:rsidP="00D86BA4">
            <w:pPr>
              <w:rPr>
                <w:noProof/>
                <w:sz w:val="10"/>
                <w:szCs w:val="10"/>
              </w:rPr>
            </w:pPr>
          </w:p>
          <w:p w:rsidR="00D86BA4" w:rsidRPr="00A52BF0" w:rsidRDefault="00D86BA4" w:rsidP="00D86BA4">
            <w:pPr>
              <w:rPr>
                <w:color w:val="FF0000"/>
              </w:rPr>
            </w:pPr>
            <w:r w:rsidRPr="00B231E5">
              <w:t>Authored by:</w:t>
            </w:r>
            <w:r>
              <w:t xml:space="preserve"> </w:t>
            </w:r>
            <w:sdt>
              <w:sdtPr>
                <w:rPr>
                  <w:color w:val="FF0000"/>
                </w:rPr>
                <w:alias w:val="Your Name"/>
                <w:tag w:val="Your Name"/>
                <w:id w:val="-180584491"/>
                <w:placeholder>
                  <w:docPart w:val="7E83DA3703854549AC24EBBD6ABEEC9C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800CB6">
                  <w:rPr>
                    <w:color w:val="FF0000"/>
                  </w:rPr>
                  <w:t>LAHIRU MADHUSHANKA</w:t>
                </w:r>
                <w:r w:rsidR="00800CB6">
                  <w:rPr>
                    <w:color w:val="FF0000"/>
                  </w:rPr>
                  <w:br/>
                  <w:t xml:space="preserve">                         2017/CSC/025</w:t>
                </w:r>
              </w:sdtContent>
            </w:sdt>
          </w:p>
          <w:p w:rsidR="00D86BA4" w:rsidRPr="00D86945" w:rsidRDefault="00D86BA4" w:rsidP="00D86BA4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 w:rsidP="00D70D02"/>
    <w:p w:rsidR="00D077E9" w:rsidRDefault="00A52BF0" w:rsidP="00A52BF0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7B63091" wp14:editId="03721142">
                <wp:simplePos x="0" y="0"/>
                <wp:positionH relativeFrom="column">
                  <wp:posOffset>-743095</wp:posOffset>
                </wp:positionH>
                <wp:positionV relativeFrom="page">
                  <wp:posOffset>2710815</wp:posOffset>
                </wp:positionV>
                <wp:extent cx="7760970" cy="7298208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7298208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6CA21" id="Rectangle 2" o:spid="_x0000_s1026" alt="colored rectangle" style="position:absolute;margin-left:-58.5pt;margin-top:213.45pt;width:611.1pt;height:574.6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270648E" wp14:editId="0CCE83AA">
            <wp:simplePos x="0" y="0"/>
            <wp:positionH relativeFrom="margin">
              <wp:posOffset>4601129</wp:posOffset>
            </wp:positionH>
            <wp:positionV relativeFrom="paragraph">
              <wp:posOffset>7284704</wp:posOffset>
            </wp:positionV>
            <wp:extent cx="1899156" cy="763929"/>
            <wp:effectExtent l="0" t="0" r="635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156" cy="763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7E9">
        <w:br w:type="page"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17"/>
      </w:tblGrid>
      <w:tr w:rsidR="00D077E9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14078CCF97EF4E11A51ACE94B5094B4D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>
              <w:rPr>
                <w:rFonts w:ascii="Times New Roman" w:hAnsi="Times New Roman" w:cs="Times New Roman"/>
                <w:color w:val="FF33CC"/>
                <w:sz w:val="56"/>
                <w:szCs w:val="56"/>
              </w:rPr>
            </w:sdtEndPr>
            <w:sdtContent>
              <w:p w:rsidR="00D077E9" w:rsidRPr="00377861" w:rsidRDefault="00C82455" w:rsidP="00C82455">
                <w:pPr>
                  <w:pStyle w:val="Heading2"/>
                  <w:numPr>
                    <w:ilvl w:val="0"/>
                    <w:numId w:val="1"/>
                  </w:numPr>
                  <w:rPr>
                    <w:rFonts w:ascii="Times New Roman" w:hAnsi="Times New Roman" w:cs="Times New Roman"/>
                    <w:color w:val="FF33CC"/>
                    <w:sz w:val="56"/>
                    <w:szCs w:val="56"/>
                  </w:rPr>
                </w:pPr>
                <w:r w:rsidRPr="00377861">
                  <w:rPr>
                    <w:rFonts w:ascii="Times New Roman" w:hAnsi="Times New Roman" w:cs="Times New Roman"/>
                    <w:color w:val="FF33CC"/>
                    <w:sz w:val="56"/>
                    <w:szCs w:val="56"/>
                  </w:rPr>
                  <w:t>Introduction</w:t>
                </w:r>
              </w:p>
            </w:sdtContent>
          </w:sdt>
          <w:p w:rsidR="00DF027C" w:rsidRDefault="00DF027C" w:rsidP="00DF027C"/>
          <w:p w:rsidR="00C82455" w:rsidRDefault="00C82455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C82455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>A </w:t>
            </w:r>
            <w:r w:rsidRPr="00C82455">
              <w:rPr>
                <w:rFonts w:ascii="Times New Roman" w:hAnsi="Times New Roman" w:cs="Times New Roman"/>
                <w:b/>
                <w:bCs/>
                <w:color w:val="202122"/>
                <w:sz w:val="36"/>
                <w:szCs w:val="36"/>
                <w:shd w:val="clear" w:color="auto" w:fill="FFFFFF"/>
              </w:rPr>
              <w:t>smoke detector</w:t>
            </w:r>
            <w:r w:rsidRPr="00C82455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> is a device that senses smoke, typically as an indicator of </w:t>
            </w:r>
            <w:hyperlink r:id="rId10" w:tooltip="Fire" w:history="1">
              <w:r w:rsidRPr="00C82455">
                <w:rPr>
                  <w:rStyle w:val="Hyperlink"/>
                  <w:rFonts w:ascii="Times New Roman" w:hAnsi="Times New Roman" w:cs="Times New Roman"/>
                  <w:color w:val="0B0080"/>
                  <w:sz w:val="36"/>
                  <w:szCs w:val="36"/>
                  <w:shd w:val="clear" w:color="auto" w:fill="FFFFFF"/>
                </w:rPr>
                <w:t>fire</w:t>
              </w:r>
            </w:hyperlink>
            <w:r w:rsidRPr="00C82455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>. Commercial security devices issue a signal to a </w:t>
            </w:r>
            <w:hyperlink r:id="rId11" w:tooltip="Fire alarm control panel" w:history="1">
              <w:r w:rsidRPr="00C82455">
                <w:rPr>
                  <w:rStyle w:val="Hyperlink"/>
                  <w:rFonts w:ascii="Times New Roman" w:hAnsi="Times New Roman" w:cs="Times New Roman"/>
                  <w:color w:val="0B0080"/>
                  <w:sz w:val="36"/>
                  <w:szCs w:val="36"/>
                  <w:shd w:val="clear" w:color="auto" w:fill="FFFFFF"/>
                </w:rPr>
                <w:t>fire alarm control panel</w:t>
              </w:r>
            </w:hyperlink>
            <w:r w:rsidRPr="00C82455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> as part of a </w:t>
            </w:r>
            <w:hyperlink r:id="rId12" w:tooltip="Fire alarm system" w:history="1">
              <w:r w:rsidRPr="00C82455">
                <w:rPr>
                  <w:rStyle w:val="Hyperlink"/>
                  <w:rFonts w:ascii="Times New Roman" w:hAnsi="Times New Roman" w:cs="Times New Roman"/>
                  <w:color w:val="0B0080"/>
                  <w:sz w:val="36"/>
                  <w:szCs w:val="36"/>
                  <w:shd w:val="clear" w:color="auto" w:fill="FFFFFF"/>
                </w:rPr>
                <w:t>fire alarm system</w:t>
              </w:r>
            </w:hyperlink>
            <w:r w:rsidRPr="00C82455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>, while household smoke detectors, also known as </w:t>
            </w:r>
            <w:r w:rsidRPr="00C82455">
              <w:rPr>
                <w:rFonts w:ascii="Times New Roman" w:hAnsi="Times New Roman" w:cs="Times New Roman"/>
                <w:b/>
                <w:bCs/>
                <w:color w:val="202122"/>
                <w:sz w:val="36"/>
                <w:szCs w:val="36"/>
                <w:shd w:val="clear" w:color="auto" w:fill="FFFFFF"/>
              </w:rPr>
              <w:t>smoke alarms</w:t>
            </w:r>
            <w:r w:rsidRPr="00C82455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>, generally issue a local audible or visual </w:t>
            </w:r>
            <w:hyperlink r:id="rId13" w:tooltip="Alarm" w:history="1">
              <w:r w:rsidRPr="00C82455">
                <w:rPr>
                  <w:rStyle w:val="Hyperlink"/>
                  <w:rFonts w:ascii="Times New Roman" w:hAnsi="Times New Roman" w:cs="Times New Roman"/>
                  <w:color w:val="0B0080"/>
                  <w:sz w:val="36"/>
                  <w:szCs w:val="36"/>
                  <w:shd w:val="clear" w:color="auto" w:fill="FFFFFF"/>
                </w:rPr>
                <w:t>alarm</w:t>
              </w:r>
            </w:hyperlink>
            <w:r w:rsidRPr="00C82455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> from the detector itself or several detectors if there are multiple smoke detectors interlinked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.</w:t>
            </w:r>
          </w:p>
          <w:p w:rsidR="00E27CCB" w:rsidRDefault="00E27CCB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D32F6A" w:rsidRPr="00D32F6A" w:rsidRDefault="00E27CCB" w:rsidP="00D32F6A">
            <w:pPr>
              <w:pStyle w:val="Content"/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</w:pPr>
            <w:r w:rsidRPr="00E27CCB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 xml:space="preserve">   </w:t>
            </w:r>
            <w:r w:rsidR="00227C8A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 xml:space="preserve"> </w:t>
            </w:r>
            <w:r w:rsidR="00D32F6A" w:rsidRPr="00D32F6A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>What happens in this system is that when a toxic chemical or flammable gas entries the house or storeroom or hotel where the system installed, It sends the signal to an LCD displa</w:t>
            </w:r>
            <w:r w:rsidR="00D32F6A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>y, Red light and warning alarm f</w:t>
            </w:r>
            <w:bookmarkStart w:id="0" w:name="_GoBack"/>
            <w:bookmarkEnd w:id="0"/>
            <w:r w:rsidR="00D32F6A" w:rsidRPr="00D32F6A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>or alert authorized people.</w:t>
            </w:r>
          </w:p>
          <w:p w:rsidR="00D32F6A" w:rsidRPr="00D32F6A" w:rsidRDefault="00D32F6A" w:rsidP="00D32F6A">
            <w:pPr>
              <w:pStyle w:val="Content"/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</w:pPr>
            <w:r w:rsidRPr="00D32F6A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 xml:space="preserve"> </w:t>
            </w:r>
          </w:p>
          <w:p w:rsidR="00D32F6A" w:rsidRPr="00D32F6A" w:rsidRDefault="00D32F6A" w:rsidP="00D32F6A">
            <w:pPr>
              <w:pStyle w:val="Content"/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</w:pPr>
            <w:r w:rsidRPr="00D32F6A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 xml:space="preserve">   The advantage of this system has a remote control system. The remote control then activates an exhaust fan to remove toxin gases from the system, Then it can be minimizing the damage.</w:t>
            </w:r>
          </w:p>
          <w:p w:rsidR="00D32F6A" w:rsidRPr="00D32F6A" w:rsidRDefault="00D32F6A" w:rsidP="00D32F6A">
            <w:pPr>
              <w:pStyle w:val="Content"/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</w:pPr>
            <w:r w:rsidRPr="00D32F6A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 xml:space="preserve">   </w:t>
            </w:r>
          </w:p>
          <w:p w:rsidR="00800CB6" w:rsidRDefault="00D32F6A" w:rsidP="00D32F6A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 w:rsidRPr="00D32F6A">
              <w:rPr>
                <w:rFonts w:ascii="Times New Roman" w:hAnsi="Times New Roman" w:cs="Times New Roman"/>
                <w:color w:val="202122"/>
                <w:sz w:val="36"/>
                <w:szCs w:val="36"/>
                <w:shd w:val="clear" w:color="auto" w:fill="FFFFFF"/>
              </w:rPr>
              <w:t xml:space="preserve">   After reducing the spreading gas into the room system going to be normal.After displaying a safe message in LCD display and activate the green light and automatically off the exhausting fan</w:t>
            </w:r>
          </w:p>
          <w:p w:rsidR="00800CB6" w:rsidRDefault="00800CB6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800CB6" w:rsidRDefault="00800CB6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800CB6" w:rsidRDefault="00800CB6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800CB6" w:rsidRDefault="00800CB6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800CB6" w:rsidRDefault="00800CB6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800CB6" w:rsidRDefault="00800CB6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800CB6" w:rsidRDefault="00800CB6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800CB6" w:rsidRDefault="00800CB6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800CB6" w:rsidRDefault="00800CB6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C82455" w:rsidRDefault="00C82455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</w:p>
          <w:p w:rsidR="00C82455" w:rsidRPr="00C82455" w:rsidRDefault="00C82455" w:rsidP="00DF027C">
            <w:pPr>
              <w:pStyle w:val="Content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                  </w:t>
            </w:r>
          </w:p>
        </w:tc>
      </w:tr>
      <w:tr w:rsidR="00DF027C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:rsidR="00DF027C" w:rsidRPr="00DF027C" w:rsidRDefault="00DF027C" w:rsidP="00C82455">
            <w:pPr>
              <w:pStyle w:val="EmphasisText"/>
            </w:pPr>
          </w:p>
        </w:tc>
      </w:tr>
      <w:tr w:rsidR="00DF027C" w:rsidTr="00DF027C">
        <w:trPr>
          <w:trHeight w:val="5931"/>
        </w:trPr>
        <w:tc>
          <w:tcPr>
            <w:tcW w:w="9999" w:type="dxa"/>
          </w:tcPr>
          <w:p w:rsidR="00DF027C" w:rsidRDefault="00DF027C" w:rsidP="00DF027C">
            <w:pPr>
              <w:pStyle w:val="Content"/>
              <w:rPr>
                <w:i/>
                <w:sz w:val="36"/>
              </w:rPr>
            </w:pP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:rsidR="00800CB6" w:rsidRPr="00377861" w:rsidRDefault="00800CB6" w:rsidP="00800CB6">
            <w:pPr>
              <w:pStyle w:val="Content"/>
              <w:numPr>
                <w:ilvl w:val="0"/>
                <w:numId w:val="5"/>
              </w:numPr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56"/>
                <w:szCs w:val="56"/>
              </w:rPr>
            </w:pPr>
            <w:r w:rsidRPr="00377861">
              <w:rPr>
                <w:rFonts w:ascii="Times New Roman" w:hAnsi="Times New Roman" w:cs="Times New Roman"/>
                <w:b/>
                <w:color w:val="FF33CC"/>
                <w:sz w:val="56"/>
                <w:szCs w:val="56"/>
              </w:rPr>
              <w:t>Component List</w:t>
            </w:r>
          </w:p>
          <w:p w:rsidR="00800CB6" w:rsidRP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48"/>
                <w:szCs w:val="48"/>
              </w:rPr>
            </w:pP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b/>
                <w:noProof/>
                <w:color w:val="FF33CC"/>
                <w:sz w:val="48"/>
                <w:szCs w:val="48"/>
              </w:rPr>
              <w:drawing>
                <wp:inline distT="0" distB="0" distL="0" distR="0">
                  <wp:extent cx="6697980" cy="3565003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omponentList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7421" cy="360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48"/>
                <w:szCs w:val="48"/>
              </w:rPr>
            </w:pP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noProof/>
                <w:sz w:val="48"/>
                <w:szCs w:val="48"/>
              </w:rPr>
            </w:pP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noProof/>
                <w:sz w:val="48"/>
                <w:szCs w:val="48"/>
              </w:rPr>
            </w:pP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noProof/>
                <w:sz w:val="48"/>
                <w:szCs w:val="48"/>
              </w:rPr>
            </w:pPr>
          </w:p>
          <w:p w:rsidR="00BA7AAF" w:rsidRDefault="00BA7AAF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noProof/>
                <w:sz w:val="48"/>
                <w:szCs w:val="48"/>
              </w:rPr>
            </w:pP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noProof/>
                <w:sz w:val="48"/>
                <w:szCs w:val="48"/>
              </w:rPr>
            </w:pPr>
          </w:p>
          <w:p w:rsidR="00800CB6" w:rsidRPr="00377861" w:rsidRDefault="00800CB6" w:rsidP="00800CB6">
            <w:pPr>
              <w:pStyle w:val="Content"/>
              <w:numPr>
                <w:ilvl w:val="0"/>
                <w:numId w:val="5"/>
              </w:numPr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56"/>
                <w:szCs w:val="56"/>
              </w:rPr>
            </w:pPr>
            <w:r w:rsidRPr="00377861">
              <w:rPr>
                <w:rFonts w:ascii="Times New Roman" w:hAnsi="Times New Roman" w:cs="Times New Roman"/>
                <w:b/>
                <w:noProof/>
                <w:color w:val="FF33CC"/>
                <w:sz w:val="56"/>
                <w:szCs w:val="56"/>
              </w:rPr>
              <w:t>Design</w:t>
            </w: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noProof/>
                <w:color w:val="FF33CC"/>
                <w:sz w:val="48"/>
                <w:szCs w:val="48"/>
              </w:rPr>
            </w:pPr>
          </w:p>
          <w:p w:rsidR="00800CB6" w:rsidRP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b/>
                <w:noProof/>
                <w:color w:val="FF33CC"/>
                <w:sz w:val="48"/>
                <w:szCs w:val="48"/>
              </w:rPr>
              <w:drawing>
                <wp:inline distT="0" distB="0" distL="0" distR="0">
                  <wp:extent cx="6805914" cy="3668395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esign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0025" cy="3692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:rsidR="00800CB6" w:rsidRPr="00800CB6" w:rsidRDefault="00800CB6" w:rsidP="00BA7AAF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48"/>
                <w:szCs w:val="48"/>
              </w:rPr>
            </w:pPr>
          </w:p>
          <w:p w:rsidR="00800CB6" w:rsidRDefault="00800CB6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48"/>
                <w:szCs w:val="48"/>
              </w:rPr>
            </w:pPr>
          </w:p>
          <w:p w:rsidR="00BA7AAF" w:rsidRDefault="00BA7AAF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48"/>
                <w:szCs w:val="48"/>
              </w:rPr>
            </w:pPr>
          </w:p>
          <w:p w:rsidR="00BA7AAF" w:rsidRDefault="00BA7AAF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48"/>
                <w:szCs w:val="48"/>
              </w:rPr>
            </w:pPr>
          </w:p>
          <w:p w:rsidR="00BA7AAF" w:rsidRDefault="00BA7AAF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48"/>
                <w:szCs w:val="48"/>
              </w:rPr>
            </w:pPr>
          </w:p>
          <w:p w:rsidR="00BA7AAF" w:rsidRDefault="00BA7AAF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48"/>
                <w:szCs w:val="48"/>
              </w:rPr>
            </w:pPr>
          </w:p>
          <w:p w:rsidR="00BA7AAF" w:rsidRDefault="00BA7AAF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48"/>
                <w:szCs w:val="48"/>
              </w:rPr>
            </w:pPr>
          </w:p>
          <w:p w:rsidR="00BA7AAF" w:rsidRPr="00377861" w:rsidRDefault="00BA7AAF" w:rsidP="00BA7AAF">
            <w:pPr>
              <w:pStyle w:val="Content"/>
              <w:numPr>
                <w:ilvl w:val="0"/>
                <w:numId w:val="5"/>
              </w:numPr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FF33CC"/>
                <w:sz w:val="56"/>
                <w:szCs w:val="56"/>
              </w:rPr>
            </w:pPr>
            <w:r w:rsidRPr="00377861">
              <w:rPr>
                <w:rFonts w:ascii="Times New Roman" w:hAnsi="Times New Roman" w:cs="Times New Roman"/>
                <w:b/>
                <w:color w:val="FF33CC"/>
                <w:sz w:val="56"/>
                <w:szCs w:val="56"/>
              </w:rPr>
              <w:t>Pseudocoda</w:t>
            </w:r>
          </w:p>
          <w:p w:rsidR="00800CB6" w:rsidRDefault="00E27CCB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b/>
                <w:noProof/>
                <w:sz w:val="48"/>
                <w:szCs w:val="48"/>
              </w:rPr>
              <w:drawing>
                <wp:anchor distT="0" distB="0" distL="114300" distR="114300" simplePos="0" relativeHeight="251665408" behindDoc="0" locked="0" layoutInCell="1" allowOverlap="1" wp14:anchorId="5F9A1775" wp14:editId="3582BAB9">
                  <wp:simplePos x="0" y="0"/>
                  <wp:positionH relativeFrom="column">
                    <wp:posOffset>3953550</wp:posOffset>
                  </wp:positionH>
                  <wp:positionV relativeFrom="paragraph">
                    <wp:posOffset>1030718</wp:posOffset>
                  </wp:positionV>
                  <wp:extent cx="2676525" cy="1714500"/>
                  <wp:effectExtent l="0" t="0" r="9525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seudocod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                                      </w:t>
            </w:r>
          </w:p>
          <w:p w:rsidR="00BA7AAF" w:rsidRPr="007C6DCC" w:rsidRDefault="00BA7AAF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0F0D29" w:themeColor="text1"/>
                <w:sz w:val="44"/>
                <w:szCs w:val="44"/>
              </w:rPr>
            </w:pPr>
            <w:r w:rsidRPr="007C6DCC">
              <w:rPr>
                <w:rFonts w:ascii="Times New Roman" w:hAnsi="Times New Roman" w:cs="Times New Roman"/>
                <w:b/>
                <w:color w:val="0F0D29" w:themeColor="text1"/>
                <w:sz w:val="44"/>
                <w:szCs w:val="44"/>
              </w:rPr>
              <w:t>BEGIN</w:t>
            </w:r>
            <w:r w:rsidR="00E27CCB">
              <w:rPr>
                <w:rFonts w:ascii="Times New Roman" w:hAnsi="Times New Roman" w:cs="Times New Roman"/>
                <w:b/>
                <w:color w:val="0F0D29" w:themeColor="text1"/>
                <w:sz w:val="44"/>
                <w:szCs w:val="44"/>
              </w:rPr>
              <w:t xml:space="preserve">                                      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0F0D29" w:themeColor="text1"/>
                <w:sz w:val="40"/>
                <w:szCs w:val="40"/>
              </w:rPr>
            </w:pPr>
          </w:p>
          <w:p w:rsidR="00BA7AAF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I</w:t>
            </w:r>
            <w:r w:rsidR="00BA7AAF" w:rsidRPr="00BA7AAF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nitialize  </w:t>
            </w:r>
            <w:r w:rsidR="006430C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pin 7 to IR sensor</w:t>
            </w:r>
          </w:p>
          <w:p w:rsidR="00BA7AAF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</w:t>
            </w:r>
            <w:r w:rsidR="006430C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Initialize receiver object as IR_PIN</w:t>
            </w:r>
          </w:p>
          <w:p w:rsidR="006430C2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</w:t>
            </w:r>
            <w:r w:rsidR="006430C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Initialize decode_results results</w:t>
            </w:r>
          </w:p>
          <w:p w:rsidR="006430C2" w:rsidRDefault="006430C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6430C2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</w:t>
            </w:r>
            <w:r w:rsidR="006430C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Initialize pin 2 to redLed light</w:t>
            </w:r>
          </w:p>
          <w:p w:rsidR="006430C2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</w:t>
            </w:r>
            <w:r w:rsidR="006430C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Initialize pin 3 to greenLed light</w:t>
            </w:r>
          </w:p>
          <w:p w:rsidR="006430C2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</w:t>
            </w:r>
            <w:r w:rsidR="006430C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Initialize pin 4 to buzzer</w:t>
            </w:r>
          </w:p>
          <w:p w:rsidR="006430C2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</w:t>
            </w:r>
            <w:r w:rsidR="006430C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Initialize </w:t>
            </w:r>
            <w:r w:rsidR="002A09AC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pin A0(Analog) to gas_se</w:t>
            </w:r>
            <w:r w:rsidR="006430C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nsor</w:t>
            </w:r>
          </w:p>
          <w:p w:rsidR="006430C2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</w:t>
            </w:r>
            <w:r w:rsidR="006430C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Initialize </w:t>
            </w:r>
            <w:r w:rsidR="002A09AC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sensor</w:t>
            </w:r>
            <w:r w:rsidR="006430C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threshold </w:t>
            </w:r>
            <w:r w:rsidR="002A09AC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value </w:t>
            </w:r>
            <w:r w:rsidR="006430C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350</w:t>
            </w:r>
            <w:r w:rsidR="002A09AC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to sensorThresh</w:t>
            </w:r>
          </w:p>
          <w:p w:rsidR="006430C2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</w:t>
            </w:r>
            <w:r w:rsidR="006430C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Initialize pin 12 to fan(DC motor)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7C6DCC" w:rsidRP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color w:val="0F0D29" w:themeColor="text1"/>
                <w:sz w:val="40"/>
                <w:szCs w:val="40"/>
              </w:rPr>
              <w:t xml:space="preserve">  </w:t>
            </w:r>
            <w:r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  <w:t>Function setup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b/>
                <w:color w:val="0F0D29" w:themeColor="text1"/>
                <w:sz w:val="40"/>
                <w:szCs w:val="40"/>
              </w:rPr>
            </w:pP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7C6DCC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</w:t>
            </w: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s</w:t>
            </w:r>
            <w:r w:rsidRPr="007C6DCC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et </w:t>
            </w: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p</w:t>
            </w:r>
            <w:r w:rsidRPr="007C6DCC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 2 as OUTPUT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set pin 3 as OUTPUT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set pin 4 as OUTPUT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set pin 12 as OUTPUT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lastRenderedPageBreak/>
              <w:t xml:space="preserve">    set pin A0 as INPUT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Begin serial communication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Begin LCD process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Begin the receiving process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  <w:t xml:space="preserve"> </w:t>
            </w:r>
            <w:r w:rsidRPr="007C6DCC"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  <w:t>End</w:t>
            </w:r>
            <w:r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  <w:t xml:space="preserve"> </w:t>
            </w:r>
            <w:r w:rsidRPr="007C6DCC"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  <w:t>Function</w:t>
            </w: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</w:p>
          <w:p w:rsidR="007C6DCC" w:rsidRDefault="002A09A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  <w:t xml:space="preserve"> Loop</w:t>
            </w:r>
          </w:p>
          <w:p w:rsidR="002A09AC" w:rsidRDefault="002A09A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</w:p>
          <w:p w:rsidR="002A09AC" w:rsidRDefault="002A09A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2A09AC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Initialize</w:t>
            </w: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analogRead(gas_sensor) to analogValue</w:t>
            </w:r>
          </w:p>
          <w:p w:rsidR="002A09AC" w:rsidRDefault="002A09A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</w:t>
            </w:r>
          </w:p>
          <w:p w:rsidR="002A09AC" w:rsidRDefault="002A09A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IF(analogValue &gt; sensorThresh</w:t>
            </w:r>
            <w:r w:rsidRPr="002A09AC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)THEN</w:t>
            </w:r>
          </w:p>
          <w:p w:rsidR="002A09AC" w:rsidRDefault="002A09A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2A09AC" w:rsidRDefault="002A09A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Activate red LED </w:t>
            </w:r>
          </w:p>
          <w:p w:rsidR="002A09AC" w:rsidRDefault="002A09A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Deactivate green LED</w:t>
            </w:r>
          </w:p>
          <w:p w:rsidR="00BF5742" w:rsidRDefault="002A09A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Activate </w:t>
            </w:r>
            <w:r w:rsidR="00BF5742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BUZZER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Clear LCD display</w:t>
            </w:r>
          </w:p>
          <w:p w:rsidR="002A09AC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Set LCD display cursor from (0,0)</w:t>
            </w:r>
            <w:r w:rsidR="002A09AC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Display “WARNING”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Wait 1000 milliseconds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Clear LCD display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Set LCD display cursor from  (0,1)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Display “GAS DETECTING”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Wait 1000 milliseconds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IF(irrecv.decode(&amp;results = true)THEN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</w:t>
            </w:r>
            <w:r w:rsidR="00CD42B9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</w:t>
            </w: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Display receive value in decimal on serial monitor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lastRenderedPageBreak/>
              <w:t xml:space="preserve">          </w:t>
            </w:r>
            <w:r w:rsidR="00CD42B9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IF(results.value = 16580863)THEN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    </w:t>
            </w:r>
            <w:r w:rsidR="00CD42B9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Activate the fan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  </w:t>
            </w:r>
            <w:r w:rsidR="00CD42B9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</w:t>
            </w: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ENDIF</w:t>
            </w:r>
          </w:p>
          <w:p w:rsidR="00BF5742" w:rsidRDefault="00BF574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</w:t>
            </w:r>
            <w:r w:rsidR="00CD42B9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Ready to receive next value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ENDIF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ELSE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Activate green LED 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Deactivate red LED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Deactivate BUZZER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Clear LCD dispay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Set LED display cursor from (0,0)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Display “SAFE”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Wait 1000 milliseconds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Clear LCD display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Set LCD display cursor from (0,1)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Display “ALL CLEAR”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Wait 1000 milliseconds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Deactivate the fan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</w:t>
            </w:r>
            <w:r w:rsidRPr="00CD42B9"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  <w:t>Repeat LOOP</w:t>
            </w: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</w:p>
          <w:p w:rsidR="00CD42B9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  <w:t>END</w:t>
            </w:r>
          </w:p>
          <w:p w:rsidR="00377861" w:rsidRDefault="00377861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</w:p>
          <w:p w:rsidR="00377861" w:rsidRDefault="00377861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</w:p>
          <w:p w:rsidR="00377861" w:rsidRDefault="00377861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</w:p>
          <w:p w:rsidR="00377861" w:rsidRDefault="00377861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</w:p>
          <w:p w:rsidR="00377861" w:rsidRDefault="00377861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</w:p>
          <w:p w:rsidR="00377861" w:rsidRDefault="00377861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</w:p>
          <w:p w:rsidR="00377861" w:rsidRPr="00CD42B9" w:rsidRDefault="00377861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40"/>
                <w:szCs w:val="40"/>
              </w:rPr>
            </w:pPr>
          </w:p>
          <w:p w:rsidR="00CD42B9" w:rsidRDefault="00377861" w:rsidP="00377861">
            <w:pPr>
              <w:pStyle w:val="Content"/>
              <w:numPr>
                <w:ilvl w:val="0"/>
                <w:numId w:val="8"/>
              </w:numPr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FF33CC"/>
                <w:sz w:val="56"/>
                <w:szCs w:val="56"/>
              </w:rPr>
            </w:pPr>
            <w:r w:rsidRPr="00377861">
              <w:rPr>
                <w:rFonts w:ascii="Times New Roman" w:hAnsi="Times New Roman" w:cs="Times New Roman"/>
                <w:color w:val="FF33CC"/>
                <w:sz w:val="56"/>
                <w:szCs w:val="56"/>
              </w:rPr>
              <w:t>Sketch</w:t>
            </w:r>
          </w:p>
          <w:p w:rsidR="00377861" w:rsidRDefault="00E27CCB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FF33CC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color w:val="FF33CC"/>
                <w:sz w:val="56"/>
                <w:szCs w:val="56"/>
              </w:rPr>
              <w:t xml:space="preserve">                                       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#include &lt;IRremote.h&gt;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#include &lt;LiquidCrystal.h&gt;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LiquidCrystal lcd(5,6,8,9,10,11);</w:t>
            </w:r>
          </w:p>
          <w:p w:rsidR="00377861" w:rsidRPr="00377861" w:rsidRDefault="00E27CCB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color w:val="FF33CC"/>
                <w:sz w:val="56"/>
                <w:szCs w:val="56"/>
              </w:rPr>
              <w:drawing>
                <wp:anchor distT="0" distB="0" distL="114300" distR="114300" simplePos="0" relativeHeight="251666432" behindDoc="0" locked="0" layoutInCell="1" allowOverlap="1" wp14:anchorId="179BC656" wp14:editId="4E148697">
                  <wp:simplePos x="0" y="0"/>
                  <wp:positionH relativeFrom="column">
                    <wp:posOffset>3073737</wp:posOffset>
                  </wp:positionH>
                  <wp:positionV relativeFrom="paragraph">
                    <wp:posOffset>965248</wp:posOffset>
                  </wp:positionV>
                  <wp:extent cx="3383665" cy="2490573"/>
                  <wp:effectExtent l="0" t="0" r="7620" b="508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ketch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665" cy="2490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77861"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int IR_PIN = 7;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IRrecv irrecv(IR_PIN);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decode_results results;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int redLed = 2;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int greenLed = 3;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int buzzer = 4;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int gas_sensor = A0;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int sensorThresh = 350;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int fan=12;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void setup(){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pinMode(redLed, OUTPUT);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pinMode(greenLed,OUTPUT);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lastRenderedPageBreak/>
              <w:t xml:space="preserve">  pinMode(buzzer,OUTPUT);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pinMode(fan,OUTPUT);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pinMode(gas_sensor,INPUT);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Serial.begin(9600);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lcd.begin(16,2);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irrecv.enableIRIn();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}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void loop(){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int analogValue = analogRead(gas_sensor);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if(analogValue&gt;sensorThresh){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digitalWrite(redLed,HIGH);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digitalWrite(greenLed,LOW);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digitalWrite(buzzer,HIGH);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lcd.clear();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lcd.setCursor(0,0);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lcd.print("WARNING");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delay(1000);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lcd.clear();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lcd.setCursor(0,1);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lcd.print("GAS DETECTING");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delay(1000);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if (irrecv.decode(&amp;results)) {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Serial.println(results.value);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if (results.value == 16580863){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  digitalWrite(fan,HIGH);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lastRenderedPageBreak/>
              <w:t xml:space="preserve">      }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  irrecv.resume();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}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}else{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digitalWrite(greenLed,HIGH);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digitalWrite(redLed,LOW);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digitalWrite(buzzer,LOW);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lcd.clear();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lcd.setCursor(0,0);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lcd.print("SAFE");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delay(1000);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lcd.clear();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lcd.setCursor(0,1);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lcd.print("ALL CLEAR");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delay(1000);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 digitalWrite(fan,LOW);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}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 w:rsidRPr="00377861"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>}</w:t>
            </w:r>
          </w:p>
          <w:p w:rsidR="00377861" w:rsidRPr="00377861" w:rsidRDefault="00377861" w:rsidP="00377861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FF33CC"/>
                <w:sz w:val="56"/>
                <w:szCs w:val="56"/>
              </w:rPr>
            </w:pPr>
          </w:p>
          <w:p w:rsidR="00CD42B9" w:rsidRPr="002A09AC" w:rsidRDefault="00CD42B9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  <w:p w:rsidR="007C6DCC" w:rsidRPr="007C6DCC" w:rsidRDefault="007C6DCC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  <w:t xml:space="preserve">   </w:t>
            </w:r>
          </w:p>
          <w:p w:rsidR="006430C2" w:rsidRPr="00377861" w:rsidRDefault="00377861" w:rsidP="00800CB6">
            <w:pPr>
              <w:pStyle w:val="Content"/>
              <w:tabs>
                <w:tab w:val="left" w:pos="3846"/>
              </w:tabs>
              <w:jc w:val="both"/>
              <w:rPr>
                <w:rFonts w:ascii="Boston ttnorm" w:hAnsi="Boston ttnorm" w:cs="Times New Roman"/>
                <w:b/>
                <w:color w:val="0F0D29" w:themeColor="text1"/>
                <w:sz w:val="56"/>
                <w:szCs w:val="56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377861">
              <w:rPr>
                <w:rFonts w:ascii="Times New Roman" w:hAnsi="Times New Roman" w:cs="Times New Roman"/>
                <w:b/>
                <w:color w:val="0F0D29" w:themeColor="text1"/>
                <w:sz w:val="56"/>
                <w:szCs w:val="56"/>
              </w:rPr>
              <w:t xml:space="preserve">     </w:t>
            </w:r>
            <w:r>
              <w:rPr>
                <w:rFonts w:ascii="Times New Roman" w:hAnsi="Times New Roman" w:cs="Times New Roman"/>
                <w:b/>
                <w:color w:val="0F0D29" w:themeColor="text1"/>
                <w:sz w:val="56"/>
                <w:szCs w:val="56"/>
              </w:rPr>
              <w:t xml:space="preserve">        </w:t>
            </w:r>
            <w:r w:rsidRPr="00377861">
              <w:rPr>
                <w:rFonts w:ascii="Boston ttnorm" w:hAnsi="Boston ttnorm" w:cs="Times New Roman"/>
                <w:b/>
                <w:color w:val="0F0D29" w:themeColor="text1"/>
                <w:sz w:val="56"/>
                <w:szCs w:val="56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END OF THE REPORT</w:t>
            </w:r>
          </w:p>
          <w:p w:rsidR="00377861" w:rsidRPr="00377861" w:rsidRDefault="00377861" w:rsidP="00800CB6">
            <w:pPr>
              <w:pStyle w:val="Content"/>
              <w:tabs>
                <w:tab w:val="left" w:pos="3846"/>
              </w:tabs>
              <w:jc w:val="both"/>
              <w:rPr>
                <w:rFonts w:ascii="Boston ttnorm" w:hAnsi="Boston ttnorm" w:cs="Times New Roman"/>
                <w:b/>
                <w:color w:val="0F0D29" w:themeColor="text1"/>
                <w:sz w:val="56"/>
                <w:szCs w:val="56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</w:p>
          <w:p w:rsidR="00377861" w:rsidRPr="00377861" w:rsidRDefault="00377861" w:rsidP="00800CB6">
            <w:pPr>
              <w:pStyle w:val="Content"/>
              <w:tabs>
                <w:tab w:val="left" w:pos="3846"/>
              </w:tabs>
              <w:jc w:val="both"/>
              <w:rPr>
                <w:rFonts w:ascii="Boston ttnorm" w:hAnsi="Boston ttnorm" w:cs="Times New Roman"/>
                <w:b/>
                <w:color w:val="0F0D29" w:themeColor="text1"/>
                <w:sz w:val="56"/>
                <w:szCs w:val="56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377861">
              <w:rPr>
                <w:rFonts w:ascii="Boston ttnorm" w:hAnsi="Boston ttnorm" w:cs="Times New Roman"/>
                <w:b/>
                <w:color w:val="0F0D29" w:themeColor="text1"/>
                <w:sz w:val="56"/>
                <w:szCs w:val="56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 xml:space="preserve">                       THANK YOU!</w:t>
            </w:r>
          </w:p>
          <w:p w:rsidR="006430C2" w:rsidRPr="00BA7AAF" w:rsidRDefault="006430C2" w:rsidP="00800CB6">
            <w:pPr>
              <w:pStyle w:val="Content"/>
              <w:tabs>
                <w:tab w:val="left" w:pos="3846"/>
              </w:tabs>
              <w:jc w:val="both"/>
              <w:rPr>
                <w:rFonts w:ascii="Times New Roman" w:hAnsi="Times New Roman" w:cs="Times New Roman"/>
                <w:color w:val="0F0D29" w:themeColor="text1"/>
                <w:sz w:val="36"/>
                <w:szCs w:val="36"/>
              </w:rPr>
            </w:pPr>
          </w:p>
        </w:tc>
      </w:tr>
    </w:tbl>
    <w:p w:rsidR="0087605E" w:rsidRPr="00D70D02" w:rsidRDefault="0087605E" w:rsidP="00DF027C"/>
    <w:sectPr w:rsidR="0087605E" w:rsidRPr="00D70D02" w:rsidSect="00DF027C">
      <w:headerReference w:type="default" r:id="rId18"/>
      <w:footerReference w:type="default" r:id="rId19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5ED9" w:rsidRDefault="00995ED9">
      <w:r>
        <w:separator/>
      </w:r>
    </w:p>
    <w:p w:rsidR="00995ED9" w:rsidRDefault="00995ED9"/>
  </w:endnote>
  <w:endnote w:type="continuationSeparator" w:id="0">
    <w:p w:rsidR="00995ED9" w:rsidRDefault="00995ED9">
      <w:r>
        <w:continuationSeparator/>
      </w:r>
    </w:p>
    <w:p w:rsidR="00995ED9" w:rsidRDefault="00995E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oston ttnorm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2F6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5ED9" w:rsidRDefault="00995ED9">
      <w:r>
        <w:separator/>
      </w:r>
    </w:p>
    <w:p w:rsidR="00995ED9" w:rsidRDefault="00995ED9"/>
  </w:footnote>
  <w:footnote w:type="continuationSeparator" w:id="0">
    <w:p w:rsidR="00995ED9" w:rsidRDefault="00995ED9">
      <w:r>
        <w:continuationSeparator/>
      </w:r>
    </w:p>
    <w:p w:rsidR="00995ED9" w:rsidRDefault="00995ED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6" type="#_x0000_t75" style="width:10.95pt;height:10.95pt" o:bullet="t">
        <v:imagedata r:id="rId1" o:title="mso33"/>
      </v:shape>
    </w:pict>
  </w:numPicBullet>
  <w:abstractNum w:abstractNumId="0">
    <w:nsid w:val="0B020C08"/>
    <w:multiLevelType w:val="hybridMultilevel"/>
    <w:tmpl w:val="6F324EB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CA76C41"/>
    <w:multiLevelType w:val="hybridMultilevel"/>
    <w:tmpl w:val="B1A0EBC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E30866"/>
    <w:multiLevelType w:val="hybridMultilevel"/>
    <w:tmpl w:val="A3BAC47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F34C8C"/>
    <w:multiLevelType w:val="hybridMultilevel"/>
    <w:tmpl w:val="D9786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401A51"/>
    <w:multiLevelType w:val="hybridMultilevel"/>
    <w:tmpl w:val="746260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013583"/>
    <w:multiLevelType w:val="hybridMultilevel"/>
    <w:tmpl w:val="2C82E57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F17727"/>
    <w:multiLevelType w:val="hybridMultilevel"/>
    <w:tmpl w:val="BD529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5B4977"/>
    <w:multiLevelType w:val="hybridMultilevel"/>
    <w:tmpl w:val="4126D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doNotDisplayPageBoundaries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BA4"/>
    <w:rsid w:val="0002482E"/>
    <w:rsid w:val="00050324"/>
    <w:rsid w:val="00060BC7"/>
    <w:rsid w:val="000A0150"/>
    <w:rsid w:val="000E63C9"/>
    <w:rsid w:val="00130E9D"/>
    <w:rsid w:val="00150A6D"/>
    <w:rsid w:val="00185B35"/>
    <w:rsid w:val="001F2BC8"/>
    <w:rsid w:val="001F4C4A"/>
    <w:rsid w:val="001F5F6B"/>
    <w:rsid w:val="0021285A"/>
    <w:rsid w:val="00227C8A"/>
    <w:rsid w:val="00243EBC"/>
    <w:rsid w:val="00246A35"/>
    <w:rsid w:val="00284348"/>
    <w:rsid w:val="002A09AC"/>
    <w:rsid w:val="002F51F5"/>
    <w:rsid w:val="00312137"/>
    <w:rsid w:val="00330359"/>
    <w:rsid w:val="0033762F"/>
    <w:rsid w:val="00366C7E"/>
    <w:rsid w:val="00377861"/>
    <w:rsid w:val="00384EA3"/>
    <w:rsid w:val="003A39A1"/>
    <w:rsid w:val="003C2191"/>
    <w:rsid w:val="003D3863"/>
    <w:rsid w:val="004110DE"/>
    <w:rsid w:val="0044085A"/>
    <w:rsid w:val="004B21A5"/>
    <w:rsid w:val="004D1960"/>
    <w:rsid w:val="005037F0"/>
    <w:rsid w:val="00516A86"/>
    <w:rsid w:val="005275F6"/>
    <w:rsid w:val="00572102"/>
    <w:rsid w:val="005F1BB0"/>
    <w:rsid w:val="006430C2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C6DCC"/>
    <w:rsid w:val="007D16C5"/>
    <w:rsid w:val="00800CB6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95ED9"/>
    <w:rsid w:val="009C7720"/>
    <w:rsid w:val="00A23AFA"/>
    <w:rsid w:val="00A31B3E"/>
    <w:rsid w:val="00A52BF0"/>
    <w:rsid w:val="00A532F3"/>
    <w:rsid w:val="00A8489E"/>
    <w:rsid w:val="00AC29F3"/>
    <w:rsid w:val="00B231E5"/>
    <w:rsid w:val="00B722CE"/>
    <w:rsid w:val="00BA7AAF"/>
    <w:rsid w:val="00BF5742"/>
    <w:rsid w:val="00C02B87"/>
    <w:rsid w:val="00C33A74"/>
    <w:rsid w:val="00C4086D"/>
    <w:rsid w:val="00C82455"/>
    <w:rsid w:val="00CA1896"/>
    <w:rsid w:val="00CB5B28"/>
    <w:rsid w:val="00CD42B9"/>
    <w:rsid w:val="00CF5371"/>
    <w:rsid w:val="00D0323A"/>
    <w:rsid w:val="00D0559F"/>
    <w:rsid w:val="00D077E9"/>
    <w:rsid w:val="00D32F6A"/>
    <w:rsid w:val="00D42CB7"/>
    <w:rsid w:val="00D42CDF"/>
    <w:rsid w:val="00D5413D"/>
    <w:rsid w:val="00D570A9"/>
    <w:rsid w:val="00D70D02"/>
    <w:rsid w:val="00D770C7"/>
    <w:rsid w:val="00D86945"/>
    <w:rsid w:val="00D86BA4"/>
    <w:rsid w:val="00D90290"/>
    <w:rsid w:val="00DD152F"/>
    <w:rsid w:val="00DE213F"/>
    <w:rsid w:val="00DF027C"/>
    <w:rsid w:val="00E00A32"/>
    <w:rsid w:val="00E22ACD"/>
    <w:rsid w:val="00E27CCB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6D562E9-7930-46C5-93E2-673E2381D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C824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hyperlink" Target="https://en.wikipedia.org/wiki/Alarm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Fire_alarm_system" TargetMode="External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Fire_alarm_control_pane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hyperlink" Target="https://en.wikipedia.org/wiki/Fire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hiru%20Madushanka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4078CCF97EF4E11A51ACE94B5094B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2E7C19-63DD-4494-B764-E2D4C70D8C0D}"/>
      </w:docPartPr>
      <w:docPartBody>
        <w:p w:rsidR="001C1125" w:rsidRDefault="00BD2086">
          <w:pPr>
            <w:pStyle w:val="14078CCF97EF4E11A51ACE94B5094B4D"/>
          </w:pPr>
          <w:r w:rsidRPr="00DF027C">
            <w:t>Subtitle Text Here</w:t>
          </w:r>
        </w:p>
      </w:docPartBody>
    </w:docPart>
    <w:docPart>
      <w:docPartPr>
        <w:name w:val="C4EA717968C143D4BC7B6B11BB8E8F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4FD0C5-8027-479F-BD59-6AB0A6C36725}"/>
      </w:docPartPr>
      <w:docPartBody>
        <w:p w:rsidR="001C1125" w:rsidRDefault="001664E5" w:rsidP="001664E5">
          <w:pPr>
            <w:pStyle w:val="C4EA717968C143D4BC7B6B11BB8E8FED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  <w:noProof/>
            </w:rPr>
            <w:t>July 14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7E83DA3703854549AC24EBBD6ABEEC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B73FC5-2913-41C0-9AC7-244A3AA96022}"/>
      </w:docPartPr>
      <w:docPartBody>
        <w:p w:rsidR="001C1125" w:rsidRDefault="001664E5" w:rsidP="001664E5">
          <w:pPr>
            <w:pStyle w:val="7E83DA3703854549AC24EBBD6ABEEC9C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oston ttnorm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4E5"/>
    <w:rsid w:val="001664E5"/>
    <w:rsid w:val="001C1125"/>
    <w:rsid w:val="00291726"/>
    <w:rsid w:val="004352CF"/>
    <w:rsid w:val="00BD2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1664E5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1664E5"/>
    <w:rPr>
      <w:caps/>
      <w:color w:val="44546A" w:themeColor="text2"/>
      <w:spacing w:val="20"/>
      <w:sz w:val="32"/>
    </w:rPr>
  </w:style>
  <w:style w:type="paragraph" w:customStyle="1" w:styleId="355358CB03364C849E2603C069DC61B6">
    <w:name w:val="355358CB03364C849E2603C069DC61B6"/>
  </w:style>
  <w:style w:type="paragraph" w:customStyle="1" w:styleId="6F4047DEE7D3448F94B7F822B3701EB3">
    <w:name w:val="6F4047DEE7D3448F94B7F822B3701EB3"/>
  </w:style>
  <w:style w:type="paragraph" w:customStyle="1" w:styleId="F41772B1A65A42BCBE8960B58667B330">
    <w:name w:val="F41772B1A65A42BCBE8960B58667B330"/>
  </w:style>
  <w:style w:type="paragraph" w:customStyle="1" w:styleId="14078CCF97EF4E11A51ACE94B5094B4D">
    <w:name w:val="14078CCF97EF4E11A51ACE94B5094B4D"/>
  </w:style>
  <w:style w:type="paragraph" w:customStyle="1" w:styleId="82F243AB9AB548348FACD2ED9615EF7C">
    <w:name w:val="82F243AB9AB548348FACD2ED9615EF7C"/>
  </w:style>
  <w:style w:type="paragraph" w:customStyle="1" w:styleId="EF0D1FA6493242D8829E9770CC0B0324">
    <w:name w:val="EF0D1FA6493242D8829E9770CC0B0324"/>
  </w:style>
  <w:style w:type="paragraph" w:customStyle="1" w:styleId="25D5FEF5612449CDAAB6A78866C1675D">
    <w:name w:val="25D5FEF5612449CDAAB6A78866C1675D"/>
  </w:style>
  <w:style w:type="paragraph" w:customStyle="1" w:styleId="4292A3632F924C97A51BD559E727DA37">
    <w:name w:val="4292A3632F924C97A51BD559E727DA37"/>
  </w:style>
  <w:style w:type="paragraph" w:customStyle="1" w:styleId="C4EA717968C143D4BC7B6B11BB8E8FED">
    <w:name w:val="C4EA717968C143D4BC7B6B11BB8E8FED"/>
    <w:rsid w:val="001664E5"/>
  </w:style>
  <w:style w:type="paragraph" w:customStyle="1" w:styleId="7E83DA3703854549AC24EBBD6ABEEC9C">
    <w:name w:val="7E83DA3703854549AC24EBBD6ABEEC9C"/>
    <w:rsid w:val="001664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LAHIRU MADHUSHANKA
                         2017/CSC/025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429</TotalTime>
  <Pages>12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Lahiru Madushanka</dc:creator>
  <cp:keywords/>
  <cp:lastModifiedBy>Lahiru Madushanka</cp:lastModifiedBy>
  <cp:revision>4</cp:revision>
  <cp:lastPrinted>2006-08-01T17:47:00Z</cp:lastPrinted>
  <dcterms:created xsi:type="dcterms:W3CDTF">2020-07-14T09:08:00Z</dcterms:created>
  <dcterms:modified xsi:type="dcterms:W3CDTF">2020-07-15T18:27:00Z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