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F028A" w14:textId="77777777" w:rsidR="00054121" w:rsidRDefault="00054121" w:rsidP="00054121">
      <w:pPr>
        <w:pStyle w:val="Heading1"/>
        <w:pBdr>
          <w:bottom w:val="single" w:sz="12" w:space="1" w:color="auto"/>
        </w:pBdr>
        <w:jc w:val="center"/>
        <w:rPr>
          <w:color w:val="000000" w:themeColor="text1"/>
          <w:sz w:val="48"/>
          <w:szCs w:val="48"/>
        </w:rPr>
      </w:pPr>
      <w:r>
        <w:rPr>
          <w:color w:val="000000" w:themeColor="text1"/>
          <w:sz w:val="48"/>
          <w:szCs w:val="48"/>
        </w:rPr>
        <w:softHyphen/>
      </w:r>
      <w:r>
        <w:rPr>
          <w:color w:val="000000" w:themeColor="text1"/>
          <w:sz w:val="48"/>
          <w:szCs w:val="48"/>
        </w:rPr>
        <w:softHyphen/>
      </w:r>
      <w:r>
        <w:rPr>
          <w:noProof/>
          <w:color w:val="000000" w:themeColor="text1"/>
          <w:sz w:val="48"/>
          <w:szCs w:val="48"/>
        </w:rPr>
        <w:drawing>
          <wp:inline distT="0" distB="0" distL="0" distR="0" wp14:anchorId="594555F7" wp14:editId="0F4FF979">
            <wp:extent cx="819150" cy="539750"/>
            <wp:effectExtent l="0" t="0" r="0" b="0"/>
            <wp:docPr id="4" name="Picture 4" descr="my cli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y clinic"/>
                    <pic:cNvPicPr/>
                  </pic:nvPicPr>
                  <pic:blipFill>
                    <a:blip r:embed="rId8"/>
                    <a:stretch>
                      <a:fillRect/>
                    </a:stretch>
                  </pic:blipFill>
                  <pic:spPr>
                    <a:xfrm>
                      <a:off x="0" y="0"/>
                      <a:ext cx="834628" cy="549949"/>
                    </a:xfrm>
                    <a:prstGeom prst="rect">
                      <a:avLst/>
                    </a:prstGeom>
                  </pic:spPr>
                </pic:pic>
              </a:graphicData>
            </a:graphic>
          </wp:inline>
        </w:drawing>
      </w:r>
    </w:p>
    <w:p w14:paraId="536498DF" w14:textId="1A444D1D" w:rsidR="00E11795" w:rsidRPr="00E11795" w:rsidRDefault="001A67FF" w:rsidP="00054121">
      <w:pPr>
        <w:pStyle w:val="Heading1"/>
        <w:pBdr>
          <w:bottom w:val="single" w:sz="12" w:space="1" w:color="auto"/>
        </w:pBdr>
        <w:rPr>
          <w:color w:val="000000" w:themeColor="text1"/>
          <w:sz w:val="48"/>
          <w:szCs w:val="48"/>
        </w:rPr>
      </w:pPr>
      <w:r w:rsidRPr="00B72D0E">
        <w:rPr>
          <w:color w:val="000000" w:themeColor="text1"/>
          <w:sz w:val="48"/>
          <w:szCs w:val="48"/>
        </w:rPr>
        <w:t xml:space="preserve">Smart Appointment Booking – </w:t>
      </w:r>
      <w:r w:rsidR="00B72D0E" w:rsidRPr="00B72D0E">
        <w:rPr>
          <w:color w:val="000000" w:themeColor="text1"/>
          <w:sz w:val="48"/>
          <w:szCs w:val="48"/>
        </w:rPr>
        <w:t>CRM Project</w:t>
      </w:r>
    </w:p>
    <w:p w14:paraId="55498671" w14:textId="7F56DD83" w:rsidR="003F5F46" w:rsidRPr="00B72D0E" w:rsidRDefault="001A67FF">
      <w:pPr>
        <w:pStyle w:val="Heading2"/>
        <w:rPr>
          <w:color w:val="000000" w:themeColor="text1"/>
          <w:sz w:val="32"/>
          <w:szCs w:val="32"/>
        </w:rPr>
      </w:pPr>
      <w:r w:rsidRPr="00B72D0E">
        <w:rPr>
          <w:color w:val="000000" w:themeColor="text1"/>
          <w:sz w:val="32"/>
          <w:szCs w:val="32"/>
        </w:rPr>
        <w:t xml:space="preserve">Phase </w:t>
      </w:r>
      <w:r w:rsidR="00574919">
        <w:rPr>
          <w:color w:val="000000" w:themeColor="text1"/>
          <w:sz w:val="32"/>
          <w:szCs w:val="32"/>
        </w:rPr>
        <w:t>6</w:t>
      </w:r>
      <w:r w:rsidRPr="00B72D0E">
        <w:rPr>
          <w:color w:val="000000" w:themeColor="text1"/>
          <w:sz w:val="32"/>
          <w:szCs w:val="32"/>
        </w:rPr>
        <w:t xml:space="preserve">: </w:t>
      </w:r>
      <w:r w:rsidR="00574919">
        <w:rPr>
          <w:color w:val="000000" w:themeColor="text1"/>
          <w:sz w:val="32"/>
          <w:szCs w:val="32"/>
        </w:rPr>
        <w:t>User Interface</w:t>
      </w:r>
      <w:r w:rsidR="004C7F76">
        <w:rPr>
          <w:color w:val="000000" w:themeColor="text1"/>
          <w:sz w:val="32"/>
          <w:szCs w:val="32"/>
        </w:rPr>
        <w:t xml:space="preserve"> Development</w:t>
      </w:r>
    </w:p>
    <w:p w14:paraId="00B77851" w14:textId="212D79C5" w:rsidR="003F5F46" w:rsidRPr="00410CEC" w:rsidRDefault="001A67FF" w:rsidP="00733351">
      <w:pPr>
        <w:pStyle w:val="ListParagraph"/>
        <w:numPr>
          <w:ilvl w:val="0"/>
          <w:numId w:val="7"/>
        </w:numPr>
        <w:rPr>
          <w:sz w:val="24"/>
          <w:szCs w:val="24"/>
        </w:rPr>
      </w:pPr>
      <w:r w:rsidRPr="00410CEC">
        <w:rPr>
          <w:sz w:val="24"/>
          <w:szCs w:val="24"/>
        </w:rPr>
        <w:t>Goal:</w:t>
      </w:r>
      <w:r w:rsidR="00300B21" w:rsidRPr="00300B21">
        <w:t xml:space="preserve"> </w:t>
      </w:r>
      <w:r w:rsidR="00761916" w:rsidRPr="00761916">
        <w:t>The primary goal of Phase 6 is to design and deliver an intuitive, efficient,</w:t>
      </w:r>
      <w:r w:rsidR="000A110B" w:rsidRPr="000A110B">
        <w:t xml:space="preserve"> </w:t>
      </w:r>
      <w:proofErr w:type="gramStart"/>
      <w:r w:rsidR="000A110B" w:rsidRPr="000A110B">
        <w:t>Provide</w:t>
      </w:r>
      <w:proofErr w:type="gramEnd"/>
      <w:r w:rsidR="000A110B" w:rsidRPr="000A110B">
        <w:t xml:space="preserve"> fast, user-friendly navigation </w:t>
      </w:r>
      <w:r w:rsidR="00761916" w:rsidRPr="00761916">
        <w:t>and modern user interface for the Smart Appointment Booking System.</w:t>
      </w:r>
    </w:p>
    <w:p w14:paraId="198F780C" w14:textId="19E10A08" w:rsidR="003F5F46" w:rsidRDefault="001A67FF">
      <w:pPr>
        <w:pStyle w:val="Heading3"/>
        <w:rPr>
          <w:color w:val="000000" w:themeColor="text1"/>
          <w:sz w:val="28"/>
          <w:szCs w:val="28"/>
        </w:rPr>
      </w:pPr>
      <w:r w:rsidRPr="00B72D0E">
        <w:rPr>
          <w:color w:val="000000" w:themeColor="text1"/>
          <w:sz w:val="28"/>
          <w:szCs w:val="28"/>
        </w:rPr>
        <w:t xml:space="preserve">1. </w:t>
      </w:r>
      <w:r w:rsidR="00742F11">
        <w:rPr>
          <w:color w:val="000000" w:themeColor="text1"/>
          <w:sz w:val="28"/>
          <w:szCs w:val="28"/>
        </w:rPr>
        <w:t>Lightning App Builder</w:t>
      </w:r>
      <w:r w:rsidR="00037426">
        <w:rPr>
          <w:color w:val="000000" w:themeColor="text1"/>
          <w:sz w:val="28"/>
          <w:szCs w:val="28"/>
        </w:rPr>
        <w:t xml:space="preserve"> </w:t>
      </w:r>
    </w:p>
    <w:p w14:paraId="625B87EE" w14:textId="12F54BDC" w:rsidR="00F165F2" w:rsidRDefault="005E577A" w:rsidP="00733351">
      <w:pPr>
        <w:pStyle w:val="ListParagraph"/>
        <w:numPr>
          <w:ilvl w:val="0"/>
          <w:numId w:val="11"/>
        </w:numPr>
        <w:rPr>
          <w:b/>
          <w:bCs/>
        </w:rPr>
      </w:pPr>
      <w:r w:rsidRPr="005E577A">
        <w:t>Created a dedicated Salesforce app for the Smart Appointment Booking System using the App Launcher, named "</w:t>
      </w:r>
      <w:proofErr w:type="spellStart"/>
      <w:r w:rsidRPr="005E577A">
        <w:t>MyClinic</w:t>
      </w:r>
      <w:proofErr w:type="spellEnd"/>
      <w:r w:rsidRPr="005E577A">
        <w:t>." This app brings together all core objects such as Appointments, Doctors, Patients, and supporting navigation for users</w:t>
      </w:r>
      <w:r w:rsidRPr="005E577A">
        <w:rPr>
          <w:b/>
          <w:bCs/>
        </w:rPr>
        <w:t>.</w:t>
      </w:r>
    </w:p>
    <w:p w14:paraId="410E4407" w14:textId="267E24D8" w:rsidR="006B664D" w:rsidRPr="005E577A" w:rsidRDefault="006B664D" w:rsidP="00733351">
      <w:pPr>
        <w:pStyle w:val="ListParagraph"/>
        <w:numPr>
          <w:ilvl w:val="0"/>
          <w:numId w:val="11"/>
        </w:numPr>
        <w:rPr>
          <w:b/>
          <w:bCs/>
        </w:rPr>
      </w:pPr>
      <w:r w:rsidRPr="006B664D">
        <w:t>The custom app provides an integrated workspace for users to manage appointments, view patient and doctor information, and access custom reports or dashboards</w:t>
      </w:r>
      <w:r w:rsidRPr="006B664D">
        <w:rPr>
          <w:b/>
          <w:bCs/>
        </w:rPr>
        <w:t>.</w:t>
      </w:r>
    </w:p>
    <w:p w14:paraId="7F3B8E6A" w14:textId="0AB7134E" w:rsidR="00F165F2" w:rsidRDefault="00F165F2" w:rsidP="00F165F2">
      <w:pPr>
        <w:pStyle w:val="ListParagraph"/>
        <w:rPr>
          <w:b/>
          <w:bCs/>
        </w:rPr>
      </w:pPr>
      <w:r>
        <w:rPr>
          <w:b/>
          <w:bCs/>
          <w:noProof/>
        </w:rPr>
        <w:drawing>
          <wp:inline distT="0" distB="0" distL="0" distR="0" wp14:anchorId="2C6C3B9A" wp14:editId="095ECD2A">
            <wp:extent cx="4670424" cy="2265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4670424" cy="2265045"/>
                    </a:xfrm>
                    <a:prstGeom prst="rect">
                      <a:avLst/>
                    </a:prstGeom>
                  </pic:spPr>
                </pic:pic>
              </a:graphicData>
            </a:graphic>
          </wp:inline>
        </w:drawing>
      </w:r>
    </w:p>
    <w:p w14:paraId="1B3AAD69" w14:textId="581E556B" w:rsidR="003F5F46" w:rsidRDefault="001A67FF">
      <w:pPr>
        <w:pStyle w:val="Heading3"/>
        <w:rPr>
          <w:color w:val="000000" w:themeColor="text1"/>
          <w:sz w:val="28"/>
          <w:szCs w:val="28"/>
        </w:rPr>
      </w:pPr>
      <w:r w:rsidRPr="00B72D0E">
        <w:rPr>
          <w:color w:val="000000" w:themeColor="text1"/>
          <w:sz w:val="28"/>
          <w:szCs w:val="28"/>
        </w:rPr>
        <w:t>2.</w:t>
      </w:r>
      <w:r w:rsidR="00C4400E">
        <w:rPr>
          <w:color w:val="000000" w:themeColor="text1"/>
          <w:sz w:val="28"/>
          <w:szCs w:val="28"/>
        </w:rPr>
        <w:t>Record Pages</w:t>
      </w:r>
    </w:p>
    <w:p w14:paraId="776D3F08" w14:textId="77777777" w:rsidR="002D162B" w:rsidRDefault="002D162B" w:rsidP="00733351">
      <w:pPr>
        <w:pStyle w:val="ListParagraph"/>
        <w:numPr>
          <w:ilvl w:val="0"/>
          <w:numId w:val="12"/>
        </w:numPr>
      </w:pPr>
      <w:r>
        <w:t>We created a custom Appointment Record Page in Lightning App Builder by adding components like Highlights Panel, Tabs (Details &amp; Related), Related List – Approval History, and Activity Timeline.</w:t>
      </w:r>
    </w:p>
    <w:p w14:paraId="33DEEC0C" w14:textId="35180494" w:rsidR="002D162B" w:rsidRPr="002D162B" w:rsidRDefault="002D162B" w:rsidP="00733351">
      <w:pPr>
        <w:pStyle w:val="ListParagraph"/>
        <w:numPr>
          <w:ilvl w:val="0"/>
          <w:numId w:val="12"/>
        </w:numPr>
      </w:pPr>
      <w:r>
        <w:t>Finally, we activated it as the default record page for the </w:t>
      </w:r>
      <w:proofErr w:type="spellStart"/>
      <w:r>
        <w:t>MyClinic</w:t>
      </w:r>
      <w:proofErr w:type="spellEnd"/>
      <w:r>
        <w:t> App.</w:t>
      </w:r>
    </w:p>
    <w:p w14:paraId="11E8E550" w14:textId="3B0AFDF8" w:rsidR="00D31BFB" w:rsidRPr="00D31BFB" w:rsidRDefault="00885199" w:rsidP="00885199">
      <w:pPr>
        <w:pStyle w:val="ListParagraph"/>
        <w:rPr>
          <w:lang w:val="en-IN"/>
        </w:rPr>
      </w:pPr>
      <w:r>
        <w:rPr>
          <w:noProof/>
          <w:lang w:val="en-IN"/>
        </w:rPr>
        <w:lastRenderedPageBreak/>
        <w:drawing>
          <wp:inline distT="0" distB="0" distL="0" distR="0" wp14:anchorId="35E992D1" wp14:editId="15C48E5B">
            <wp:extent cx="4612640" cy="264665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625986" cy="2654317"/>
                    </a:xfrm>
                    <a:prstGeom prst="rect">
                      <a:avLst/>
                    </a:prstGeom>
                  </pic:spPr>
                </pic:pic>
              </a:graphicData>
            </a:graphic>
          </wp:inline>
        </w:drawing>
      </w:r>
    </w:p>
    <w:p w14:paraId="744BEB85" w14:textId="14157A42" w:rsidR="003F5F46" w:rsidRDefault="001A67FF">
      <w:pPr>
        <w:pStyle w:val="Heading3"/>
        <w:rPr>
          <w:color w:val="000000" w:themeColor="text1"/>
          <w:sz w:val="28"/>
          <w:szCs w:val="28"/>
        </w:rPr>
      </w:pPr>
      <w:r w:rsidRPr="00B72D0E">
        <w:rPr>
          <w:color w:val="000000" w:themeColor="text1"/>
          <w:sz w:val="28"/>
          <w:szCs w:val="28"/>
        </w:rPr>
        <w:t xml:space="preserve">3. </w:t>
      </w:r>
      <w:r w:rsidR="004C6699" w:rsidRPr="004C6699">
        <w:rPr>
          <w:color w:val="000000" w:themeColor="text1"/>
          <w:sz w:val="28"/>
          <w:szCs w:val="28"/>
        </w:rPr>
        <w:t>T</w:t>
      </w:r>
      <w:r w:rsidR="00480AA6">
        <w:rPr>
          <w:color w:val="000000" w:themeColor="text1"/>
          <w:sz w:val="28"/>
          <w:szCs w:val="28"/>
        </w:rPr>
        <w:t>abs</w:t>
      </w:r>
    </w:p>
    <w:p w14:paraId="269C9090" w14:textId="5BEB22CD" w:rsidR="0092792A" w:rsidRPr="0092792A" w:rsidRDefault="0092792A" w:rsidP="00733351">
      <w:pPr>
        <w:pStyle w:val="ListParagraph"/>
        <w:numPr>
          <w:ilvl w:val="0"/>
          <w:numId w:val="13"/>
        </w:numPr>
      </w:pPr>
      <w:r w:rsidRPr="0092792A">
        <w:t>We created custom tabs for our key objects — Appointment, Doctor, and Patient.</w:t>
      </w:r>
    </w:p>
    <w:p w14:paraId="67661BBB" w14:textId="5F62A2BA" w:rsidR="00306355" w:rsidRDefault="0092792A" w:rsidP="00733351">
      <w:pPr>
        <w:pStyle w:val="ListParagraph"/>
        <w:numPr>
          <w:ilvl w:val="0"/>
          <w:numId w:val="13"/>
        </w:numPr>
      </w:pPr>
      <w:r w:rsidRPr="0092792A">
        <w:t xml:space="preserve">These tabs allow users to easily access records directly from the navigation bar in the </w:t>
      </w:r>
      <w:proofErr w:type="spellStart"/>
      <w:r w:rsidRPr="0092792A">
        <w:t>MyClinic</w:t>
      </w:r>
      <w:proofErr w:type="spellEnd"/>
      <w:r w:rsidRPr="0092792A">
        <w:t xml:space="preserve"> Lightning App. Each tab is linked to its respective object and provides a list view of records.</w:t>
      </w:r>
    </w:p>
    <w:p w14:paraId="1CF1BDB5" w14:textId="77777777" w:rsidR="00FC0E47" w:rsidRDefault="00FC0E47" w:rsidP="00FC0E47">
      <w:pPr>
        <w:pStyle w:val="ListParagraph"/>
      </w:pPr>
    </w:p>
    <w:p w14:paraId="1220C257" w14:textId="7107B42A" w:rsidR="0082602B" w:rsidRPr="00306355" w:rsidRDefault="0082602B" w:rsidP="0082602B">
      <w:pPr>
        <w:pStyle w:val="ListParagraph"/>
      </w:pPr>
      <w:r>
        <w:rPr>
          <w:noProof/>
        </w:rPr>
        <w:drawing>
          <wp:inline distT="0" distB="0" distL="0" distR="0" wp14:anchorId="4F97ADE3" wp14:editId="1AFB89A8">
            <wp:extent cx="5486400" cy="2524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486400" cy="2524030"/>
                    </a:xfrm>
                    <a:prstGeom prst="rect">
                      <a:avLst/>
                    </a:prstGeom>
                  </pic:spPr>
                </pic:pic>
              </a:graphicData>
            </a:graphic>
          </wp:inline>
        </w:drawing>
      </w:r>
    </w:p>
    <w:p w14:paraId="084842D4" w14:textId="4E12B531" w:rsidR="003F5F46" w:rsidRDefault="001A67FF" w:rsidP="00B72D0E">
      <w:pPr>
        <w:pStyle w:val="Heading3"/>
        <w:rPr>
          <w:color w:val="000000" w:themeColor="text1"/>
          <w:sz w:val="28"/>
          <w:szCs w:val="28"/>
        </w:rPr>
      </w:pPr>
      <w:r w:rsidRPr="00B72D0E">
        <w:rPr>
          <w:color w:val="000000" w:themeColor="text1"/>
          <w:sz w:val="28"/>
          <w:szCs w:val="28"/>
        </w:rPr>
        <w:t xml:space="preserve">4. </w:t>
      </w:r>
      <w:r w:rsidR="00B33C04">
        <w:rPr>
          <w:color w:val="000000" w:themeColor="text1"/>
          <w:sz w:val="28"/>
          <w:szCs w:val="28"/>
        </w:rPr>
        <w:t>Home Page Layouts</w:t>
      </w:r>
    </w:p>
    <w:p w14:paraId="535102D4" w14:textId="77777777" w:rsidR="00B41BFE" w:rsidRDefault="00B41BFE" w:rsidP="00733351">
      <w:pPr>
        <w:pStyle w:val="ListParagraph"/>
        <w:numPr>
          <w:ilvl w:val="0"/>
          <w:numId w:val="14"/>
        </w:numPr>
      </w:pPr>
      <w:r w:rsidRPr="00B41BFE">
        <w:t xml:space="preserve">We created a custom Home Page using Lightning App Builder and activated it for the </w:t>
      </w:r>
      <w:proofErr w:type="spellStart"/>
      <w:r w:rsidRPr="00B41BFE">
        <w:t>MyClinic</w:t>
      </w:r>
      <w:proofErr w:type="spellEnd"/>
      <w:r w:rsidRPr="00B41BFE">
        <w:t xml:space="preserve"> app. </w:t>
      </w:r>
    </w:p>
    <w:p w14:paraId="5CE0242F" w14:textId="77777777" w:rsidR="0035187B" w:rsidRDefault="00B41BFE" w:rsidP="00733351">
      <w:pPr>
        <w:pStyle w:val="ListParagraph"/>
        <w:numPr>
          <w:ilvl w:val="0"/>
          <w:numId w:val="14"/>
        </w:numPr>
      </w:pPr>
      <w:r w:rsidRPr="00B41BFE">
        <w:t>This ensures that when users open the app, they see the Home tab with key components like recent records and dashboards for quick access.</w:t>
      </w:r>
    </w:p>
    <w:p w14:paraId="4C1B1CAB" w14:textId="5D2483C6" w:rsidR="00B41BFE" w:rsidRPr="00B41BFE" w:rsidRDefault="00B41BFE" w:rsidP="00733351">
      <w:pPr>
        <w:pStyle w:val="ListParagraph"/>
        <w:numPr>
          <w:ilvl w:val="0"/>
          <w:numId w:val="14"/>
        </w:numPr>
      </w:pPr>
      <w:r w:rsidRPr="00B41BFE">
        <w:t xml:space="preserve"> The Home tab helps doctors and staff quickly monitor clinic activities in one place.</w:t>
      </w:r>
    </w:p>
    <w:p w14:paraId="1CE68907" w14:textId="2521E869" w:rsidR="00C37311" w:rsidRPr="00C37311" w:rsidRDefault="00A16EFA" w:rsidP="00B41BFE">
      <w:r>
        <w:rPr>
          <w:noProof/>
        </w:rPr>
        <w:lastRenderedPageBreak/>
        <w:drawing>
          <wp:inline distT="0" distB="0" distL="0" distR="0" wp14:anchorId="023A6834" wp14:editId="44FEA9A7">
            <wp:extent cx="5614035" cy="21945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stretch>
                      <a:fillRect/>
                    </a:stretch>
                  </pic:blipFill>
                  <pic:spPr>
                    <a:xfrm>
                      <a:off x="0" y="0"/>
                      <a:ext cx="5680294" cy="2220461"/>
                    </a:xfrm>
                    <a:prstGeom prst="rect">
                      <a:avLst/>
                    </a:prstGeom>
                  </pic:spPr>
                </pic:pic>
              </a:graphicData>
            </a:graphic>
          </wp:inline>
        </w:drawing>
      </w:r>
    </w:p>
    <w:p w14:paraId="4A7A84D9" w14:textId="62876544" w:rsidR="002E16E4" w:rsidRDefault="002E16E4">
      <w:pPr>
        <w:pStyle w:val="Heading3"/>
        <w:rPr>
          <w:color w:val="000000" w:themeColor="text1"/>
          <w:sz w:val="28"/>
          <w:szCs w:val="28"/>
        </w:rPr>
      </w:pPr>
      <w:r w:rsidRPr="002E16E4">
        <w:rPr>
          <w:color w:val="000000" w:themeColor="text1"/>
          <w:sz w:val="28"/>
          <w:szCs w:val="28"/>
        </w:rPr>
        <w:t xml:space="preserve">5. </w:t>
      </w:r>
      <w:r w:rsidR="006733BB">
        <w:rPr>
          <w:color w:val="000000" w:themeColor="text1"/>
          <w:sz w:val="28"/>
          <w:szCs w:val="28"/>
        </w:rPr>
        <w:t>Utility Bar</w:t>
      </w:r>
    </w:p>
    <w:p w14:paraId="32856854" w14:textId="038D7170" w:rsidR="00372252" w:rsidRDefault="00372252" w:rsidP="00733351">
      <w:pPr>
        <w:pStyle w:val="ListParagraph"/>
        <w:numPr>
          <w:ilvl w:val="0"/>
          <w:numId w:val="15"/>
        </w:numPr>
      </w:pPr>
      <w:r w:rsidRPr="00372252">
        <w:t xml:space="preserve">We customized the Utility Bar in </w:t>
      </w:r>
      <w:proofErr w:type="spellStart"/>
      <w:r w:rsidRPr="00372252">
        <w:t>MyClinic</w:t>
      </w:r>
      <w:proofErr w:type="spellEnd"/>
      <w:r w:rsidRPr="00372252">
        <w:t xml:space="preserve"> App by adding Recent Items, Notes,</w:t>
      </w:r>
      <w:r w:rsidR="0016043C">
        <w:t xml:space="preserve"> My Appointments, To-do List</w:t>
      </w:r>
      <w:r w:rsidRPr="00372252">
        <w:t xml:space="preserve"> and History, giving doctors and admins quick access to important records and notes from anywhere in the app. This improves efficiency and saves navigation time.</w:t>
      </w:r>
    </w:p>
    <w:p w14:paraId="6D99B99D" w14:textId="77777777" w:rsidR="00746B26" w:rsidRDefault="00746B26" w:rsidP="00746B26">
      <w:pPr>
        <w:pStyle w:val="ListParagraph"/>
      </w:pPr>
    </w:p>
    <w:p w14:paraId="638398D3" w14:textId="48DA9E54" w:rsidR="00746B26" w:rsidRPr="00372252" w:rsidRDefault="00746B26" w:rsidP="00746B26">
      <w:pPr>
        <w:pStyle w:val="ListParagraph"/>
      </w:pPr>
      <w:r>
        <w:rPr>
          <w:noProof/>
        </w:rPr>
        <w:drawing>
          <wp:inline distT="0" distB="0" distL="0" distR="0" wp14:anchorId="05F8DC6D" wp14:editId="21F58EA5">
            <wp:extent cx="5486400" cy="2602230"/>
            <wp:effectExtent l="0" t="0" r="0" b="762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3"/>
                    <a:stretch>
                      <a:fillRect/>
                    </a:stretch>
                  </pic:blipFill>
                  <pic:spPr>
                    <a:xfrm>
                      <a:off x="0" y="0"/>
                      <a:ext cx="5486400" cy="2602230"/>
                    </a:xfrm>
                    <a:prstGeom prst="rect">
                      <a:avLst/>
                    </a:prstGeom>
                  </pic:spPr>
                </pic:pic>
              </a:graphicData>
            </a:graphic>
          </wp:inline>
        </w:drawing>
      </w:r>
    </w:p>
    <w:p w14:paraId="3220F13E" w14:textId="1094C02E" w:rsidR="00AF1627" w:rsidRDefault="00AF1627" w:rsidP="00AF1627">
      <w:pPr>
        <w:pStyle w:val="Heading3"/>
        <w:rPr>
          <w:color w:val="000000" w:themeColor="text1"/>
          <w:sz w:val="28"/>
          <w:szCs w:val="28"/>
        </w:rPr>
      </w:pPr>
      <w:r>
        <w:rPr>
          <w:color w:val="000000" w:themeColor="text1"/>
          <w:sz w:val="28"/>
          <w:szCs w:val="28"/>
        </w:rPr>
        <w:t>6</w:t>
      </w:r>
      <w:r w:rsidRPr="002E16E4">
        <w:rPr>
          <w:color w:val="000000" w:themeColor="text1"/>
          <w:sz w:val="28"/>
          <w:szCs w:val="28"/>
        </w:rPr>
        <w:t xml:space="preserve">. </w:t>
      </w:r>
      <w:proofErr w:type="gramStart"/>
      <w:r w:rsidR="00647E28">
        <w:rPr>
          <w:color w:val="000000" w:themeColor="text1"/>
          <w:sz w:val="28"/>
          <w:szCs w:val="28"/>
        </w:rPr>
        <w:t>LWC(</w:t>
      </w:r>
      <w:proofErr w:type="gramEnd"/>
      <w:r w:rsidR="00647E28">
        <w:rPr>
          <w:color w:val="000000" w:themeColor="text1"/>
          <w:sz w:val="28"/>
          <w:szCs w:val="28"/>
        </w:rPr>
        <w:t>Lightning Web Component)</w:t>
      </w:r>
    </w:p>
    <w:p w14:paraId="7F13EB90" w14:textId="77777777" w:rsidR="00E86EE1" w:rsidRDefault="00E86EE1" w:rsidP="0073335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Created</w:t>
      </w:r>
      <w:r w:rsidRPr="00E86EE1">
        <w:rPr>
          <w:rFonts w:ascii="Times New Roman" w:hAnsi="Times New Roman" w:cs="Times New Roman"/>
          <w:sz w:val="24"/>
          <w:szCs w:val="24"/>
        </w:rPr>
        <w:t xml:space="preserve"> Doctor Dashboard Lightning Web Component (LWC) provides doctors with a real-time view of their daily appointments.</w:t>
      </w:r>
    </w:p>
    <w:p w14:paraId="66B718B3" w14:textId="77777777" w:rsidR="00E86EE1" w:rsidRDefault="00E86EE1" w:rsidP="00733351">
      <w:pPr>
        <w:pStyle w:val="ListParagraph"/>
        <w:numPr>
          <w:ilvl w:val="0"/>
          <w:numId w:val="8"/>
        </w:numPr>
        <w:rPr>
          <w:rFonts w:ascii="Times New Roman" w:hAnsi="Times New Roman" w:cs="Times New Roman"/>
          <w:sz w:val="24"/>
          <w:szCs w:val="24"/>
        </w:rPr>
      </w:pPr>
      <w:r w:rsidRPr="00E86EE1">
        <w:rPr>
          <w:rFonts w:ascii="Times New Roman" w:hAnsi="Times New Roman" w:cs="Times New Roman"/>
          <w:sz w:val="24"/>
          <w:szCs w:val="24"/>
        </w:rPr>
        <w:t xml:space="preserve"> It displays appointment details, patient names, and statuses in a simple, interactive table. </w:t>
      </w:r>
    </w:p>
    <w:p w14:paraId="527D49EA" w14:textId="3A40E5A7" w:rsidR="00A76AC1" w:rsidRDefault="00E86EE1" w:rsidP="00733351">
      <w:pPr>
        <w:pStyle w:val="ListParagraph"/>
        <w:numPr>
          <w:ilvl w:val="0"/>
          <w:numId w:val="8"/>
        </w:numPr>
        <w:rPr>
          <w:rFonts w:ascii="Times New Roman" w:hAnsi="Times New Roman" w:cs="Times New Roman"/>
          <w:sz w:val="24"/>
          <w:szCs w:val="24"/>
        </w:rPr>
      </w:pPr>
      <w:r w:rsidRPr="00E86EE1">
        <w:rPr>
          <w:rFonts w:ascii="Times New Roman" w:hAnsi="Times New Roman" w:cs="Times New Roman"/>
          <w:sz w:val="24"/>
          <w:szCs w:val="24"/>
        </w:rPr>
        <w:t>The dashboard automatically filters only confirmed appointments scheduled for the current day. This component enhances workflow efficiency and user experience for healthcare professionals.</w:t>
      </w:r>
    </w:p>
    <w:p w14:paraId="0C1297BB" w14:textId="77777777" w:rsidR="00AF1627" w:rsidRDefault="00D2148E" w:rsidP="00AF1627">
      <w:pPr>
        <w:pStyle w:val="ListParagraph"/>
        <w:rPr>
          <w:rFonts w:ascii="Times New Roman" w:hAnsi="Times New Roman" w:cs="Times New Roman"/>
          <w:b/>
          <w:bCs/>
          <w:sz w:val="28"/>
          <w:szCs w:val="28"/>
        </w:rPr>
      </w:pPr>
      <w:r>
        <w:rPr>
          <w:rFonts w:ascii="Times New Roman" w:hAnsi="Times New Roman" w:cs="Times New Roman"/>
          <w:noProof/>
          <w:sz w:val="24"/>
          <w:szCs w:val="24"/>
        </w:rPr>
        <w:lastRenderedPageBreak/>
        <w:drawing>
          <wp:inline distT="0" distB="0" distL="0" distR="0" wp14:anchorId="1CF9E45E" wp14:editId="04B54632">
            <wp:extent cx="4632960" cy="26139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4639662" cy="2617752"/>
                    </a:xfrm>
                    <a:prstGeom prst="rect">
                      <a:avLst/>
                    </a:prstGeom>
                  </pic:spPr>
                </pic:pic>
              </a:graphicData>
            </a:graphic>
          </wp:inline>
        </w:drawing>
      </w:r>
    </w:p>
    <w:p w14:paraId="68705F85" w14:textId="49729705" w:rsidR="00AF1627" w:rsidRDefault="00AF1627" w:rsidP="00AF1627">
      <w:pPr>
        <w:pStyle w:val="Heading3"/>
        <w:rPr>
          <w:color w:val="000000" w:themeColor="text1"/>
          <w:sz w:val="28"/>
          <w:szCs w:val="28"/>
        </w:rPr>
      </w:pPr>
      <w:r>
        <w:rPr>
          <w:color w:val="000000" w:themeColor="text1"/>
          <w:sz w:val="28"/>
          <w:szCs w:val="28"/>
        </w:rPr>
        <w:t>7</w:t>
      </w:r>
      <w:r w:rsidRPr="002E16E4">
        <w:rPr>
          <w:color w:val="000000" w:themeColor="text1"/>
          <w:sz w:val="28"/>
          <w:szCs w:val="28"/>
        </w:rPr>
        <w:t xml:space="preserve">. </w:t>
      </w:r>
      <w:r>
        <w:rPr>
          <w:color w:val="000000" w:themeColor="text1"/>
          <w:sz w:val="28"/>
          <w:szCs w:val="28"/>
        </w:rPr>
        <w:t xml:space="preserve"> Apex</w:t>
      </w:r>
      <w:r w:rsidR="00C41130">
        <w:rPr>
          <w:color w:val="000000" w:themeColor="text1"/>
          <w:sz w:val="28"/>
          <w:szCs w:val="28"/>
        </w:rPr>
        <w:t xml:space="preserve"> With LWC</w:t>
      </w:r>
    </w:p>
    <w:p w14:paraId="204685D3" w14:textId="77777777" w:rsidR="00F249B7" w:rsidRDefault="00022F45" w:rsidP="00733351">
      <w:pPr>
        <w:pStyle w:val="ListParagraph"/>
        <w:numPr>
          <w:ilvl w:val="0"/>
          <w:numId w:val="9"/>
        </w:numPr>
        <w:rPr>
          <w:rFonts w:ascii="Times New Roman" w:hAnsi="Times New Roman" w:cs="Times New Roman"/>
          <w:sz w:val="24"/>
          <w:szCs w:val="24"/>
          <w:lang w:val="en-IN"/>
        </w:rPr>
      </w:pPr>
      <w:r w:rsidRPr="00022F45">
        <w:rPr>
          <w:rFonts w:ascii="Times New Roman" w:hAnsi="Times New Roman" w:cs="Times New Roman"/>
          <w:sz w:val="24"/>
          <w:szCs w:val="24"/>
          <w:lang w:val="en-IN"/>
        </w:rPr>
        <w:t>The Doctor Dashboard LWC uses an Apex class (</w:t>
      </w:r>
      <w:proofErr w:type="spellStart"/>
      <w:r w:rsidRPr="00022F45">
        <w:rPr>
          <w:rFonts w:ascii="Times New Roman" w:hAnsi="Times New Roman" w:cs="Times New Roman"/>
          <w:sz w:val="24"/>
          <w:szCs w:val="24"/>
          <w:lang w:val="en-IN"/>
        </w:rPr>
        <w:t>DoctorDashboardController</w:t>
      </w:r>
      <w:proofErr w:type="spellEnd"/>
      <w:r w:rsidRPr="00022F45">
        <w:rPr>
          <w:rFonts w:ascii="Times New Roman" w:hAnsi="Times New Roman" w:cs="Times New Roman"/>
          <w:sz w:val="24"/>
          <w:szCs w:val="24"/>
          <w:lang w:val="en-IN"/>
        </w:rPr>
        <w:t xml:space="preserve">) to access appointment and patient data securely from Salesforce. </w:t>
      </w:r>
    </w:p>
    <w:p w14:paraId="33D538E8" w14:textId="77777777" w:rsidR="00F249B7" w:rsidRDefault="00022F45" w:rsidP="00733351">
      <w:pPr>
        <w:pStyle w:val="ListParagraph"/>
        <w:numPr>
          <w:ilvl w:val="0"/>
          <w:numId w:val="9"/>
        </w:numPr>
        <w:rPr>
          <w:rFonts w:ascii="Times New Roman" w:hAnsi="Times New Roman" w:cs="Times New Roman"/>
          <w:sz w:val="24"/>
          <w:szCs w:val="24"/>
          <w:lang w:val="en-IN"/>
        </w:rPr>
      </w:pPr>
      <w:r w:rsidRPr="00022F45">
        <w:rPr>
          <w:rFonts w:ascii="Times New Roman" w:hAnsi="Times New Roman" w:cs="Times New Roman"/>
          <w:sz w:val="24"/>
          <w:szCs w:val="24"/>
          <w:lang w:val="en-IN"/>
        </w:rPr>
        <w:t>The Apex methods are annotated with @AuraEnabled, allowing the LWC to call them via Salesforce's Lightning Data Service.</w:t>
      </w:r>
    </w:p>
    <w:p w14:paraId="458D69D5" w14:textId="4C88B6AF" w:rsidR="009877A4" w:rsidRDefault="00022F45" w:rsidP="00733351">
      <w:pPr>
        <w:pStyle w:val="ListParagraph"/>
        <w:numPr>
          <w:ilvl w:val="0"/>
          <w:numId w:val="9"/>
        </w:numPr>
        <w:rPr>
          <w:rFonts w:ascii="Times New Roman" w:hAnsi="Times New Roman" w:cs="Times New Roman"/>
          <w:sz w:val="24"/>
          <w:szCs w:val="24"/>
          <w:lang w:val="en-IN"/>
        </w:rPr>
      </w:pPr>
      <w:r w:rsidRPr="00022F45">
        <w:rPr>
          <w:rFonts w:ascii="Times New Roman" w:hAnsi="Times New Roman" w:cs="Times New Roman"/>
          <w:sz w:val="24"/>
          <w:szCs w:val="24"/>
          <w:lang w:val="en-IN"/>
        </w:rPr>
        <w:t xml:space="preserve"> This integration enables efficient server-side filtering—so only today's confirmed appointments for the current doctor are shown. By combining Apex and LWC, the solution delivers flexible, real-time healthcare dashboards tailored to each user's needs.</w:t>
      </w:r>
    </w:p>
    <w:p w14:paraId="32A6D748" w14:textId="5D02AE8E" w:rsidR="00437C65" w:rsidRPr="000B32A2" w:rsidRDefault="006F5E5C" w:rsidP="000B32A2">
      <w:pPr>
        <w:ind w:left="360"/>
        <w:rPr>
          <w:rFonts w:ascii="Times New Roman" w:hAnsi="Times New Roman" w:cs="Times New Roman"/>
          <w:sz w:val="24"/>
          <w:szCs w:val="24"/>
          <w:lang w:val="en-IN"/>
        </w:rPr>
      </w:pPr>
      <w:r>
        <w:rPr>
          <w:noProof/>
          <w:lang w:val="en-IN"/>
        </w:rPr>
        <w:drawing>
          <wp:inline distT="0" distB="0" distL="0" distR="0" wp14:anchorId="0DB3F879" wp14:editId="50D6CD3D">
            <wp:extent cx="5035550" cy="2263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5078180" cy="2282299"/>
                    </a:xfrm>
                    <a:prstGeom prst="rect">
                      <a:avLst/>
                    </a:prstGeom>
                  </pic:spPr>
                </pic:pic>
              </a:graphicData>
            </a:graphic>
          </wp:inline>
        </w:drawing>
      </w:r>
    </w:p>
    <w:p w14:paraId="730CFE57" w14:textId="3FB91C81" w:rsidR="0086052E" w:rsidRDefault="0086052E" w:rsidP="0086052E">
      <w:pPr>
        <w:pStyle w:val="Heading3"/>
        <w:rPr>
          <w:color w:val="000000" w:themeColor="text1"/>
          <w:sz w:val="28"/>
          <w:szCs w:val="28"/>
        </w:rPr>
      </w:pPr>
      <w:r>
        <w:rPr>
          <w:color w:val="000000" w:themeColor="text1"/>
          <w:sz w:val="28"/>
          <w:szCs w:val="28"/>
        </w:rPr>
        <w:t>8</w:t>
      </w:r>
      <w:r w:rsidRPr="002E16E4">
        <w:rPr>
          <w:color w:val="000000" w:themeColor="text1"/>
          <w:sz w:val="28"/>
          <w:szCs w:val="28"/>
        </w:rPr>
        <w:t xml:space="preserve">. </w:t>
      </w:r>
      <w:r w:rsidR="00224D8D">
        <w:rPr>
          <w:color w:val="000000" w:themeColor="text1"/>
          <w:sz w:val="28"/>
          <w:szCs w:val="28"/>
        </w:rPr>
        <w:t>Events in LWC</w:t>
      </w:r>
    </w:p>
    <w:p w14:paraId="26232527" w14:textId="5B8C86CF" w:rsidR="00FD6941" w:rsidRDefault="000B32A2" w:rsidP="00733351">
      <w:pPr>
        <w:pStyle w:val="ListParagraph"/>
        <w:numPr>
          <w:ilvl w:val="0"/>
          <w:numId w:val="16"/>
        </w:numPr>
      </w:pPr>
      <w:r w:rsidRPr="000B32A2">
        <w:t>Events in LWC are not required for this project because the application's functionality does not depend on communication between parent and child components. Since all features are handled within single components or via Apex, event handling introduces unnecessary complexity.</w:t>
      </w:r>
    </w:p>
    <w:p w14:paraId="022898D1" w14:textId="284631CD" w:rsidR="00FD6941" w:rsidRPr="00397E55" w:rsidRDefault="00FD6941" w:rsidP="00FD6941">
      <w:pPr>
        <w:pStyle w:val="ListParagraph"/>
      </w:pPr>
    </w:p>
    <w:p w14:paraId="0FC730EB" w14:textId="5AEEFA3A" w:rsidR="00F76865" w:rsidRDefault="00F76865" w:rsidP="00F76865">
      <w:pPr>
        <w:pStyle w:val="Heading3"/>
        <w:rPr>
          <w:color w:val="000000" w:themeColor="text1"/>
          <w:sz w:val="28"/>
          <w:szCs w:val="28"/>
        </w:rPr>
      </w:pPr>
      <w:r>
        <w:rPr>
          <w:color w:val="000000" w:themeColor="text1"/>
          <w:sz w:val="28"/>
          <w:szCs w:val="28"/>
        </w:rPr>
        <w:t>9</w:t>
      </w:r>
      <w:r w:rsidRPr="002E16E4">
        <w:rPr>
          <w:color w:val="000000" w:themeColor="text1"/>
          <w:sz w:val="28"/>
          <w:szCs w:val="28"/>
        </w:rPr>
        <w:t xml:space="preserve">. </w:t>
      </w:r>
      <w:r w:rsidR="00FE0349">
        <w:rPr>
          <w:color w:val="000000" w:themeColor="text1"/>
          <w:sz w:val="28"/>
          <w:szCs w:val="28"/>
        </w:rPr>
        <w:t>Wire Adapters</w:t>
      </w:r>
    </w:p>
    <w:p w14:paraId="0E48721C" w14:textId="77777777" w:rsidR="00CF37B3" w:rsidRDefault="00FE0349" w:rsidP="00733351">
      <w:pPr>
        <w:pStyle w:val="ListParagraph"/>
        <w:numPr>
          <w:ilvl w:val="0"/>
          <w:numId w:val="16"/>
        </w:numPr>
      </w:pPr>
      <w:r w:rsidRPr="00FE0349">
        <w:t xml:space="preserve">The concept of wire adapters was already covered during the development of the Doctor Dashboard component. </w:t>
      </w:r>
    </w:p>
    <w:p w14:paraId="322D322B" w14:textId="77777777" w:rsidR="00CF37B3" w:rsidRDefault="00FE0349" w:rsidP="00733351">
      <w:pPr>
        <w:pStyle w:val="ListParagraph"/>
        <w:numPr>
          <w:ilvl w:val="0"/>
          <w:numId w:val="16"/>
        </w:numPr>
      </w:pPr>
      <w:r w:rsidRPr="00FE0349">
        <w:t xml:space="preserve">In that component, data from Salesforce was fetched and displayed reactively using either the @wire decorator with Apex methods or standard wire adapters. </w:t>
      </w:r>
    </w:p>
    <w:p w14:paraId="5F588529" w14:textId="77777777" w:rsidR="00CF37B3" w:rsidRDefault="00FE0349" w:rsidP="00733351">
      <w:pPr>
        <w:pStyle w:val="ListParagraph"/>
        <w:numPr>
          <w:ilvl w:val="0"/>
          <w:numId w:val="16"/>
        </w:numPr>
      </w:pPr>
      <w:r w:rsidRPr="00FE0349">
        <w:t>This allowed real-time display and automatic updates of appointment and doctor data in the dashboard, ensuring our application stays in sync with the latest changes from the backend.</w:t>
      </w:r>
    </w:p>
    <w:p w14:paraId="19D4998F" w14:textId="0AEA735E" w:rsidR="00FE0349" w:rsidRDefault="00FE0349" w:rsidP="00733351">
      <w:pPr>
        <w:pStyle w:val="ListParagraph"/>
        <w:numPr>
          <w:ilvl w:val="0"/>
          <w:numId w:val="16"/>
        </w:numPr>
      </w:pPr>
      <w:r w:rsidRPr="00FE0349">
        <w:t xml:space="preserve"> No additional wire adapter demonstration is needed for this project since it was implemented in the Doctor Dashboard feature.</w:t>
      </w:r>
    </w:p>
    <w:p w14:paraId="1073BF7A" w14:textId="77777777" w:rsidR="00D44317" w:rsidRPr="00FE0349" w:rsidRDefault="00D44317" w:rsidP="00D44317">
      <w:pPr>
        <w:pStyle w:val="ListParagraph"/>
      </w:pPr>
    </w:p>
    <w:p w14:paraId="60BF2D29" w14:textId="05B88F06" w:rsidR="00C37093" w:rsidRPr="005C67C3" w:rsidRDefault="005C67C3" w:rsidP="00D44317">
      <w:pPr>
        <w:pStyle w:val="ListParagraph"/>
      </w:pPr>
      <w:r>
        <w:rPr>
          <w:noProof/>
        </w:rPr>
        <w:drawing>
          <wp:inline distT="0" distB="0" distL="0" distR="0" wp14:anchorId="2F4C7BD6" wp14:editId="7B133493">
            <wp:extent cx="4805791" cy="2368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tretch>
                      <a:fillRect/>
                    </a:stretch>
                  </pic:blipFill>
                  <pic:spPr>
                    <a:xfrm>
                      <a:off x="0" y="0"/>
                      <a:ext cx="4805791" cy="2368695"/>
                    </a:xfrm>
                    <a:prstGeom prst="rect">
                      <a:avLst/>
                    </a:prstGeom>
                  </pic:spPr>
                </pic:pic>
              </a:graphicData>
            </a:graphic>
          </wp:inline>
        </w:drawing>
      </w:r>
    </w:p>
    <w:p w14:paraId="289DE3E9" w14:textId="28207890" w:rsidR="006476B3" w:rsidRDefault="00047D1D" w:rsidP="006476B3">
      <w:pPr>
        <w:pStyle w:val="Heading3"/>
        <w:rPr>
          <w:color w:val="000000" w:themeColor="text1"/>
          <w:sz w:val="28"/>
          <w:szCs w:val="28"/>
        </w:rPr>
      </w:pPr>
      <w:r>
        <w:rPr>
          <w:color w:val="000000" w:themeColor="text1"/>
          <w:sz w:val="28"/>
          <w:szCs w:val="28"/>
        </w:rPr>
        <w:t>10</w:t>
      </w:r>
      <w:r w:rsidR="006476B3" w:rsidRPr="002E16E4">
        <w:rPr>
          <w:color w:val="000000" w:themeColor="text1"/>
          <w:sz w:val="28"/>
          <w:szCs w:val="28"/>
        </w:rPr>
        <w:t xml:space="preserve">. </w:t>
      </w:r>
      <w:r w:rsidR="00393FA6">
        <w:rPr>
          <w:color w:val="000000" w:themeColor="text1"/>
          <w:sz w:val="28"/>
          <w:szCs w:val="28"/>
        </w:rPr>
        <w:t>Imperative Apex Calls</w:t>
      </w:r>
    </w:p>
    <w:p w14:paraId="0A116F8D" w14:textId="77777777" w:rsidR="00E80340" w:rsidRDefault="00E80340" w:rsidP="00733351">
      <w:pPr>
        <w:pStyle w:val="ListParagraph"/>
        <w:numPr>
          <w:ilvl w:val="0"/>
          <w:numId w:val="17"/>
        </w:numPr>
      </w:pPr>
      <w:r w:rsidRPr="00E80340">
        <w:t xml:space="preserve">In the Doctor Dashboard component, Imperative Apex Calls are used to fetch appointment and doctor data from Salesforce only when required. </w:t>
      </w:r>
    </w:p>
    <w:p w14:paraId="6A86BE18" w14:textId="77777777" w:rsidR="00C0662B" w:rsidRDefault="00E80340" w:rsidP="00733351">
      <w:pPr>
        <w:pStyle w:val="ListParagraph"/>
        <w:numPr>
          <w:ilvl w:val="0"/>
          <w:numId w:val="17"/>
        </w:numPr>
      </w:pPr>
      <w:r w:rsidRPr="00E80340">
        <w:t>This approach gives complete control over when backend queries are run and enables parameters to be passed dynamically. After a user action (such as selecting a doctor record), the component calls the appropriate Apex method and updates the UI with the returned results.</w:t>
      </w:r>
    </w:p>
    <w:p w14:paraId="022EECE2" w14:textId="3A5F0670" w:rsidR="00E80340" w:rsidRPr="00E80340" w:rsidRDefault="00E80340" w:rsidP="00733351">
      <w:pPr>
        <w:pStyle w:val="ListParagraph"/>
        <w:numPr>
          <w:ilvl w:val="0"/>
          <w:numId w:val="17"/>
        </w:numPr>
      </w:pPr>
      <w:r w:rsidRPr="00E80340">
        <w:t xml:space="preserve"> Imperative calls ensure the dashboard loads correct, up-to-date data and handles errors, making the interface responsive to user input and backend changes.</w:t>
      </w:r>
    </w:p>
    <w:p w14:paraId="07CE076B" w14:textId="3BA025BA" w:rsidR="003C6DE8" w:rsidRDefault="00A47488" w:rsidP="00A47488">
      <w:pPr>
        <w:pStyle w:val="ListParagraph"/>
      </w:pPr>
      <w:r>
        <w:rPr>
          <w:noProof/>
        </w:rPr>
        <w:drawing>
          <wp:inline distT="0" distB="0" distL="0" distR="0" wp14:anchorId="1C6D4DA6" wp14:editId="208F3BE6">
            <wp:extent cx="3733242" cy="1444926"/>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stretch>
                      <a:fillRect/>
                    </a:stretch>
                  </pic:blipFill>
                  <pic:spPr>
                    <a:xfrm>
                      <a:off x="0" y="0"/>
                      <a:ext cx="3733242" cy="1444926"/>
                    </a:xfrm>
                    <a:prstGeom prst="rect">
                      <a:avLst/>
                    </a:prstGeom>
                  </pic:spPr>
                </pic:pic>
              </a:graphicData>
            </a:graphic>
          </wp:inline>
        </w:drawing>
      </w:r>
    </w:p>
    <w:p w14:paraId="032F112B" w14:textId="41744EB2" w:rsidR="0099534B" w:rsidRDefault="0099534B" w:rsidP="0099534B">
      <w:pPr>
        <w:pStyle w:val="Heading3"/>
        <w:rPr>
          <w:color w:val="000000" w:themeColor="text1"/>
          <w:sz w:val="28"/>
          <w:szCs w:val="28"/>
          <w:lang w:val="en-IN"/>
        </w:rPr>
      </w:pPr>
      <w:r>
        <w:rPr>
          <w:color w:val="000000" w:themeColor="text1"/>
          <w:sz w:val="28"/>
          <w:szCs w:val="28"/>
        </w:rPr>
        <w:lastRenderedPageBreak/>
        <w:t>11</w:t>
      </w:r>
      <w:r w:rsidRPr="002E16E4">
        <w:rPr>
          <w:color w:val="000000" w:themeColor="text1"/>
          <w:sz w:val="28"/>
          <w:szCs w:val="28"/>
        </w:rPr>
        <w:t xml:space="preserve">. </w:t>
      </w:r>
      <w:r w:rsidR="00C97A6E">
        <w:rPr>
          <w:color w:val="000000" w:themeColor="text1"/>
          <w:sz w:val="28"/>
          <w:szCs w:val="28"/>
          <w:lang w:val="en-IN"/>
        </w:rPr>
        <w:t>N</w:t>
      </w:r>
      <w:r w:rsidR="007A1784">
        <w:rPr>
          <w:color w:val="000000" w:themeColor="text1"/>
          <w:sz w:val="28"/>
          <w:szCs w:val="28"/>
          <w:lang w:val="en-IN"/>
        </w:rPr>
        <w:t>avigation Service</w:t>
      </w:r>
    </w:p>
    <w:p w14:paraId="75FC7BDD" w14:textId="7BDE5900" w:rsidR="00E21199" w:rsidRDefault="00F1573A" w:rsidP="00733351">
      <w:pPr>
        <w:pStyle w:val="ListParagraph"/>
        <w:numPr>
          <w:ilvl w:val="0"/>
          <w:numId w:val="10"/>
        </w:numPr>
        <w:rPr>
          <w:lang w:val="en-IN"/>
        </w:rPr>
      </w:pPr>
      <w:r w:rsidRPr="00F1573A">
        <w:rPr>
          <w:lang w:val="en-IN"/>
        </w:rPr>
        <w:t>The Doctor's Dashboard component includes Navigation Service functionality, allowing users to navigate to standard Salesforce pages directly from within the dashboard. In this implementation, a "Go To Home" button is provided as an example of how custom navigation can be triggered through </w:t>
      </w:r>
      <w:proofErr w:type="gramStart"/>
      <w:r w:rsidRPr="00F1573A">
        <w:rPr>
          <w:lang w:val="en-IN"/>
        </w:rPr>
        <w:t>LWC.</w:t>
      </w:r>
      <w:r w:rsidR="00E21199" w:rsidRPr="00E21199">
        <w:rPr>
          <w:lang w:val="en-IN"/>
        </w:rPr>
        <w:t>.</w:t>
      </w:r>
      <w:proofErr w:type="gramEnd"/>
    </w:p>
    <w:p w14:paraId="7CE6F29E" w14:textId="77777777" w:rsidR="00BA4793" w:rsidRDefault="00BA4793" w:rsidP="00BA4793">
      <w:pPr>
        <w:pStyle w:val="ListParagraph"/>
        <w:rPr>
          <w:lang w:val="en-IN"/>
        </w:rPr>
      </w:pPr>
    </w:p>
    <w:p w14:paraId="6BCEBF6B" w14:textId="09386C66" w:rsidR="00BA4793" w:rsidRPr="00E21199" w:rsidRDefault="00BA4793" w:rsidP="00BA4793">
      <w:pPr>
        <w:pStyle w:val="ListParagraph"/>
        <w:rPr>
          <w:lang w:val="en-IN"/>
        </w:rPr>
      </w:pPr>
      <w:r>
        <w:rPr>
          <w:noProof/>
          <w:lang w:val="en-IN"/>
        </w:rPr>
        <w:drawing>
          <wp:inline distT="0" distB="0" distL="0" distR="0" wp14:anchorId="54A32ABE" wp14:editId="03DE46A2">
            <wp:extent cx="5274106" cy="215519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stretch>
                      <a:fillRect/>
                    </a:stretch>
                  </pic:blipFill>
                  <pic:spPr>
                    <a:xfrm>
                      <a:off x="0" y="0"/>
                      <a:ext cx="5274106" cy="2155199"/>
                    </a:xfrm>
                    <a:prstGeom prst="rect">
                      <a:avLst/>
                    </a:prstGeom>
                  </pic:spPr>
                </pic:pic>
              </a:graphicData>
            </a:graphic>
          </wp:inline>
        </w:drawing>
      </w:r>
    </w:p>
    <w:p w14:paraId="355A9337" w14:textId="77777777" w:rsidR="003F6807" w:rsidRPr="004E16CA" w:rsidRDefault="003F6807" w:rsidP="00862C7F">
      <w:pPr>
        <w:pStyle w:val="ListParagraph"/>
        <w:rPr>
          <w:b/>
          <w:bCs/>
          <w:sz w:val="24"/>
          <w:szCs w:val="24"/>
        </w:rPr>
      </w:pPr>
    </w:p>
    <w:sectPr w:rsidR="003F6807" w:rsidRPr="004E16CA" w:rsidSect="00034616">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FC011" w14:textId="77777777" w:rsidR="00C378D6" w:rsidRDefault="00C378D6" w:rsidP="004E16CA">
      <w:pPr>
        <w:spacing w:after="0" w:line="240" w:lineRule="auto"/>
      </w:pPr>
      <w:r>
        <w:separator/>
      </w:r>
    </w:p>
  </w:endnote>
  <w:endnote w:type="continuationSeparator" w:id="0">
    <w:p w14:paraId="21B14379" w14:textId="77777777" w:rsidR="00C378D6" w:rsidRDefault="00C378D6" w:rsidP="004E1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1020C" w14:textId="42C3F891" w:rsidR="004E16CA" w:rsidRDefault="004E16CA">
    <w:pPr>
      <w:pStyle w:val="Footer"/>
      <w:rPr>
        <w:lang w:val="en-IN"/>
      </w:rPr>
    </w:pPr>
  </w:p>
  <w:p w14:paraId="3E8F9900" w14:textId="63328E60" w:rsidR="004E16CA" w:rsidRPr="004E16CA" w:rsidRDefault="004E16CA">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E9F25" w14:textId="77777777" w:rsidR="00C378D6" w:rsidRDefault="00C378D6" w:rsidP="004E16CA">
      <w:pPr>
        <w:spacing w:after="0" w:line="240" w:lineRule="auto"/>
      </w:pPr>
      <w:r>
        <w:separator/>
      </w:r>
    </w:p>
  </w:footnote>
  <w:footnote w:type="continuationSeparator" w:id="0">
    <w:p w14:paraId="0600CFCE" w14:textId="77777777" w:rsidR="00C378D6" w:rsidRDefault="00C378D6" w:rsidP="004E1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8E561C5"/>
    <w:multiLevelType w:val="hybridMultilevel"/>
    <w:tmpl w:val="27FC3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EE0E19"/>
    <w:multiLevelType w:val="hybridMultilevel"/>
    <w:tmpl w:val="192E5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A745F8"/>
    <w:multiLevelType w:val="hybridMultilevel"/>
    <w:tmpl w:val="DC206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412A69"/>
    <w:multiLevelType w:val="hybridMultilevel"/>
    <w:tmpl w:val="DA905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1F3955"/>
    <w:multiLevelType w:val="hybridMultilevel"/>
    <w:tmpl w:val="4E768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70470D"/>
    <w:multiLevelType w:val="hybridMultilevel"/>
    <w:tmpl w:val="00BCA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3F1ABD"/>
    <w:multiLevelType w:val="hybridMultilevel"/>
    <w:tmpl w:val="69928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4411C0"/>
    <w:multiLevelType w:val="hybridMultilevel"/>
    <w:tmpl w:val="72F21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7864B5"/>
    <w:multiLevelType w:val="hybridMultilevel"/>
    <w:tmpl w:val="84342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E84A40"/>
    <w:multiLevelType w:val="hybridMultilevel"/>
    <w:tmpl w:val="63AE6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E0719D"/>
    <w:multiLevelType w:val="hybridMultilevel"/>
    <w:tmpl w:val="E5AA4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867564">
    <w:abstractNumId w:val="5"/>
  </w:num>
  <w:num w:numId="2" w16cid:durableId="1527476553">
    <w:abstractNumId w:val="3"/>
  </w:num>
  <w:num w:numId="3" w16cid:durableId="1499686732">
    <w:abstractNumId w:val="2"/>
  </w:num>
  <w:num w:numId="4" w16cid:durableId="2147158037">
    <w:abstractNumId w:val="4"/>
  </w:num>
  <w:num w:numId="5" w16cid:durableId="204949899">
    <w:abstractNumId w:val="1"/>
  </w:num>
  <w:num w:numId="6" w16cid:durableId="1160660682">
    <w:abstractNumId w:val="0"/>
  </w:num>
  <w:num w:numId="7" w16cid:durableId="458110888">
    <w:abstractNumId w:val="15"/>
  </w:num>
  <w:num w:numId="8" w16cid:durableId="2061439133">
    <w:abstractNumId w:val="6"/>
  </w:num>
  <w:num w:numId="9" w16cid:durableId="1500923493">
    <w:abstractNumId w:val="13"/>
  </w:num>
  <w:num w:numId="10" w16cid:durableId="1190070380">
    <w:abstractNumId w:val="9"/>
  </w:num>
  <w:num w:numId="11" w16cid:durableId="1424379617">
    <w:abstractNumId w:val="14"/>
  </w:num>
  <w:num w:numId="12" w16cid:durableId="1519466681">
    <w:abstractNumId w:val="11"/>
  </w:num>
  <w:num w:numId="13" w16cid:durableId="2102405115">
    <w:abstractNumId w:val="7"/>
  </w:num>
  <w:num w:numId="14" w16cid:durableId="436482128">
    <w:abstractNumId w:val="10"/>
  </w:num>
  <w:num w:numId="15" w16cid:durableId="76025176">
    <w:abstractNumId w:val="8"/>
  </w:num>
  <w:num w:numId="16" w16cid:durableId="303244902">
    <w:abstractNumId w:val="12"/>
  </w:num>
  <w:num w:numId="17" w16cid:durableId="1008294664">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2B8B"/>
    <w:rsid w:val="00022F45"/>
    <w:rsid w:val="0002668A"/>
    <w:rsid w:val="00032E46"/>
    <w:rsid w:val="00034616"/>
    <w:rsid w:val="00035689"/>
    <w:rsid w:val="00037426"/>
    <w:rsid w:val="000435E3"/>
    <w:rsid w:val="00047D1D"/>
    <w:rsid w:val="00051B3C"/>
    <w:rsid w:val="00054121"/>
    <w:rsid w:val="0006063C"/>
    <w:rsid w:val="0006308B"/>
    <w:rsid w:val="0006542C"/>
    <w:rsid w:val="0008667C"/>
    <w:rsid w:val="000A110B"/>
    <w:rsid w:val="000A3D02"/>
    <w:rsid w:val="000A5406"/>
    <w:rsid w:val="000B32A2"/>
    <w:rsid w:val="000B78A1"/>
    <w:rsid w:val="000C41A8"/>
    <w:rsid w:val="000D40AA"/>
    <w:rsid w:val="000E5C83"/>
    <w:rsid w:val="00101573"/>
    <w:rsid w:val="001062E0"/>
    <w:rsid w:val="00106EB2"/>
    <w:rsid w:val="001239B0"/>
    <w:rsid w:val="00142847"/>
    <w:rsid w:val="0015074B"/>
    <w:rsid w:val="0016043C"/>
    <w:rsid w:val="0016126F"/>
    <w:rsid w:val="001629FB"/>
    <w:rsid w:val="00177CBC"/>
    <w:rsid w:val="001837BF"/>
    <w:rsid w:val="001935DD"/>
    <w:rsid w:val="00194CA5"/>
    <w:rsid w:val="0019547B"/>
    <w:rsid w:val="001A5736"/>
    <w:rsid w:val="001A5E66"/>
    <w:rsid w:val="001A67FF"/>
    <w:rsid w:val="001B6599"/>
    <w:rsid w:val="001C127E"/>
    <w:rsid w:val="001C338D"/>
    <w:rsid w:val="001D5587"/>
    <w:rsid w:val="001F5A01"/>
    <w:rsid w:val="002069FE"/>
    <w:rsid w:val="00212E3F"/>
    <w:rsid w:val="0022335B"/>
    <w:rsid w:val="0022449C"/>
    <w:rsid w:val="00224D8D"/>
    <w:rsid w:val="0022641F"/>
    <w:rsid w:val="00252ACD"/>
    <w:rsid w:val="00255152"/>
    <w:rsid w:val="002610D9"/>
    <w:rsid w:val="00261420"/>
    <w:rsid w:val="002617B6"/>
    <w:rsid w:val="00262988"/>
    <w:rsid w:val="002818B5"/>
    <w:rsid w:val="00284B00"/>
    <w:rsid w:val="0028722A"/>
    <w:rsid w:val="0029639D"/>
    <w:rsid w:val="002A71A9"/>
    <w:rsid w:val="002D162B"/>
    <w:rsid w:val="002E016E"/>
    <w:rsid w:val="002E16E4"/>
    <w:rsid w:val="002E7228"/>
    <w:rsid w:val="00300B21"/>
    <w:rsid w:val="00300FCF"/>
    <w:rsid w:val="00306355"/>
    <w:rsid w:val="00315FB1"/>
    <w:rsid w:val="00326F90"/>
    <w:rsid w:val="0035187B"/>
    <w:rsid w:val="00372252"/>
    <w:rsid w:val="0037531B"/>
    <w:rsid w:val="003758B4"/>
    <w:rsid w:val="00381533"/>
    <w:rsid w:val="00393DC5"/>
    <w:rsid w:val="00393FA6"/>
    <w:rsid w:val="00397E55"/>
    <w:rsid w:val="003A1381"/>
    <w:rsid w:val="003C6DE8"/>
    <w:rsid w:val="003F02F1"/>
    <w:rsid w:val="003F2FB7"/>
    <w:rsid w:val="003F44BA"/>
    <w:rsid w:val="003F5F46"/>
    <w:rsid w:val="003F6807"/>
    <w:rsid w:val="00410CEC"/>
    <w:rsid w:val="0042765D"/>
    <w:rsid w:val="00437C65"/>
    <w:rsid w:val="004519BF"/>
    <w:rsid w:val="00460EAF"/>
    <w:rsid w:val="004805C3"/>
    <w:rsid w:val="00480AA6"/>
    <w:rsid w:val="0048122B"/>
    <w:rsid w:val="0048548A"/>
    <w:rsid w:val="00487271"/>
    <w:rsid w:val="004918EA"/>
    <w:rsid w:val="004C6699"/>
    <w:rsid w:val="004C7F76"/>
    <w:rsid w:val="004E16CA"/>
    <w:rsid w:val="004F79F2"/>
    <w:rsid w:val="005061B7"/>
    <w:rsid w:val="00530BE8"/>
    <w:rsid w:val="00533AF0"/>
    <w:rsid w:val="0054236B"/>
    <w:rsid w:val="00553BC5"/>
    <w:rsid w:val="00565120"/>
    <w:rsid w:val="00574919"/>
    <w:rsid w:val="00580041"/>
    <w:rsid w:val="00595B19"/>
    <w:rsid w:val="00596A22"/>
    <w:rsid w:val="005B1F62"/>
    <w:rsid w:val="005B6E90"/>
    <w:rsid w:val="005C67C3"/>
    <w:rsid w:val="005D3387"/>
    <w:rsid w:val="005E389C"/>
    <w:rsid w:val="005E577A"/>
    <w:rsid w:val="005F36BE"/>
    <w:rsid w:val="00612BEB"/>
    <w:rsid w:val="0064037E"/>
    <w:rsid w:val="00640EE0"/>
    <w:rsid w:val="006476B3"/>
    <w:rsid w:val="00647E28"/>
    <w:rsid w:val="0065537B"/>
    <w:rsid w:val="0066612F"/>
    <w:rsid w:val="006668EB"/>
    <w:rsid w:val="006733BB"/>
    <w:rsid w:val="00692433"/>
    <w:rsid w:val="006964EE"/>
    <w:rsid w:val="0069750E"/>
    <w:rsid w:val="006A32F3"/>
    <w:rsid w:val="006B664D"/>
    <w:rsid w:val="006C1C08"/>
    <w:rsid w:val="006F0B23"/>
    <w:rsid w:val="006F249B"/>
    <w:rsid w:val="006F47EE"/>
    <w:rsid w:val="006F5E5C"/>
    <w:rsid w:val="00706B3C"/>
    <w:rsid w:val="00733351"/>
    <w:rsid w:val="00735935"/>
    <w:rsid w:val="007379CD"/>
    <w:rsid w:val="00742F11"/>
    <w:rsid w:val="00746B26"/>
    <w:rsid w:val="00761916"/>
    <w:rsid w:val="0077470F"/>
    <w:rsid w:val="00781E38"/>
    <w:rsid w:val="00784F17"/>
    <w:rsid w:val="007A1784"/>
    <w:rsid w:val="007A21F7"/>
    <w:rsid w:val="007A665A"/>
    <w:rsid w:val="007A692C"/>
    <w:rsid w:val="007B31F5"/>
    <w:rsid w:val="007D1476"/>
    <w:rsid w:val="007D608A"/>
    <w:rsid w:val="00806059"/>
    <w:rsid w:val="00811655"/>
    <w:rsid w:val="0082602B"/>
    <w:rsid w:val="0083182E"/>
    <w:rsid w:val="00835C25"/>
    <w:rsid w:val="008427F8"/>
    <w:rsid w:val="0086052E"/>
    <w:rsid w:val="00862C7F"/>
    <w:rsid w:val="00885199"/>
    <w:rsid w:val="00891F58"/>
    <w:rsid w:val="008A17B5"/>
    <w:rsid w:val="008C011C"/>
    <w:rsid w:val="009019BC"/>
    <w:rsid w:val="009223ED"/>
    <w:rsid w:val="0092792A"/>
    <w:rsid w:val="009434AC"/>
    <w:rsid w:val="0094477F"/>
    <w:rsid w:val="009458D2"/>
    <w:rsid w:val="00953A31"/>
    <w:rsid w:val="00955A93"/>
    <w:rsid w:val="00966061"/>
    <w:rsid w:val="00967693"/>
    <w:rsid w:val="009715E4"/>
    <w:rsid w:val="009740CF"/>
    <w:rsid w:val="009756E8"/>
    <w:rsid w:val="0098660E"/>
    <w:rsid w:val="009877A4"/>
    <w:rsid w:val="00992C9A"/>
    <w:rsid w:val="0099534B"/>
    <w:rsid w:val="009B1663"/>
    <w:rsid w:val="009B190F"/>
    <w:rsid w:val="009B19E8"/>
    <w:rsid w:val="009B368D"/>
    <w:rsid w:val="009B7E46"/>
    <w:rsid w:val="009C5A1A"/>
    <w:rsid w:val="009C6C00"/>
    <w:rsid w:val="009D0B4E"/>
    <w:rsid w:val="009E00A3"/>
    <w:rsid w:val="009E54B4"/>
    <w:rsid w:val="009F1F82"/>
    <w:rsid w:val="009F22D5"/>
    <w:rsid w:val="00A0234C"/>
    <w:rsid w:val="00A05737"/>
    <w:rsid w:val="00A0769A"/>
    <w:rsid w:val="00A16EFA"/>
    <w:rsid w:val="00A23A57"/>
    <w:rsid w:val="00A369F9"/>
    <w:rsid w:val="00A47488"/>
    <w:rsid w:val="00A53984"/>
    <w:rsid w:val="00A61D5F"/>
    <w:rsid w:val="00A76AC1"/>
    <w:rsid w:val="00A91B90"/>
    <w:rsid w:val="00AA1D8D"/>
    <w:rsid w:val="00AA3403"/>
    <w:rsid w:val="00AA511A"/>
    <w:rsid w:val="00AB0677"/>
    <w:rsid w:val="00AB3322"/>
    <w:rsid w:val="00AB478D"/>
    <w:rsid w:val="00AF1627"/>
    <w:rsid w:val="00AF37FD"/>
    <w:rsid w:val="00B03E8C"/>
    <w:rsid w:val="00B05DD9"/>
    <w:rsid w:val="00B33C04"/>
    <w:rsid w:val="00B351CD"/>
    <w:rsid w:val="00B41BFE"/>
    <w:rsid w:val="00B43D6D"/>
    <w:rsid w:val="00B47730"/>
    <w:rsid w:val="00B63FBF"/>
    <w:rsid w:val="00B72D0E"/>
    <w:rsid w:val="00B91084"/>
    <w:rsid w:val="00B920AB"/>
    <w:rsid w:val="00B949CA"/>
    <w:rsid w:val="00BA4793"/>
    <w:rsid w:val="00BB1EF2"/>
    <w:rsid w:val="00BC162A"/>
    <w:rsid w:val="00BC3F87"/>
    <w:rsid w:val="00BD51C6"/>
    <w:rsid w:val="00BE4D92"/>
    <w:rsid w:val="00BE722C"/>
    <w:rsid w:val="00BF1A47"/>
    <w:rsid w:val="00C02B8D"/>
    <w:rsid w:val="00C0662B"/>
    <w:rsid w:val="00C15D48"/>
    <w:rsid w:val="00C37093"/>
    <w:rsid w:val="00C37311"/>
    <w:rsid w:val="00C378D6"/>
    <w:rsid w:val="00C41130"/>
    <w:rsid w:val="00C4400E"/>
    <w:rsid w:val="00C4773A"/>
    <w:rsid w:val="00C749AA"/>
    <w:rsid w:val="00C7713A"/>
    <w:rsid w:val="00C8316B"/>
    <w:rsid w:val="00C86C5C"/>
    <w:rsid w:val="00C9292D"/>
    <w:rsid w:val="00C97A6E"/>
    <w:rsid w:val="00C97BA7"/>
    <w:rsid w:val="00CA0330"/>
    <w:rsid w:val="00CA35A6"/>
    <w:rsid w:val="00CA7656"/>
    <w:rsid w:val="00CB0664"/>
    <w:rsid w:val="00CB5C14"/>
    <w:rsid w:val="00CD5904"/>
    <w:rsid w:val="00CF37B3"/>
    <w:rsid w:val="00D134DD"/>
    <w:rsid w:val="00D2148E"/>
    <w:rsid w:val="00D23EDF"/>
    <w:rsid w:val="00D2708A"/>
    <w:rsid w:val="00D31BFB"/>
    <w:rsid w:val="00D37EE6"/>
    <w:rsid w:val="00D44317"/>
    <w:rsid w:val="00D4523E"/>
    <w:rsid w:val="00D45E58"/>
    <w:rsid w:val="00D4799D"/>
    <w:rsid w:val="00D644EB"/>
    <w:rsid w:val="00D8176E"/>
    <w:rsid w:val="00D81928"/>
    <w:rsid w:val="00D87D52"/>
    <w:rsid w:val="00D972DF"/>
    <w:rsid w:val="00DE1DE8"/>
    <w:rsid w:val="00DE6D1B"/>
    <w:rsid w:val="00E11795"/>
    <w:rsid w:val="00E1191A"/>
    <w:rsid w:val="00E17516"/>
    <w:rsid w:val="00E21199"/>
    <w:rsid w:val="00E442D1"/>
    <w:rsid w:val="00E44434"/>
    <w:rsid w:val="00E732E7"/>
    <w:rsid w:val="00E7565A"/>
    <w:rsid w:val="00E80340"/>
    <w:rsid w:val="00E86EE1"/>
    <w:rsid w:val="00E919C4"/>
    <w:rsid w:val="00E9200B"/>
    <w:rsid w:val="00E950B6"/>
    <w:rsid w:val="00EA57F3"/>
    <w:rsid w:val="00EB695B"/>
    <w:rsid w:val="00EF0AE1"/>
    <w:rsid w:val="00EF1E65"/>
    <w:rsid w:val="00F10A47"/>
    <w:rsid w:val="00F1573A"/>
    <w:rsid w:val="00F165F2"/>
    <w:rsid w:val="00F2463F"/>
    <w:rsid w:val="00F249B7"/>
    <w:rsid w:val="00F37933"/>
    <w:rsid w:val="00F42733"/>
    <w:rsid w:val="00F4400E"/>
    <w:rsid w:val="00F45CF2"/>
    <w:rsid w:val="00F5080D"/>
    <w:rsid w:val="00F65EE4"/>
    <w:rsid w:val="00F723EC"/>
    <w:rsid w:val="00F72558"/>
    <w:rsid w:val="00F74BD1"/>
    <w:rsid w:val="00F76865"/>
    <w:rsid w:val="00F76E82"/>
    <w:rsid w:val="00F81249"/>
    <w:rsid w:val="00F903D2"/>
    <w:rsid w:val="00F92A92"/>
    <w:rsid w:val="00F9543C"/>
    <w:rsid w:val="00FC0E47"/>
    <w:rsid w:val="00FC693F"/>
    <w:rsid w:val="00FD6941"/>
    <w:rsid w:val="00FE0349"/>
    <w:rsid w:val="00FE62FB"/>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7F6B14"/>
  <w14:defaultImageDpi w14:val="300"/>
  <w15:docId w15:val="{0349D1F4-098C-9D46-8458-F94E3B04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91B90"/>
    <w:rPr>
      <w:color w:val="0000FF" w:themeColor="hyperlink"/>
      <w:u w:val="single"/>
    </w:rPr>
  </w:style>
  <w:style w:type="character" w:styleId="UnresolvedMention">
    <w:name w:val="Unresolved Mention"/>
    <w:basedOn w:val="DefaultParagraphFont"/>
    <w:uiPriority w:val="99"/>
    <w:semiHidden/>
    <w:unhideWhenUsed/>
    <w:rsid w:val="00A91B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96726">
      <w:bodyDiv w:val="1"/>
      <w:marLeft w:val="0"/>
      <w:marRight w:val="0"/>
      <w:marTop w:val="0"/>
      <w:marBottom w:val="0"/>
      <w:divBdr>
        <w:top w:val="none" w:sz="0" w:space="0" w:color="auto"/>
        <w:left w:val="none" w:sz="0" w:space="0" w:color="auto"/>
        <w:bottom w:val="none" w:sz="0" w:space="0" w:color="auto"/>
        <w:right w:val="none" w:sz="0" w:space="0" w:color="auto"/>
      </w:divBdr>
    </w:div>
    <w:div w:id="913128161">
      <w:bodyDiv w:val="1"/>
      <w:marLeft w:val="0"/>
      <w:marRight w:val="0"/>
      <w:marTop w:val="0"/>
      <w:marBottom w:val="0"/>
      <w:divBdr>
        <w:top w:val="none" w:sz="0" w:space="0" w:color="auto"/>
        <w:left w:val="none" w:sz="0" w:space="0" w:color="auto"/>
        <w:bottom w:val="none" w:sz="0" w:space="0" w:color="auto"/>
        <w:right w:val="none" w:sz="0" w:space="0" w:color="auto"/>
      </w:divBdr>
    </w:div>
    <w:div w:id="927807939">
      <w:bodyDiv w:val="1"/>
      <w:marLeft w:val="0"/>
      <w:marRight w:val="0"/>
      <w:marTop w:val="0"/>
      <w:marBottom w:val="0"/>
      <w:divBdr>
        <w:top w:val="none" w:sz="0" w:space="0" w:color="auto"/>
        <w:left w:val="none" w:sz="0" w:space="0" w:color="auto"/>
        <w:bottom w:val="none" w:sz="0" w:space="0" w:color="auto"/>
        <w:right w:val="none" w:sz="0" w:space="0" w:color="auto"/>
      </w:divBdr>
    </w:div>
    <w:div w:id="1491369453">
      <w:bodyDiv w:val="1"/>
      <w:marLeft w:val="0"/>
      <w:marRight w:val="0"/>
      <w:marTop w:val="0"/>
      <w:marBottom w:val="0"/>
      <w:divBdr>
        <w:top w:val="none" w:sz="0" w:space="0" w:color="auto"/>
        <w:left w:val="none" w:sz="0" w:space="0" w:color="auto"/>
        <w:bottom w:val="none" w:sz="0" w:space="0" w:color="auto"/>
        <w:right w:val="none" w:sz="0" w:space="0" w:color="auto"/>
      </w:divBdr>
    </w:div>
    <w:div w:id="1608778051">
      <w:bodyDiv w:val="1"/>
      <w:marLeft w:val="0"/>
      <w:marRight w:val="0"/>
      <w:marTop w:val="0"/>
      <w:marBottom w:val="0"/>
      <w:divBdr>
        <w:top w:val="none" w:sz="0" w:space="0" w:color="auto"/>
        <w:left w:val="none" w:sz="0" w:space="0" w:color="auto"/>
        <w:bottom w:val="none" w:sz="0" w:space="0" w:color="auto"/>
        <w:right w:val="none" w:sz="0" w:space="0" w:color="auto"/>
      </w:divBdr>
    </w:div>
    <w:div w:id="1684749286">
      <w:bodyDiv w:val="1"/>
      <w:marLeft w:val="0"/>
      <w:marRight w:val="0"/>
      <w:marTop w:val="0"/>
      <w:marBottom w:val="0"/>
      <w:divBdr>
        <w:top w:val="none" w:sz="0" w:space="0" w:color="auto"/>
        <w:left w:val="none" w:sz="0" w:space="0" w:color="auto"/>
        <w:bottom w:val="none" w:sz="0" w:space="0" w:color="auto"/>
        <w:right w:val="none" w:sz="0" w:space="0" w:color="auto"/>
      </w:divBdr>
    </w:div>
    <w:div w:id="1995522356">
      <w:bodyDiv w:val="1"/>
      <w:marLeft w:val="0"/>
      <w:marRight w:val="0"/>
      <w:marTop w:val="0"/>
      <w:marBottom w:val="0"/>
      <w:divBdr>
        <w:top w:val="none" w:sz="0" w:space="0" w:color="auto"/>
        <w:left w:val="none" w:sz="0" w:space="0" w:color="auto"/>
        <w:bottom w:val="none" w:sz="0" w:space="0" w:color="auto"/>
        <w:right w:val="none" w:sz="0" w:space="0" w:color="auto"/>
      </w:divBdr>
    </w:div>
    <w:div w:id="21031359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naveen kumar</cp:lastModifiedBy>
  <cp:revision>3</cp:revision>
  <dcterms:created xsi:type="dcterms:W3CDTF">2025-09-23T10:16:00Z</dcterms:created>
  <dcterms:modified xsi:type="dcterms:W3CDTF">2025-09-23T10:16:00Z</dcterms:modified>
  <cp:category/>
</cp:coreProperties>
</file>