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33388B" wp14:paraId="0538A1D2" wp14:textId="7183D8AB">
      <w:pPr>
        <w:pStyle w:val="Normal"/>
      </w:pPr>
      <w:r w:rsidR="67F6CE11">
        <w:drawing>
          <wp:inline xmlns:wp14="http://schemas.microsoft.com/office/word/2010/wordprocessingDrawing" wp14:editId="0769F0EA" wp14:anchorId="44A2B8ED">
            <wp:extent cx="5743740" cy="5588170"/>
            <wp:effectExtent l="0" t="0" r="0" b="0"/>
            <wp:docPr id="1827238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fb968dc23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40" cy="55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3388B" wp14:paraId="733201D2" wp14:textId="49194E0F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702968D1" wp14:textId="2DEECBE3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1CCCA89C" wp14:textId="25173301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48AD81D7" wp14:textId="521E669B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794F4760" wp14:textId="12B33900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0C5786B0" wp14:textId="56BBC672">
      <w:pPr>
        <w:pStyle w:val="Heading3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C33388B" wp14:paraId="664761E0" wp14:textId="152AFAD5">
      <w:pPr>
        <w:pStyle w:val="Heading3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 of Components:</w:t>
      </w:r>
    </w:p>
    <w:p xmlns:wp14="http://schemas.microsoft.com/office/word/2010/wordml" w:rsidP="5C33388B" wp14:paraId="00FE2ECA" wp14:textId="59D0B85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Internet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Represents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external connection to the world wide web.</w:t>
      </w:r>
    </w:p>
    <w:p xmlns:wp14="http://schemas.microsoft.com/office/word/2010/wordml" w:rsidP="5C33388B" wp14:paraId="72439057" wp14:textId="528E2AC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ISP (Openserve)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The service provider providing internet access.</w:t>
      </w:r>
    </w:p>
    <w:p xmlns:wp14="http://schemas.microsoft.com/office/word/2010/wordml" w:rsidP="5C33388B" wp14:paraId="197D5380" wp14:textId="11CF61D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Firewall</w:t>
      </w: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Protects the network by filtering traffic and preventing unauthorized access.</w:t>
      </w:r>
    </w:p>
    <w:p xmlns:wp14="http://schemas.microsoft.com/office/word/2010/wordml" w:rsidP="5C33388B" wp14:paraId="17AA9DF4" wp14:textId="5F72AE7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Router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Manages traffic between the internal network and the external internet.</w:t>
      </w:r>
    </w:p>
    <w:p xmlns:wp14="http://schemas.microsoft.com/office/word/2010/wordml" w:rsidP="5C33388B" wp14:paraId="2C5C2500" wp14:textId="50CF151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Switch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Connects various devices within the network, allowing them to communicate with each other.</w:t>
      </w:r>
    </w:p>
    <w:p xmlns:wp14="http://schemas.microsoft.com/office/word/2010/wordml" w:rsidP="5C33388B" wp14:paraId="00580544" wp14:textId="3746406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5C33388B" wp14:paraId="195A6BF2" wp14:textId="39B1010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 1 (Database - SQL)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Hosts the hospital’s database,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containing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patient records, staff information, etc.</w:t>
      </w:r>
    </w:p>
    <w:p xmlns:wp14="http://schemas.microsoft.com/office/word/2010/wordml" w:rsidP="5C33388B" wp14:paraId="255A014F" wp14:textId="2EBB959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 2 (Application - ERP)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Runs enterprise resource planning software for administrative and operational management.</w:t>
      </w:r>
    </w:p>
    <w:p xmlns:wp14="http://schemas.microsoft.com/office/word/2010/wordml" w:rsidP="5C33388B" wp14:paraId="7B5F4BC4" wp14:textId="4FF76E1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 3 (File Server)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Stores documents and files that staff can access.</w:t>
      </w:r>
    </w:p>
    <w:p xmlns:wp14="http://schemas.microsoft.com/office/word/2010/wordml" w:rsidP="5C33388B" wp14:paraId="5EBB3927" wp14:textId="4AED84C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Backup Server (Cloud Backup)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Provides redundancy for critical data, ensuring data recovery.</w:t>
      </w:r>
    </w:p>
    <w:p xmlns:wp14="http://schemas.microsoft.com/office/word/2010/wordml" w:rsidP="5C33388B" wp14:paraId="16DF7AD2" wp14:textId="782C59C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Web Server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Handles requests for hospital website access and external communication.</w:t>
      </w:r>
    </w:p>
    <w:p xmlns:wp14="http://schemas.microsoft.com/office/word/2010/wordml" w:rsidP="5C33388B" wp14:paraId="6BF168EF" wp14:textId="3005170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Security Server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Monitors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network for suspicious activity and manages security protocols.</w:t>
      </w:r>
    </w:p>
    <w:p xmlns:wp14="http://schemas.microsoft.com/office/word/2010/wordml" w:rsidP="5C33388B" wp14:paraId="1035E2E0" wp14:textId="76075F6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Wireless Access Points (WAP)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Extend Wi-Fi coverage throughout the hospital for mobile devices and laptops.</w:t>
      </w:r>
    </w:p>
    <w:p xmlns:wp14="http://schemas.microsoft.com/office/word/2010/wordml" w:rsidP="5C33388B" wp14:paraId="1869C1B9" wp14:textId="51F6DF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Computers (Workstations)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5C33388B" wp14:paraId="198BB5C2" wp14:textId="42910BC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Admin Staff Computers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Used for administrative tasks, including scheduling and billing.</w:t>
      </w:r>
    </w:p>
    <w:p xmlns:wp14="http://schemas.microsoft.com/office/word/2010/wordml" w:rsidP="5C33388B" wp14:paraId="27B48786" wp14:textId="1AEE9B2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Medical Staff Computers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Used by doctors and nurses to access patient information and records.</w:t>
      </w:r>
    </w:p>
    <w:p xmlns:wp14="http://schemas.microsoft.com/office/word/2010/wordml" w:rsidP="5C33388B" wp14:paraId="17B6E3A0" wp14:textId="122F53E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Nurse Station Computers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Central stations for nurses to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monitor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patient data and communicate.</w:t>
      </w:r>
    </w:p>
    <w:p xmlns:wp14="http://schemas.microsoft.com/office/word/2010/wordml" w:rsidP="5C33388B" wp14:paraId="6CEE3A79" wp14:textId="08B923B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Printers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5C33388B" wp14:paraId="1623AC7A" wp14:textId="07EF050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Printer 1 (Laser)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Used for printing documents, reports, and patient records.</w:t>
      </w:r>
    </w:p>
    <w:p xmlns:wp14="http://schemas.microsoft.com/office/word/2010/wordml" w:rsidP="5C33388B" wp14:paraId="70260D1E" wp14:textId="22CDD5C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C33388B" wp14:paraId="1F3800C1" wp14:textId="3EDB289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C33388B" wp14:paraId="2E3915F5" wp14:textId="7A345F55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Additional Network Considerations:</w:t>
      </w:r>
    </w:p>
    <w:p xmlns:wp14="http://schemas.microsoft.com/office/word/2010/wordml" w:rsidP="5C33388B" wp14:paraId="334FFB39" wp14:textId="2C85A8F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Network Security Measures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Ensure firewalls, antivirus software, and intrusion detection systems are in place to protect sensitive health information.</w:t>
      </w:r>
    </w:p>
    <w:p xmlns:wp14="http://schemas.microsoft.com/office/word/2010/wordml" w:rsidP="5C33388B" wp14:paraId="08BEF89A" wp14:textId="6C3BBE5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Redundancy and Backup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Implement redundant systems to ensure uptime and data integrity.</w:t>
      </w:r>
    </w:p>
    <w:p xmlns:wp14="http://schemas.microsoft.com/office/word/2010/wordml" w:rsidP="5C33388B" wp14:paraId="1A5D3F82" wp14:textId="327F65A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Staff Training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Ensure all staff are trained in cybersecurity protocols and how to use the network efficiently.</w:t>
      </w:r>
    </w:p>
    <w:p xmlns:wp14="http://schemas.microsoft.com/office/word/2010/wordml" w:rsidP="5C33388B" wp14:paraId="2C078E63" wp14:textId="16F79C3E">
      <w:pPr>
        <w:jc w:val="both"/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e06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79e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725D2"/>
    <w:rsid w:val="2F9F94E3"/>
    <w:rsid w:val="32ECE8E0"/>
    <w:rsid w:val="3A6AD8F5"/>
    <w:rsid w:val="41D725D2"/>
    <w:rsid w:val="4897EE65"/>
    <w:rsid w:val="5C33388B"/>
    <w:rsid w:val="67F6CE11"/>
    <w:rsid w:val="74CA9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25D2"/>
  <w15:chartTrackingRefBased/>
  <w15:docId w15:val="{6ACB6FDB-AF79-453D-B198-32519556C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cfb968dc234280" /><Relationship Type="http://schemas.openxmlformats.org/officeDocument/2006/relationships/numbering" Target="numbering.xml" Id="Rcade220ea8f144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2024-10-24T13:44:05.4780716Z</dcterms:created>
  <dcterms:modified xsi:type="dcterms:W3CDTF">2024-10-24T13:50:01.6038942Z</dcterms:modified>
  <dc:creator>Ntsako Granth Majozi</dc:creator>
  <lastModifiedBy>Ntsako Granth Majozi</lastModifiedBy>
</coreProperties>
</file>