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57"/>
        <w:gridCol w:w="1658"/>
        <w:gridCol w:w="533"/>
        <w:gridCol w:w="961"/>
        <w:gridCol w:w="961"/>
        <w:gridCol w:w="961"/>
        <w:gridCol w:w="2221"/>
        <w:gridCol w:w="1058"/>
        <w:gridCol w:w="1084"/>
        <w:gridCol w:w="1267"/>
      </w:tblGrid>
      <w:tr w:rsidR="00A95B14" w:rsidRPr="00AC667D" w14:paraId="2B69AD40" w14:textId="77777777">
        <w:trPr>
          <w:tblHeader/>
          <w:jc w:val="center"/>
        </w:trPr>
        <w:tc>
          <w:tcPr>
            <w:tcW w:w="22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CEFB3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44C64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Chi</w:t>
            </w:r>
            <w:proofErr w:type="gramStart"/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2..</w:t>
            </w:r>
            <w:proofErr w:type="gramEnd"/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df.</w:t>
            </w:r>
          </w:p>
        </w:tc>
        <w:tc>
          <w:tcPr>
            <w:tcW w:w="5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3722B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p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FAD4C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CFI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7EFA4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GFI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10E71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TLI</w:t>
            </w:r>
          </w:p>
        </w:tc>
        <w:tc>
          <w:tcPr>
            <w:tcW w:w="22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3D0CD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RMSEA</w:t>
            </w:r>
          </w:p>
        </w:tc>
        <w:tc>
          <w:tcPr>
            <w:tcW w:w="10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E3AD1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SRMR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31E98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12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98FAC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BIC</w:t>
            </w:r>
          </w:p>
        </w:tc>
      </w:tr>
      <w:tr w:rsidR="00A95B14" w:rsidRPr="00AC667D" w14:paraId="79E6850C" w14:textId="77777777">
        <w:trPr>
          <w:jc w:val="center"/>
        </w:trPr>
        <w:tc>
          <w:tcPr>
            <w:tcW w:w="22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83C28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SEM_CDS_factors</w:t>
            </w:r>
            <w:proofErr w:type="spellEnd"/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87E14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273.27 (177)</w:t>
            </w:r>
          </w:p>
        </w:tc>
        <w:tc>
          <w:tcPr>
            <w:tcW w:w="5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9C444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B6068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0.941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E71B7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0.975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D3D96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0.931</w:t>
            </w:r>
          </w:p>
        </w:tc>
        <w:tc>
          <w:tcPr>
            <w:tcW w:w="22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0A7F7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0.039 (0.028-0.05)</w:t>
            </w:r>
          </w:p>
        </w:tc>
        <w:tc>
          <w:tcPr>
            <w:tcW w:w="10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88DF7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B1166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31,466</w:t>
            </w:r>
          </w:p>
        </w:tc>
        <w:tc>
          <w:tcPr>
            <w:tcW w:w="12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759A2" w14:textId="77777777" w:rsidR="00A95B14" w:rsidRPr="00AC66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667D">
              <w:rPr>
                <w:rFonts w:ascii="Arial" w:eastAsia="Arial" w:hAnsi="Arial" w:cs="Arial"/>
                <w:color w:val="000000"/>
                <w:sz w:val="20"/>
                <w:szCs w:val="20"/>
              </w:rPr>
              <w:t>31,766.4</w:t>
            </w:r>
          </w:p>
        </w:tc>
      </w:tr>
    </w:tbl>
    <w:p w14:paraId="1B8B1E77" w14:textId="77777777" w:rsidR="008F2070" w:rsidRPr="00AC667D" w:rsidRDefault="008F2070">
      <w:pPr>
        <w:rPr>
          <w:sz w:val="22"/>
          <w:szCs w:val="22"/>
        </w:rPr>
      </w:pPr>
    </w:p>
    <w:sectPr w:rsidR="008F2070" w:rsidRPr="00AC667D" w:rsidSect="00AC667D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45849191">
    <w:abstractNumId w:val="1"/>
  </w:num>
  <w:num w:numId="2" w16cid:durableId="1629781193">
    <w:abstractNumId w:val="2"/>
  </w:num>
  <w:num w:numId="3" w16cid:durableId="60400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8F2070"/>
    <w:rsid w:val="00901463"/>
    <w:rsid w:val="00946CB3"/>
    <w:rsid w:val="00A95B14"/>
    <w:rsid w:val="00AC667D"/>
    <w:rsid w:val="00AE18EF"/>
    <w:rsid w:val="00AE1BDD"/>
    <w:rsid w:val="00B3547C"/>
    <w:rsid w:val="00B4379D"/>
    <w:rsid w:val="00C27329"/>
    <w:rsid w:val="00C31EEB"/>
    <w:rsid w:val="00C326BC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A2C9E4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ev1">
    <w:name w:val="Élevé1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GOBINET Maelis</cp:lastModifiedBy>
  <cp:revision>10</cp:revision>
  <dcterms:created xsi:type="dcterms:W3CDTF">2017-02-28T11:18:00Z</dcterms:created>
  <dcterms:modified xsi:type="dcterms:W3CDTF">2026-09-21T16:51:00Z</dcterms:modified>
  <cp:category/>
</cp:coreProperties>
</file>