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11DC" w14:textId="55AF762B" w:rsidR="00CD7930" w:rsidRDefault="001F6218" w:rsidP="005A4358">
      <w:pPr>
        <w:pStyle w:val="Heading1"/>
      </w:pPr>
      <w:r w:rsidRPr="001F6218">
        <w:t>4</w:t>
      </w:r>
      <w:r w:rsidR="005A4358">
        <w:t xml:space="preserve"> первая глава</w:t>
      </w:r>
    </w:p>
    <w:p w14:paraId="15C9AD0B" w14:textId="2D4635F3" w:rsidR="005A4358" w:rsidRDefault="001F6218" w:rsidP="005A4358">
      <w:pPr>
        <w:pStyle w:val="Heading1"/>
      </w:pPr>
      <w:r w:rsidRPr="001F6218">
        <w:t>5</w:t>
      </w:r>
      <w:r w:rsidR="005A4358">
        <w:t xml:space="preserve"> вторая глава</w:t>
      </w:r>
    </w:p>
    <w:p w14:paraId="74A0F2E7" w14:textId="35308586" w:rsidR="005A4358" w:rsidRDefault="001F6218" w:rsidP="005A4358">
      <w:pPr>
        <w:pStyle w:val="Heading1"/>
      </w:pPr>
      <w:r>
        <w:rPr>
          <w:lang w:val="en-US"/>
        </w:rPr>
        <w:t>2</w:t>
      </w:r>
      <w:r w:rsidR="005A4358">
        <w:t xml:space="preserve"> третья глава</w:t>
      </w:r>
    </w:p>
    <w:p w14:paraId="176B8E6F" w14:textId="28DA2CD2" w:rsidR="005A4358" w:rsidRPr="005A4358" w:rsidRDefault="001F6218" w:rsidP="005A4358">
      <w:pPr>
        <w:pStyle w:val="Heading1"/>
      </w:pPr>
      <w:r>
        <w:rPr>
          <w:lang w:val="en-US"/>
        </w:rPr>
        <w:t>9</w:t>
      </w:r>
      <w:r w:rsidR="005A4358">
        <w:t xml:space="preserve"> четвертая</w:t>
      </w:r>
    </w:p>
    <w:sectPr w:rsidR="005A4358" w:rsidRPr="005A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14"/>
    <w:rsid w:val="001F6218"/>
    <w:rsid w:val="005A4358"/>
    <w:rsid w:val="00CD7930"/>
    <w:rsid w:val="00E4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B877"/>
  <w15:chartTrackingRefBased/>
  <w15:docId w15:val="{C1939C75-D69A-4C49-9C7C-59EA5AD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2022-05-15T22:05:00Z</dcterms:created>
  <dcterms:modified xsi:type="dcterms:W3CDTF">2022-05-15T22:20:00Z</dcterms:modified>
</cp:coreProperties>
</file>