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CC2C83F" w:rsidR="00872A27" w:rsidRPr="00117BBE" w:rsidRDefault="00415E4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Maebson Lucas Gonzaga da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837DDDC" w:rsidR="00872A27" w:rsidRPr="00117BBE" w:rsidRDefault="00415E4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Cabo de Santo Agostinho</w:t>
      </w:r>
    </w:p>
    <w:p w14:paraId="37C76095" w14:textId="55AACF47" w:rsidR="0090332E" w:rsidRDefault="00415E4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26436B10" w:rsidR="00872A27" w:rsidRPr="00D6480D" w:rsidRDefault="00CE47FD" w:rsidP="00CE47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" w:name="_GoBack"/>
      <w:r w:rsidRPr="00D6480D">
        <w:rPr>
          <w:rFonts w:ascii="Arial" w:hAnsi="Arial" w:cs="Arial"/>
          <w:sz w:val="24"/>
          <w:szCs w:val="24"/>
        </w:rPr>
        <w:t>O relatório em questão tem como finalidade expor a pesquisa bem como, analisar o entorno do site governamental do Portal Periódico - CAPES/MEC, no quesito de acessibilidade e arquitetura da informação. Este estudo é de grande valia para desenvolver conhecimento acerca da coleta de informação, sua estrutura, e acesso do indivíduo quanto ao fomento do conhecimento, em meio ao mundo virtual. Logo, é de extrema importância mapear os sítios na internet que buscam cumprir com determinados requisitos de Qualidade</w:t>
      </w:r>
      <w:r w:rsidRPr="00D6480D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bookmarkEnd w:id="1"/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2" w:name="_Toc73287558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6480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23DDDBD1" w:rsidR="000E2050" w:rsidRDefault="00D6480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915E2B">
          <w:rPr>
            <w:noProof/>
            <w:webHidden/>
          </w:rPr>
          <w:t>6</w:t>
        </w:r>
      </w:hyperlink>
    </w:p>
    <w:p w14:paraId="18C0436A" w14:textId="5BA9A5BC" w:rsidR="000E2050" w:rsidRDefault="00D6480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915E2B">
          <w:rPr>
            <w:noProof/>
            <w:webHidden/>
          </w:rPr>
          <w:t>7</w:t>
        </w:r>
      </w:hyperlink>
    </w:p>
    <w:p w14:paraId="22E6FC92" w14:textId="4079C190" w:rsidR="000E2050" w:rsidRDefault="00D6480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D6480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D6480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3640FDA" w14:textId="7E52B194" w:rsidR="00E07928" w:rsidRPr="00D6480D" w:rsidRDefault="00E07928" w:rsidP="00E079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6480D">
        <w:rPr>
          <w:rFonts w:ascii="Arial" w:hAnsi="Arial" w:cs="Arial"/>
          <w:sz w:val="24"/>
          <w:szCs w:val="24"/>
        </w:rPr>
        <w:t>Este relatório tem por finalidade discutir acerca da usabilidade e identificar aspectos nas interfaces que provavelmente ocasionarão problemas para os usuários durante a interação.</w:t>
      </w:r>
    </w:p>
    <w:p w14:paraId="08CD3684" w14:textId="6FCC9847" w:rsidR="0005157A" w:rsidRPr="00D6480D" w:rsidRDefault="00E07928" w:rsidP="00E079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6480D">
        <w:rPr>
          <w:rFonts w:ascii="Arial" w:hAnsi="Arial" w:cs="Arial"/>
          <w:sz w:val="24"/>
          <w:szCs w:val="24"/>
        </w:rPr>
        <w:t>Também ao estudo de sítios "online" (sites) que cumprem, ou pecam nos quesitos de acessibilidade e arquitetura aqui abordados. Resultando, em uma análise sobre a situação usual do site governamental estudado.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805A63" w14:textId="77777777" w:rsidR="00915E2B" w:rsidRDefault="00915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1882A0" w14:textId="77777777" w:rsidR="00915E2B" w:rsidRDefault="00915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57F4F0" w14:textId="77777777" w:rsidR="00915E2B" w:rsidRDefault="00915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5C7999" w14:textId="77777777" w:rsidR="00915E2B" w:rsidRDefault="00915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B1B753" w14:textId="77777777" w:rsidR="00915E2B" w:rsidRDefault="00915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4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0443E97" w:rsidR="00847CD2" w:rsidRDefault="00CE47FD" w:rsidP="00CE47FD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CE47F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Sítio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CE47F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Governamental: Portal de Periódicos - </w:t>
            </w:r>
            <w:proofErr w:type="gramStart"/>
            <w:r w:rsidRPr="00CE47F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CAPES</w:t>
            </w:r>
            <w:proofErr w:type="gramEnd"/>
            <w:r w:rsidRPr="00CE47F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/MEC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84D43BA" w:rsidR="00847CD2" w:rsidRPr="00353E6F" w:rsidRDefault="00CE47F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Ministério da Educação 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25E6837" w:rsidR="00847CD2" w:rsidRPr="00353E6F" w:rsidRDefault="00CE47F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n/a</w:t>
            </w:r>
            <w:proofErr w:type="gramEnd"/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CD9E261" w:rsidR="00847CD2" w:rsidRPr="00117BBE" w:rsidRDefault="00CE47F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</w:t>
            </w:r>
            <w:r w:rsidRPr="00CE47F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undação vinculada ao Ministério da Educação do Brasil que atua na expansão e consolidação da pós-graduação stricto sensu em todos os estados brasileiros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10710F2" w14:textId="77777777" w:rsidR="00E07928" w:rsidRPr="00E07928" w:rsidRDefault="00E07928" w:rsidP="00E0792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079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Site mostra ambiguidade quanto </w:t>
            </w:r>
            <w:proofErr w:type="gramStart"/>
            <w:r w:rsidRPr="00E079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E079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busca de periódicos (artigos) no</w:t>
            </w:r>
          </w:p>
          <w:p w14:paraId="515D0A6C" w14:textId="4721E7C2" w:rsidR="0005157A" w:rsidRPr="00353E6F" w:rsidRDefault="00E07928" w:rsidP="00E0792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E079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sítio</w:t>
            </w:r>
            <w:proofErr w:type="gramEnd"/>
            <w:r w:rsidRPr="00E079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criando uma dúvida do local exato para obtenção do arquivo.</w:t>
            </w:r>
          </w:p>
        </w:tc>
        <w:tc>
          <w:tcPr>
            <w:tcW w:w="3544" w:type="dxa"/>
          </w:tcPr>
          <w:p w14:paraId="1EB5E0B0" w14:textId="496B0B8F" w:rsidR="0005157A" w:rsidRDefault="009A2F2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Home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page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22E3DA41" w14:textId="122368F2" w:rsidR="009E0414" w:rsidRPr="00353E6F" w:rsidRDefault="009E041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E0414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737DCC0D" wp14:editId="423EA924">
                  <wp:extent cx="2166544" cy="1555657"/>
                  <wp:effectExtent l="0" t="0" r="5715" b="698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583" cy="155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2A3240E" w:rsidR="0005157A" w:rsidRPr="00117BBE" w:rsidRDefault="009E0414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744079D" w14:textId="2A890999" w:rsidR="0005157A" w:rsidRPr="005B2635" w:rsidRDefault="002A13D9" w:rsidP="005B263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tem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satisfatória no que tange a coleta de documentos, de forma a não comprometer a obtenção destes arquivos.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F34E15A" w:rsidR="0005157A" w:rsidRPr="005B2635" w:rsidRDefault="005B263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B263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Contém um design estético e minimalista com cor atraente.</w:t>
            </w:r>
          </w:p>
        </w:tc>
        <w:tc>
          <w:tcPr>
            <w:tcW w:w="3544" w:type="dxa"/>
          </w:tcPr>
          <w:p w14:paraId="2947805F" w14:textId="35669634" w:rsidR="0005157A" w:rsidRPr="00353E6F" w:rsidRDefault="0005157A" w:rsidP="005B263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2E22130" w:rsidR="0005157A" w:rsidRPr="00117BBE" w:rsidRDefault="009A2F2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Acessibilidade:</w:t>
            </w:r>
          </w:p>
        </w:tc>
        <w:tc>
          <w:tcPr>
            <w:tcW w:w="3969" w:type="dxa"/>
          </w:tcPr>
          <w:p w14:paraId="04D3E408" w14:textId="75E56388" w:rsidR="0005157A" w:rsidRPr="009A2F2E" w:rsidRDefault="009A2F2E" w:rsidP="009A2F2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333333"/>
                <w:sz w:val="24"/>
                <w:szCs w:val="24"/>
              </w:rPr>
            </w:pPr>
            <w:r w:rsidRPr="009A2F2E">
              <w:rPr>
                <w:rFonts w:ascii="Arial" w:hAnsi="Arial" w:cs="Arial"/>
                <w:sz w:val="24"/>
                <w:szCs w:val="24"/>
              </w:rPr>
              <w:t>Na parte superior do portal existe uma barra de acessibilidade onde se encontram atalhos de navegação padronizados e a opção p</w:t>
            </w:r>
            <w:r>
              <w:rPr>
                <w:rFonts w:ascii="Arial" w:hAnsi="Arial" w:cs="Arial"/>
                <w:sz w:val="24"/>
                <w:szCs w:val="24"/>
              </w:rPr>
              <w:t xml:space="preserve">ara alterar o contraste. Essas </w:t>
            </w:r>
            <w:r w:rsidRPr="009A2F2E">
              <w:rPr>
                <w:rFonts w:ascii="Arial" w:hAnsi="Arial" w:cs="Arial"/>
                <w:sz w:val="24"/>
                <w:szCs w:val="24"/>
              </w:rPr>
              <w:t>ferramentas estão disponíveis em todas as páginas do portal facilitando o uso para d</w:t>
            </w:r>
            <w:r>
              <w:rPr>
                <w:rFonts w:ascii="Arial" w:hAnsi="Arial" w:cs="Arial"/>
                <w:sz w:val="24"/>
                <w:szCs w:val="24"/>
              </w:rPr>
              <w:t>altônicos por exemplo.</w:t>
            </w:r>
          </w:p>
        </w:tc>
        <w:tc>
          <w:tcPr>
            <w:tcW w:w="3544" w:type="dxa"/>
          </w:tcPr>
          <w:p w14:paraId="297767C9" w14:textId="1598C7C3" w:rsidR="0005157A" w:rsidRPr="00117BBE" w:rsidRDefault="009A2F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A2F2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 w:rsidRPr="009A2F2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</w:t>
            </w:r>
            <w:proofErr w:type="gramEnd"/>
            <w:r w:rsidRPr="009A2F2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: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A2F2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Alteração de contras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te.</w:t>
            </w:r>
            <w:r w:rsidRPr="009A2F2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A2F2E"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17894341" wp14:editId="07E5CA91">
                  <wp:extent cx="2132736" cy="1495184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053" cy="150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D2D5B3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5D191B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98FBEC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0561C8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A84EF5A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DF244A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80077E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AC5A18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092516" w14:textId="77777777" w:rsidR="00915E2B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E072B7" w14:textId="77777777" w:rsidR="00915E2B" w:rsidRPr="00117BBE" w:rsidRDefault="00915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44E3A965" w14:textId="6C12CB00" w:rsidR="008917D7" w:rsidRDefault="008917D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sítio supracitado tem cunho educacional, é utilizado por grade parte dos estudantes de graduação e pós-graduação em todo o território nacional.</w:t>
      </w:r>
    </w:p>
    <w:p w14:paraId="69149D42" w14:textId="1BEE8C48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03C54">
        <w:rPr>
          <w:rFonts w:ascii="Arial" w:hAnsi="Arial" w:cs="Arial"/>
          <w:bCs/>
          <w:sz w:val="24"/>
          <w:szCs w:val="24"/>
        </w:rPr>
        <w:t xml:space="preserve">Como recomendação </w:t>
      </w:r>
      <w:r>
        <w:rPr>
          <w:rFonts w:ascii="Arial" w:hAnsi="Arial" w:cs="Arial"/>
          <w:sz w:val="24"/>
          <w:szCs w:val="24"/>
        </w:rPr>
        <w:t>o</w:t>
      </w:r>
      <w:r w:rsidRPr="00203C54">
        <w:rPr>
          <w:rFonts w:ascii="Arial" w:hAnsi="Arial" w:cs="Arial"/>
          <w:sz w:val="24"/>
          <w:szCs w:val="24"/>
        </w:rPr>
        <w:t xml:space="preserve"> site deveria dispor de mecanismos informativos após o</w:t>
      </w:r>
    </w:p>
    <w:p w14:paraId="46CECFCB" w14:textId="34A00158" w:rsid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203C54">
        <w:rPr>
          <w:rFonts w:ascii="Arial" w:hAnsi="Arial" w:cs="Arial"/>
          <w:sz w:val="24"/>
          <w:szCs w:val="24"/>
        </w:rPr>
        <w:t>ompartilhamento do arquivo via e-mail, de forma que o usuá</w:t>
      </w:r>
      <w:r>
        <w:rPr>
          <w:rFonts w:ascii="Arial" w:hAnsi="Arial" w:cs="Arial"/>
          <w:sz w:val="24"/>
          <w:szCs w:val="24"/>
        </w:rPr>
        <w:t xml:space="preserve">rio possa identificar no ato do </w:t>
      </w:r>
      <w:r w:rsidRPr="00203C54">
        <w:rPr>
          <w:rFonts w:ascii="Arial" w:hAnsi="Arial" w:cs="Arial"/>
          <w:sz w:val="24"/>
          <w:szCs w:val="24"/>
        </w:rPr>
        <w:t xml:space="preserve">envio. </w:t>
      </w:r>
      <w:proofErr w:type="spellStart"/>
      <w:r w:rsidRPr="00203C54">
        <w:rPr>
          <w:rFonts w:ascii="Arial" w:hAnsi="Arial" w:cs="Arial"/>
          <w:sz w:val="24"/>
          <w:szCs w:val="24"/>
        </w:rPr>
        <w:t>Ex</w:t>
      </w:r>
      <w:proofErr w:type="spellEnd"/>
      <w:r w:rsidRPr="00203C54">
        <w:rPr>
          <w:rFonts w:ascii="Arial" w:hAnsi="Arial" w:cs="Arial"/>
          <w:sz w:val="24"/>
          <w:szCs w:val="24"/>
        </w:rPr>
        <w:t>: Notificação/aviso na tela.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Problemática vide evidencias</w:t>
      </w:r>
      <w:proofErr w:type="gramEnd"/>
      <w:r>
        <w:rPr>
          <w:rFonts w:ascii="Arial" w:hAnsi="Arial" w:cs="Arial"/>
          <w:sz w:val="24"/>
          <w:szCs w:val="24"/>
        </w:rPr>
        <w:t xml:space="preserve"> abaixo.</w:t>
      </w:r>
    </w:p>
    <w:p w14:paraId="0C1BEC48" w14:textId="77777777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357411C" w14:textId="7B175E87" w:rsidR="006A37EE" w:rsidRDefault="008917D7" w:rsidP="008917D7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Embora alguns aspectos precisem ser melhorados na presente data desta análise, o site supracitado contém aspectos positivos no que tange a obtenção de documentos de estudo.</w:t>
      </w:r>
    </w:p>
    <w:p w14:paraId="4A926956" w14:textId="77777777" w:rsidR="008917D7" w:rsidRPr="008917D7" w:rsidRDefault="008917D7" w:rsidP="008917D7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0B6576E1" w:rsidR="00353E6F" w:rsidRPr="008917D7" w:rsidRDefault="006B1007" w:rsidP="0005157A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  <w:r w:rsidR="008917D7">
        <w:br/>
      </w:r>
      <w:r w:rsidR="0005157A" w:rsidRPr="008917D7">
        <w:t xml:space="preserve">Print: </w:t>
      </w:r>
      <w:r w:rsidR="008917D7">
        <w:rPr>
          <w:noProof/>
          <w:lang w:eastAsia="pt-BR"/>
        </w:rPr>
        <w:drawing>
          <wp:inline distT="0" distB="0" distL="0" distR="0" wp14:anchorId="60B10B98" wp14:editId="7AF3B0DE">
            <wp:extent cx="5400040" cy="3580852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FA83" w14:textId="1463881A" w:rsidR="00026929" w:rsidRDefault="0005157A" w:rsidP="00353E6F">
      <w:pPr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8917D7" w:rsidRPr="008917D7">
        <w:rPr>
          <w:rFonts w:ascii="Arial" w:hAnsi="Arial" w:cs="Arial"/>
          <w:color w:val="000000" w:themeColor="text1"/>
          <w:sz w:val="24"/>
        </w:rPr>
        <w:t xml:space="preserve">Imagem </w:t>
      </w:r>
      <w:proofErr w:type="gramStart"/>
      <w:r w:rsidR="008917D7" w:rsidRPr="008917D7">
        <w:rPr>
          <w:rFonts w:ascii="Arial" w:hAnsi="Arial" w:cs="Arial"/>
          <w:color w:val="000000" w:themeColor="text1"/>
          <w:sz w:val="24"/>
        </w:rPr>
        <w:t>1</w:t>
      </w:r>
      <w:proofErr w:type="gramEnd"/>
      <w:r w:rsidR="008917D7" w:rsidRPr="008917D7">
        <w:rPr>
          <w:rFonts w:ascii="Arial" w:hAnsi="Arial" w:cs="Arial"/>
          <w:color w:val="000000" w:themeColor="text1"/>
          <w:sz w:val="24"/>
        </w:rPr>
        <w:t xml:space="preserve">: </w:t>
      </w:r>
      <w:r w:rsidR="008917D7" w:rsidRPr="008917D7">
        <w:rPr>
          <w:rFonts w:ascii="Arial" w:hAnsi="Arial" w:cs="Arial"/>
          <w:bCs/>
          <w:color w:val="000000" w:themeColor="text1"/>
          <w:sz w:val="24"/>
        </w:rPr>
        <w:t>Imagem capturada no ato do compartilhamento do documento via e-mail.</w:t>
      </w:r>
    </w:p>
    <w:p w14:paraId="496914B4" w14:textId="07E76D60" w:rsidR="008917D7" w:rsidRDefault="008917D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51AB5920" wp14:editId="4055CE42">
            <wp:extent cx="5400040" cy="244918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B1D3" w14:textId="775EF569" w:rsidR="00026929" w:rsidRPr="008917D7" w:rsidRDefault="0005157A" w:rsidP="008917D7">
      <w:pPr>
        <w:spacing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917D7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proofErr w:type="gramStart"/>
      <w:r w:rsidRPr="008917D7">
        <w:rPr>
          <w:rFonts w:ascii="Arial" w:hAnsi="Arial" w:cs="Arial"/>
          <w:color w:val="000000" w:themeColor="text1"/>
          <w:sz w:val="24"/>
          <w:szCs w:val="24"/>
        </w:rPr>
        <w:t>2</w:t>
      </w:r>
      <w:proofErr w:type="gramEnd"/>
      <w:r w:rsidRPr="008917D7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8917D7" w:rsidRPr="008917D7">
        <w:rPr>
          <w:rFonts w:ascii="Arial" w:hAnsi="Arial" w:cs="Arial"/>
          <w:bCs/>
          <w:color w:val="000000" w:themeColor="text1"/>
          <w:sz w:val="24"/>
          <w:szCs w:val="24"/>
        </w:rPr>
        <w:t>Imagem capturada no ato de envio do arquivo, compartilhado através de um pop-up de preenchimento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529AD616" w:rsidR="00353E6F" w:rsidRPr="006B1007" w:rsidRDefault="008917D7" w:rsidP="00E209A6">
      <w:pPr>
        <w:pStyle w:val="Ttulo2"/>
      </w:pPr>
      <w:bookmarkStart w:id="9" w:name="_Toc73287565"/>
      <w:r>
        <w:t xml:space="preserve"> </w:t>
      </w:r>
      <w:r w:rsidR="00353E6F" w:rsidRPr="006B1007">
        <w:t>Onde encontrar</w:t>
      </w:r>
      <w:bookmarkEnd w:id="9"/>
    </w:p>
    <w:p w14:paraId="05B56041" w14:textId="6844D84B" w:rsidR="00353E6F" w:rsidRPr="00117BBE" w:rsidRDefault="008917D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site é encontrado em: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8917D7">
        <w:rPr>
          <w:rFonts w:ascii="Arial" w:hAnsi="Arial" w:cs="Arial"/>
          <w:color w:val="000000" w:themeColor="text1"/>
          <w:sz w:val="24"/>
          <w:szCs w:val="24"/>
        </w:rPr>
        <w:t>https</w:t>
      </w:r>
      <w:proofErr w:type="gramEnd"/>
      <w:r w:rsidRPr="008917D7">
        <w:rPr>
          <w:rFonts w:ascii="Arial" w:hAnsi="Arial" w:cs="Arial"/>
          <w:color w:val="000000" w:themeColor="text1"/>
          <w:sz w:val="24"/>
          <w:szCs w:val="24"/>
        </w:rPr>
        <w:t>://www.periodicos.capes.gov.br/consultaip.php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0B0CE8E7" w14:textId="77777777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03C54">
        <w:rPr>
          <w:rFonts w:ascii="Arial" w:hAnsi="Arial" w:cs="Arial"/>
          <w:sz w:val="24"/>
          <w:szCs w:val="24"/>
        </w:rPr>
        <w:t>Levando em conta os fatos observados pude concluir que o site tem pontos</w:t>
      </w:r>
    </w:p>
    <w:p w14:paraId="25C10BD9" w14:textId="6EC10080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03C54">
        <w:rPr>
          <w:rFonts w:ascii="Arial" w:hAnsi="Arial" w:cs="Arial"/>
          <w:sz w:val="24"/>
          <w:szCs w:val="24"/>
        </w:rPr>
        <w:t>que</w:t>
      </w:r>
      <w:proofErr w:type="gramEnd"/>
      <w:r w:rsidRPr="00203C54">
        <w:rPr>
          <w:rFonts w:ascii="Arial" w:hAnsi="Arial" w:cs="Arial"/>
          <w:sz w:val="24"/>
          <w:szCs w:val="24"/>
        </w:rPr>
        <w:t xml:space="preserve"> se faz necessário melhorias em relação à usa</w:t>
      </w:r>
      <w:r>
        <w:rPr>
          <w:rFonts w:ascii="Arial" w:hAnsi="Arial" w:cs="Arial"/>
          <w:sz w:val="24"/>
          <w:szCs w:val="24"/>
        </w:rPr>
        <w:t xml:space="preserve">bilidade da Informação, mesmo o </w:t>
      </w:r>
      <w:r w:rsidRPr="00203C54">
        <w:rPr>
          <w:rFonts w:ascii="Arial" w:hAnsi="Arial" w:cs="Arial"/>
          <w:sz w:val="24"/>
          <w:szCs w:val="24"/>
        </w:rPr>
        <w:t xml:space="preserve">site tendo como público principal </w:t>
      </w:r>
      <w:proofErr w:type="spellStart"/>
      <w:r w:rsidRPr="00203C54">
        <w:rPr>
          <w:rFonts w:ascii="Arial" w:hAnsi="Arial" w:cs="Arial"/>
          <w:sz w:val="24"/>
          <w:szCs w:val="24"/>
        </w:rPr>
        <w:t>licenciandos</w:t>
      </w:r>
      <w:proofErr w:type="spellEnd"/>
      <w:r w:rsidRPr="00203C54">
        <w:rPr>
          <w:rFonts w:ascii="Arial" w:hAnsi="Arial" w:cs="Arial"/>
          <w:sz w:val="24"/>
          <w:szCs w:val="24"/>
        </w:rPr>
        <w:t>, doce</w:t>
      </w:r>
      <w:r>
        <w:rPr>
          <w:rFonts w:ascii="Arial" w:hAnsi="Arial" w:cs="Arial"/>
          <w:sz w:val="24"/>
          <w:szCs w:val="24"/>
        </w:rPr>
        <w:t xml:space="preserve">ntes, discentes, pesquisadores, </w:t>
      </w:r>
      <w:r w:rsidRPr="00203C54">
        <w:rPr>
          <w:rFonts w:ascii="Arial" w:hAnsi="Arial" w:cs="Arial"/>
          <w:sz w:val="24"/>
          <w:szCs w:val="24"/>
        </w:rPr>
        <w:t>caracterizando um nicho específi</w:t>
      </w:r>
      <w:r>
        <w:rPr>
          <w:rFonts w:ascii="Arial" w:hAnsi="Arial" w:cs="Arial"/>
          <w:sz w:val="24"/>
          <w:szCs w:val="24"/>
        </w:rPr>
        <w:t xml:space="preserve">co com grau de formação elevado </w:t>
      </w:r>
      <w:r w:rsidRPr="00203C54">
        <w:rPr>
          <w:rFonts w:ascii="Arial" w:hAnsi="Arial" w:cs="Arial"/>
          <w:sz w:val="24"/>
          <w:szCs w:val="24"/>
        </w:rPr>
        <w:t>satisfatoriamente construídos ou em construção. Por se t</w:t>
      </w:r>
      <w:r>
        <w:rPr>
          <w:rFonts w:ascii="Arial" w:hAnsi="Arial" w:cs="Arial"/>
          <w:sz w:val="24"/>
          <w:szCs w:val="24"/>
        </w:rPr>
        <w:t xml:space="preserve">ratar de um site de busca </w:t>
      </w:r>
      <w:r w:rsidRPr="00203C54">
        <w:rPr>
          <w:rFonts w:ascii="Arial" w:hAnsi="Arial" w:cs="Arial"/>
          <w:sz w:val="24"/>
          <w:szCs w:val="24"/>
        </w:rPr>
        <w:t>de periódicos (artigos, artigos de pes</w:t>
      </w:r>
      <w:r>
        <w:rPr>
          <w:rFonts w:ascii="Arial" w:hAnsi="Arial" w:cs="Arial"/>
          <w:sz w:val="24"/>
          <w:szCs w:val="24"/>
        </w:rPr>
        <w:t xml:space="preserve">quisa) é comum que tenha muitos </w:t>
      </w:r>
      <w:proofErr w:type="gramStart"/>
      <w:r w:rsidRPr="00203C54">
        <w:rPr>
          <w:rFonts w:ascii="Arial" w:hAnsi="Arial" w:cs="Arial"/>
          <w:sz w:val="24"/>
          <w:szCs w:val="24"/>
        </w:rPr>
        <w:t>profissionais/discentes</w:t>
      </w:r>
      <w:proofErr w:type="gramEnd"/>
      <w:r w:rsidRPr="00203C54">
        <w:rPr>
          <w:rFonts w:ascii="Arial" w:hAnsi="Arial" w:cs="Arial"/>
          <w:sz w:val="24"/>
          <w:szCs w:val="24"/>
        </w:rPr>
        <w:t xml:space="preserve"> acessando o site todos os d</w:t>
      </w:r>
      <w:r>
        <w:rPr>
          <w:rFonts w:ascii="Arial" w:hAnsi="Arial" w:cs="Arial"/>
          <w:sz w:val="24"/>
          <w:szCs w:val="24"/>
        </w:rPr>
        <w:t xml:space="preserve">ias do ano, logo cabe melhorias </w:t>
      </w:r>
      <w:r w:rsidRPr="00203C54">
        <w:rPr>
          <w:rFonts w:ascii="Arial" w:hAnsi="Arial" w:cs="Arial"/>
          <w:sz w:val="24"/>
          <w:szCs w:val="24"/>
        </w:rPr>
        <w:t>para uma melhor obtenção da informação</w:t>
      </w:r>
      <w:r>
        <w:rPr>
          <w:rFonts w:ascii="Arial" w:hAnsi="Arial" w:cs="Arial"/>
          <w:sz w:val="24"/>
          <w:szCs w:val="24"/>
        </w:rPr>
        <w:t xml:space="preserve"> e também quanto aos métodos de </w:t>
      </w:r>
      <w:r w:rsidRPr="00203C54">
        <w:rPr>
          <w:rFonts w:ascii="Arial" w:hAnsi="Arial" w:cs="Arial"/>
          <w:sz w:val="24"/>
          <w:szCs w:val="24"/>
        </w:rPr>
        <w:t>compartilhamento, busca e retirada de objetos informacionais do sítio.</w:t>
      </w:r>
    </w:p>
    <w:p w14:paraId="79F058F3" w14:textId="77777777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03C54">
        <w:rPr>
          <w:rFonts w:ascii="Arial" w:hAnsi="Arial" w:cs="Arial"/>
          <w:sz w:val="24"/>
          <w:szCs w:val="24"/>
        </w:rPr>
        <w:t xml:space="preserve">Esses fatores resultam em impasses na coleta de informação, fazendo </w:t>
      </w:r>
      <w:proofErr w:type="gramStart"/>
      <w:r w:rsidRPr="00203C54">
        <w:rPr>
          <w:rFonts w:ascii="Arial" w:hAnsi="Arial" w:cs="Arial"/>
          <w:sz w:val="24"/>
          <w:szCs w:val="24"/>
        </w:rPr>
        <w:t>com</w:t>
      </w:r>
      <w:proofErr w:type="gramEnd"/>
    </w:p>
    <w:p w14:paraId="1491494F" w14:textId="77777777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03C54">
        <w:rPr>
          <w:rFonts w:ascii="Arial" w:hAnsi="Arial" w:cs="Arial"/>
          <w:sz w:val="24"/>
          <w:szCs w:val="24"/>
        </w:rPr>
        <w:t>que</w:t>
      </w:r>
      <w:proofErr w:type="gramEnd"/>
      <w:r w:rsidRPr="00203C54">
        <w:rPr>
          <w:rFonts w:ascii="Arial" w:hAnsi="Arial" w:cs="Arial"/>
          <w:sz w:val="24"/>
          <w:szCs w:val="24"/>
        </w:rPr>
        <w:t xml:space="preserve"> o usuário tenha que passar mais tempo desbravando suas funções para</w:t>
      </w:r>
    </w:p>
    <w:p w14:paraId="760C930E" w14:textId="44647221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03C54">
        <w:rPr>
          <w:rFonts w:ascii="Arial" w:hAnsi="Arial" w:cs="Arial"/>
          <w:sz w:val="24"/>
          <w:szCs w:val="24"/>
        </w:rPr>
        <w:t>localizar</w:t>
      </w:r>
      <w:proofErr w:type="gramEnd"/>
      <w:r w:rsidRPr="00203C54">
        <w:rPr>
          <w:rFonts w:ascii="Arial" w:hAnsi="Arial" w:cs="Arial"/>
          <w:sz w:val="24"/>
          <w:szCs w:val="24"/>
        </w:rPr>
        <w:t xml:space="preserve"> determinada função ou conteúdo de interess</w:t>
      </w:r>
      <w:r>
        <w:rPr>
          <w:rFonts w:ascii="Arial" w:hAnsi="Arial" w:cs="Arial"/>
          <w:sz w:val="24"/>
          <w:szCs w:val="24"/>
        </w:rPr>
        <w:t xml:space="preserve">e. Em oposição ao que foi dito, </w:t>
      </w:r>
      <w:r w:rsidRPr="00203C54">
        <w:rPr>
          <w:rFonts w:ascii="Arial" w:hAnsi="Arial" w:cs="Arial"/>
          <w:sz w:val="24"/>
          <w:szCs w:val="24"/>
        </w:rPr>
        <w:t xml:space="preserve">o site consegue proporcionar meios de acessibilidade quando se trata </w:t>
      </w:r>
      <w:proofErr w:type="gramStart"/>
      <w:r w:rsidRPr="00203C54">
        <w:rPr>
          <w:rFonts w:ascii="Arial" w:hAnsi="Arial" w:cs="Arial"/>
          <w:sz w:val="24"/>
          <w:szCs w:val="24"/>
        </w:rPr>
        <w:t>de</w:t>
      </w:r>
      <w:proofErr w:type="gramEnd"/>
    </w:p>
    <w:p w14:paraId="4EB6D669" w14:textId="525B17C6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03C54">
        <w:rPr>
          <w:rFonts w:ascii="Arial" w:hAnsi="Arial" w:cs="Arial"/>
          <w:sz w:val="24"/>
          <w:szCs w:val="24"/>
        </w:rPr>
        <w:t>imparidades</w:t>
      </w:r>
      <w:proofErr w:type="gramEnd"/>
      <w:r w:rsidRPr="00203C54">
        <w:rPr>
          <w:rFonts w:ascii="Arial" w:hAnsi="Arial" w:cs="Arial"/>
          <w:sz w:val="24"/>
          <w:szCs w:val="24"/>
        </w:rPr>
        <w:t xml:space="preserve"> no contexto veículo informacional, tend</w:t>
      </w:r>
      <w:r>
        <w:rPr>
          <w:rFonts w:ascii="Arial" w:hAnsi="Arial" w:cs="Arial"/>
          <w:sz w:val="24"/>
          <w:szCs w:val="24"/>
        </w:rPr>
        <w:t xml:space="preserve">o em vista que há controladores </w:t>
      </w:r>
      <w:r w:rsidRPr="00203C54">
        <w:rPr>
          <w:rFonts w:ascii="Arial" w:hAnsi="Arial" w:cs="Arial"/>
          <w:sz w:val="24"/>
          <w:szCs w:val="24"/>
        </w:rPr>
        <w:t>de contraste, áudios e vídeos tutoriais.</w:t>
      </w:r>
    </w:p>
    <w:p w14:paraId="5E532ADA" w14:textId="356AEFB2" w:rsidR="00203C54" w:rsidRPr="00203C54" w:rsidRDefault="00203C54" w:rsidP="00203C5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03C54">
        <w:rPr>
          <w:rFonts w:ascii="Arial" w:hAnsi="Arial" w:cs="Arial"/>
          <w:sz w:val="24"/>
          <w:szCs w:val="24"/>
        </w:rPr>
        <w:t>Por tudo isso, faz-se extremamente n</w:t>
      </w:r>
      <w:r>
        <w:rPr>
          <w:rFonts w:ascii="Arial" w:hAnsi="Arial" w:cs="Arial"/>
          <w:sz w:val="24"/>
          <w:szCs w:val="24"/>
        </w:rPr>
        <w:t xml:space="preserve">ecessário agregar usabilidade e </w:t>
      </w:r>
      <w:r w:rsidRPr="00203C54">
        <w:rPr>
          <w:rFonts w:ascii="Arial" w:hAnsi="Arial" w:cs="Arial"/>
          <w:sz w:val="24"/>
          <w:szCs w:val="24"/>
        </w:rPr>
        <w:t>heurísticas de arquitetura informacional para constru</w:t>
      </w:r>
      <w:r>
        <w:rPr>
          <w:rFonts w:ascii="Arial" w:hAnsi="Arial" w:cs="Arial"/>
          <w:sz w:val="24"/>
          <w:szCs w:val="24"/>
        </w:rPr>
        <w:t xml:space="preserve">ção de objeto informacional, de </w:t>
      </w:r>
      <w:r w:rsidRPr="00203C54">
        <w:rPr>
          <w:rFonts w:ascii="Arial" w:hAnsi="Arial" w:cs="Arial"/>
          <w:sz w:val="24"/>
          <w:szCs w:val="24"/>
        </w:rPr>
        <w:t>forma que este se torne um veículo capaz de atingir o s</w:t>
      </w:r>
      <w:r>
        <w:rPr>
          <w:rFonts w:ascii="Arial" w:hAnsi="Arial" w:cs="Arial"/>
          <w:sz w:val="24"/>
          <w:szCs w:val="24"/>
        </w:rPr>
        <w:t xml:space="preserve">ujeito informacional e facilite </w:t>
      </w:r>
      <w:r w:rsidRPr="00203C54">
        <w:rPr>
          <w:rFonts w:ascii="Arial" w:hAnsi="Arial" w:cs="Arial"/>
          <w:sz w:val="24"/>
          <w:szCs w:val="24"/>
        </w:rPr>
        <w:t>o alcance dessa informação a ser coletad</w:t>
      </w:r>
      <w:r>
        <w:rPr>
          <w:rFonts w:ascii="Arial" w:hAnsi="Arial" w:cs="Arial"/>
          <w:sz w:val="24"/>
          <w:szCs w:val="24"/>
        </w:rPr>
        <w:t xml:space="preserve">a, mitigando </w:t>
      </w:r>
      <w:r>
        <w:rPr>
          <w:rFonts w:ascii="Arial" w:hAnsi="Arial" w:cs="Arial"/>
          <w:sz w:val="24"/>
          <w:szCs w:val="24"/>
        </w:rPr>
        <w:lastRenderedPageBreak/>
        <w:t xml:space="preserve">imparidade </w:t>
      </w:r>
      <w:r w:rsidRPr="00203C54">
        <w:rPr>
          <w:rFonts w:ascii="Arial" w:hAnsi="Arial" w:cs="Arial"/>
          <w:sz w:val="24"/>
          <w:szCs w:val="24"/>
        </w:rPr>
        <w:t xml:space="preserve">consequentemente agregado de uma visão direta </w:t>
      </w:r>
      <w:r>
        <w:rPr>
          <w:rFonts w:ascii="Arial" w:hAnsi="Arial" w:cs="Arial"/>
          <w:sz w:val="24"/>
          <w:szCs w:val="24"/>
        </w:rPr>
        <w:t xml:space="preserve">e objetiva acerca da informação </w:t>
      </w:r>
      <w:r w:rsidRPr="00203C54">
        <w:rPr>
          <w:rFonts w:ascii="Arial" w:hAnsi="Arial" w:cs="Arial"/>
          <w:sz w:val="24"/>
          <w:szCs w:val="24"/>
        </w:rPr>
        <w:t>exposta em alguma página virtual.</w:t>
      </w:r>
    </w:p>
    <w:p w14:paraId="45CFB6FE" w14:textId="77777777" w:rsidR="00203C54" w:rsidRDefault="00203C54" w:rsidP="00203C54">
      <w:pPr>
        <w:spacing w:line="360" w:lineRule="auto"/>
        <w:jc w:val="both"/>
        <w:rPr>
          <w:rFonts w:ascii="Arial-BoldMT" w:hAnsi="Arial-BoldMT" w:cs="Arial-BoldMT"/>
          <w:b/>
          <w:bCs/>
        </w:rPr>
      </w:pPr>
    </w:p>
    <w:p w14:paraId="2F1CE6AF" w14:textId="379FE275" w:rsidR="00DE1CF8" w:rsidRPr="00117BBE" w:rsidRDefault="00203C54" w:rsidP="00203C54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-BoldMT" w:hAnsi="Arial-BoldMT" w:cs="Arial-BoldMT"/>
          <w:b/>
          <w:bCs/>
        </w:rPr>
        <w:t>REFERÊNCIAS:</w:t>
      </w: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1B419998" w14:textId="5EAB6A6F" w:rsidR="00915E2B" w:rsidRDefault="00C72A1E" w:rsidP="00915E2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ABNT encontrada em</w:t>
      </w:r>
      <w:r w:rsidR="00915E2B"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</w:p>
    <w:p w14:paraId="3F07B4AC" w14:textId="7B1765A2" w:rsidR="00915E2B" w:rsidRDefault="00D6480D" w:rsidP="00915E2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2" w:history="1">
        <w:r w:rsidR="00915E2B" w:rsidRPr="00B3626B">
          <w:rPr>
            <w:rStyle w:val="Hyperlink"/>
            <w:rFonts w:ascii="Arial" w:eastAsia="Arial" w:hAnsi="Arial" w:cs="Arial"/>
            <w:sz w:val="24"/>
            <w:szCs w:val="24"/>
          </w:rPr>
          <w:t>https://www.pravaler.com.br/tcc-guia-completo-com-tudo-que-voce-precisa-saber/</w:t>
        </w:r>
      </w:hyperlink>
      <w:r w:rsidR="00915E2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AC7615B" w14:textId="2E18607C" w:rsidR="00915E2B" w:rsidRDefault="00D6480D" w:rsidP="00915E2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="00C72A1E" w:rsidRPr="00B3626B">
          <w:rPr>
            <w:rStyle w:val="Hyperlink"/>
            <w:rFonts w:ascii="Arial" w:eastAsia="Arial" w:hAnsi="Arial" w:cs="Arial"/>
            <w:sz w:val="24"/>
            <w:szCs w:val="24"/>
          </w:rPr>
          <w:t>https://www.normasabnt.org/abnt-nbr-14724/</w:t>
        </w:r>
      </w:hyperlink>
    </w:p>
    <w:p w14:paraId="783A3ABA" w14:textId="6EDDB76F" w:rsidR="00C72A1E" w:rsidRPr="00915E2B" w:rsidRDefault="00C72A1E" w:rsidP="00915E2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 w:rsidRPr="00C72A1E">
        <w:rPr>
          <w:rFonts w:ascii="Arial" w:eastAsia="Arial" w:hAnsi="Arial" w:cs="Arial"/>
          <w:color w:val="000000" w:themeColor="text1"/>
          <w:sz w:val="24"/>
          <w:szCs w:val="24"/>
        </w:rPr>
        <w:t>https</w:t>
      </w:r>
      <w:proofErr w:type="gramEnd"/>
      <w:r w:rsidRPr="00C72A1E">
        <w:rPr>
          <w:rFonts w:ascii="Arial" w:eastAsia="Arial" w:hAnsi="Arial" w:cs="Arial"/>
          <w:color w:val="000000" w:themeColor="text1"/>
          <w:sz w:val="24"/>
          <w:szCs w:val="24"/>
        </w:rPr>
        <w:t>://www.abntcatalogo.com.br/grd.aspx</w:t>
      </w:r>
    </w:p>
    <w:p w14:paraId="2E7A80E7" w14:textId="59E19B17" w:rsidR="005B045C" w:rsidRPr="00117BBE" w:rsidRDefault="005B045C" w:rsidP="00915E2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03C54"/>
    <w:rsid w:val="0026761D"/>
    <w:rsid w:val="0028602E"/>
    <w:rsid w:val="002A13D9"/>
    <w:rsid w:val="002B02DB"/>
    <w:rsid w:val="002B554F"/>
    <w:rsid w:val="00353E6F"/>
    <w:rsid w:val="003A5F67"/>
    <w:rsid w:val="00415E4C"/>
    <w:rsid w:val="0043034A"/>
    <w:rsid w:val="004B692B"/>
    <w:rsid w:val="004E77D7"/>
    <w:rsid w:val="00550481"/>
    <w:rsid w:val="005B045C"/>
    <w:rsid w:val="005B2635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17D7"/>
    <w:rsid w:val="00896728"/>
    <w:rsid w:val="008B0BEB"/>
    <w:rsid w:val="0090332E"/>
    <w:rsid w:val="00915E2B"/>
    <w:rsid w:val="00931784"/>
    <w:rsid w:val="009400B1"/>
    <w:rsid w:val="00962C67"/>
    <w:rsid w:val="00977CB2"/>
    <w:rsid w:val="009A2F2E"/>
    <w:rsid w:val="009E0414"/>
    <w:rsid w:val="00BF6C2C"/>
    <w:rsid w:val="00C3332E"/>
    <w:rsid w:val="00C43E07"/>
    <w:rsid w:val="00C72A1E"/>
    <w:rsid w:val="00CE47FD"/>
    <w:rsid w:val="00D6480D"/>
    <w:rsid w:val="00D935F1"/>
    <w:rsid w:val="00DA3DB4"/>
    <w:rsid w:val="00DD5BEA"/>
    <w:rsid w:val="00DD616E"/>
    <w:rsid w:val="00DE1CF8"/>
    <w:rsid w:val="00E0792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5E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5E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ormasabnt.org/abnt-nbr-14724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pravaler.com.br/tcc-guia-completo-com-tudo-que-voce-precisa-sabe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F8872E-D02F-41F0-8731-8746B01AB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9</Pages>
  <Words>944</Words>
  <Characters>5103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maebson</cp:lastModifiedBy>
  <cp:revision>9</cp:revision>
  <cp:lastPrinted>2020-11-09T21:26:00Z</cp:lastPrinted>
  <dcterms:created xsi:type="dcterms:W3CDTF">2021-05-30T20:28:00Z</dcterms:created>
  <dcterms:modified xsi:type="dcterms:W3CDTF">2023-02-18T22:23:00Z</dcterms:modified>
</cp:coreProperties>
</file>