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442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研究参加についての説明と同意書</w:t>
      </w:r>
    </w:p>
    <w:p>
      <w:pPr>
        <w:keepNext/>
        <w:spacing w:before="0" w:after="120" w:line="312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（生徒用）</w:t>
      </w:r>
    </w:p>
    <w:p>
      <w:pPr>
        <w:spacing w:before="0" w:after="120" w:line="300" w:lineRule="exact"/>
      </w:pP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発音を目で確かめられるアプリ「SP-PS」が、発音の練習に役立つかを調べる研究への協力をお願いします。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参加するかどうかは、あなた自身で決めてください。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7" w:type="dxa"/>
          <w:left w:w="79" w:type="dxa"/>
          <w:bottom w:w="47" w:type="dxa"/>
          <w:right w:w="79" w:type="dxa"/>
        </w:tblCellMar>
        <w:tblLook w:firstColumn="1" w:firstRow="1" w:lastColumn="0" w:lastRow="0" w:noHBand="0" w:noVBand="1" w:val="04A0"/>
      </w:tblPr>
      <w:tblGrid>
        <w:gridCol w:w="1927"/>
        <w:gridCol w:w="8051"/>
      </w:tblGrid>
      <w:tr>
        <w:trPr>
          <w:cantSplit/>
        </w:trPr>
        <w:tc>
          <w:tcPr>
            <w:tcW w:type="dxa" w:w="1928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研究の内容</w:t>
            </w:r>
          </w:p>
        </w:tc>
        <w:tc>
          <w:tcPr>
            <w:tcW w:type="dxa" w:w="8050"/>
            <w:vAlign w:val="center"/>
          </w:tcPr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・約1か月間、自宅でスマートフォン（保護者のものでも可）を使い、発音の練習をします。1回1〜2分で、毎日行う必要はありません。</w:t>
            </w:r>
          </w:p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・お手本の映像は、保護者に録画してもらいます。</w:t>
            </w:r>
          </w:p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・終了後に1回、アンケート（10〜15分）に答えます。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記録される情報</w:t>
            </w:r>
          </w:p>
        </w:tc>
        <w:tc>
          <w:tcPr>
            <w:tcW w:type="dxa" w:w="8050"/>
            <w:vAlign w:val="center"/>
          </w:tcPr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・練習の点数（声と口の動きのタイミングのずれを含む）・日時・単語と、アンケートの回答を記録します。</w:t>
            </w:r>
          </w:p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・アプリには氏名を入れず、番号（例：A01）で使います。</w:t>
            </w:r>
          </w:p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・聞こえの程度は、あなたと保護者の両方が同意した場合だけ、学校から研究者に伝えます。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・あなたの声と顔の映像は、点数をつけることと結果の表示にだけ使い、記録としては残しません。直前の1回分だけが残り、次に録音すると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しょうきょ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されます。</w:t>
            </w:r>
          </w:p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・保護者が録画したお手本の声と映像は、練習のために保存し、あなたのアカウントの中だけで使います（発表はしません）。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・研究結果を発表するときは、個人が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とくてい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特定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されない形にします。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参加の取りやめ</w:t>
            </w:r>
          </w:p>
        </w:tc>
        <w:tc>
          <w:tcPr>
            <w:tcW w:type="dxa" w:w="8050"/>
            <w:vAlign w:val="center"/>
          </w:tcPr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・いつでも、理由を言わずにやめられます。保護者か先生に伝えてください。</w:t>
            </w:r>
          </w:p>
          <w:p>
            <w:pPr>
              <w:spacing w:after="40" w:before="0" w:line="30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・参加しなくても、途中でやめても、成績や学校での評価には影響しません。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・やめた場合、記録は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さくじょ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削除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されます（すでに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しゅうけい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集計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・発表した結果は除きます）。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注意</w:t>
            </w:r>
          </w:p>
        </w:tc>
        <w:tc>
          <w:tcPr>
            <w:tcW w:type="dxa" w:w="8050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・練習を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ふたん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負担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に感じたら、無理をせず保護者か先生に相談してください。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・アプリを使っても、発音が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かいぜん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改善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しない場合もあります。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問い合わせ</w:t>
            </w:r>
          </w:p>
        </w:tc>
        <w:tc>
          <w:tcPr>
            <w:tcW w:type="dxa" w:w="8050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・担当の先生（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）、または研究者の前田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（金沢工業大学）まで。</w:t>
            </w:r>
          </w:p>
        </w:tc>
      </w:tr>
    </w:tbl>
    <w:p>
      <w:pPr>
        <w:spacing w:before="200" w:after="60" w:line="30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当てはまる方に ○ をつけてください。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484"/>
        <w:gridCol w:w="1247"/>
        <w:gridCol w:w="1247"/>
      </w:tblGrid>
      <w:tr>
        <w:trPr>
          <w:trHeight w:val="652" w:hRule="atLeast"/>
        </w:trPr>
        <w:tc>
          <w:tcPr>
            <w:tcW w:type="dxa" w:w="7483"/>
            <w:vAlign w:val="center"/>
          </w:tcPr>
          <w:p>
            <w:pPr>
              <w:spacing w:after="0" w:before="0" w:line="312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説明の内容を理解しました。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52" w:hRule="atLeast"/>
        </w:trPr>
        <w:tc>
          <w:tcPr>
            <w:tcW w:type="dxa" w:w="7483"/>
            <w:vAlign w:val="center"/>
          </w:tcPr>
          <w:p>
            <w:pPr>
              <w:spacing w:after="0" w:before="0" w:line="312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聞こえの程度を、学校から研究者に伝えることに同意します。</w:t>
            </w:r>
          </w:p>
          <w:p>
            <w:pPr>
              <w:spacing w:after="0" w:before="0" w:line="246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「いいえ」でも参加できます。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52" w:hRule="atLeast"/>
        </w:trPr>
        <w:tc>
          <w:tcPr>
            <w:tcW w:type="dxa" w:w="7483"/>
            <w:shd w:val="clear" w:color="auto" w:fill="F4F5FB"/>
            <w:vAlign w:val="center"/>
          </w:tcPr>
          <w:p>
            <w:pPr>
              <w:spacing w:after="0" w:before="0" w:line="3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この研究に参加します。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260" w:lineRule="exact"/>
      </w:pP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あなたと保護者の両方が「参加します」に同意したときに、参加が決まります。</w:t>
      </w:r>
    </w:p>
    <w:p>
      <w:pPr>
        <w:spacing w:after="0" w:line="120" w:lineRule="exact"/>
      </w:pP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288"/>
      </w:tblGrid>
      <w:tr>
        <w:trPr>
          <w:trHeight w:val="652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日付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86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氏名</w:t>
            </w:r>
          </w:p>
        </w:tc>
        <w:tc>
          <w:tcPr>
            <w:tcW w:type="dxa" w:w="3288"/>
            <w:vAlign w:val="center"/>
          </w:tcPr>
          <w:p/>
        </w:tc>
      </w:tr>
      <w:tr>
        <w:trPr>
          <w:trHeight w:val="652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説明者</w:t>
            </w:r>
          </w:p>
        </w:tc>
        <w:tc>
          <w:tcPr>
            <w:tcW w:type="dxa" w:w="3288"/>
            <w:vAlign w:val="center"/>
          </w:tcPr>
          <w:p/>
        </w:tc>
      </w:tr>
    </w:tbl>
    <w:p>
      <w:pPr>
        <w:spacing w:before="100" w:after="40" w:line="246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この用紙は担当の先生に提出してください。控えとして、コピーをあなたに渡します。</w:t>
      </w:r>
    </w:p>
    <w:sectPr w:rsidR="00FC693F" w:rsidRPr="0006063C" w:rsidSect="00034616">
      <w:footerReference w:type="default" r:id="rId9"/>
      <w:pgSz w:w="11906" w:h="16838"/>
      <w:pgMar w:top="680" w:right="964" w:bottom="62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Pゴシック" w:hAnsi="BIZ UDPゴシック" w:eastAsia="BIZ UDPゴシック" w:cs="BIZ UDPゴシック"/>
      <w:sz w:val="23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研究参加についての説明と同意書（生徒用）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