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right"/>
      </w:pPr>
      <w:r>
        <w:rPr>
          <w:rFonts w:ascii="游明朝" w:hAnsi="游明朝" w:eastAsia="游明朝" w:cs="游明朝"/>
          <w:color w:val="1F2330"/>
          <w:sz w:val="21"/>
          <w:szCs w:val="21"/>
        </w:rPr>
        <w:t xml:space="preserve">2026年　　月　　日</w:t>
      </w:r>
    </w:p>
    <w:p>
      <w:pPr>
        <w:spacing w:before="0" w:after="0"/>
      </w:pPr>
      <w:r>
        <w:rPr>
          <w:rFonts w:ascii="游明朝" w:hAnsi="游明朝" w:eastAsia="游明朝" w:cs="游明朝"/>
          <w:b/>
          <w:bCs/>
          <w:color w:val="1F2330"/>
          <w:sz w:val="22"/>
          <w:szCs w:val="22"/>
        </w:rPr>
        <w:t xml:space="preserve">保護者の皆さまへ</w:t>
      </w:r>
    </w:p>
    <w:p>
      <w:pPr>
        <w:spacing w:before="0" w:after="200"/>
        <w:jc w:val="right"/>
      </w:pPr>
      <w:r>
        <w:rPr>
          <w:rFonts w:ascii="游明朝" w:hAnsi="游明朝" w:eastAsia="游明朝" w:cs="游明朝"/>
          <w:color w:val="1F2330"/>
          <w:sz w:val="21"/>
          <w:szCs w:val="21"/>
        </w:rPr>
        <w:t xml:space="preserve">金沢工業大学　金道研究室</w:t>
      </w:r>
    </w:p>
    <w:p>
      <w:pPr>
        <w:keepNext/>
        <w:spacing w:before="0" w:after="40"/>
        <w:jc w:val="center"/>
      </w:pPr>
      <w:r>
        <w:rPr>
          <w:rFonts w:ascii="游ゴシック" w:hAnsi="游ゴシック" w:eastAsia="游ゴシック" w:cs="游ゴシック"/>
          <w:b/>
          <w:bCs/>
          <w:color w:val="0E1E45"/>
          <w:sz w:val="36"/>
          <w:szCs w:val="36"/>
        </w:rPr>
        <w:t xml:space="preserve">研究へのご協力のお願い</w:t>
      </w:r>
    </w:p>
    <w:p>
      <w:pPr>
        <w:keepNext/>
        <w:spacing w:before="0" w:after="120"/>
        <w:jc w:val="center"/>
      </w:pPr>
      <w:r>
        <w:rPr>
          <w:rFonts w:ascii="游ゴシック" w:hAnsi="游ゴシック" w:eastAsia="游ゴシック" w:cs="游ゴシック"/>
          <w:color w:val="5A6070"/>
          <w:sz w:val="22"/>
          <w:szCs w:val="22"/>
        </w:rPr>
        <w:t xml:space="preserve">発音練習アプリ「SP-PS」を使った研究について（保護者用説明書）</w:t>
      </w:r>
    </w:p>
    <w:p>
      <w:pPr>
        <w:spacing w:before="0" w:after="60"/>
        <w:jc w:val="both"/>
      </w:pPr>
      <w:r>
        <w:rPr>
          <w:rFonts w:ascii="游明朝" w:hAnsi="游明朝" w:eastAsia="游明朝" w:cs="游明朝"/>
          <w:color w:val="1F2330"/>
          <w:sz w:val="21"/>
          <w:szCs w:val="21"/>
        </w:rPr>
        <w:t xml:space="preserve">このたび、金沢工業大学 金道研究室では、石川県立ろう学校のご協力のもと、聴覚に障害のある生徒の発音練習を支援するアプリケーション「SP-PS」を用いた研究を計画しています。この文書は、研究の内容をご説明し、お子さまの参加についてご判断いただくためのものです。</w:t>
      </w:r>
    </w:p>
    <w:p>
      <w:pPr>
        <w:spacing w:before="0" w:after="80"/>
        <w:jc w:val="both"/>
      </w:pPr>
      <w:r>
        <w:rPr>
          <w:rFonts w:ascii="游明朝" w:hAnsi="游明朝" w:eastAsia="游明朝" w:cs="游明朝"/>
          <w:color w:val="1F2330"/>
          <w:sz w:val="21"/>
          <w:szCs w:val="21"/>
        </w:rPr>
        <w:t xml:space="preserve">内容をお読みいただき、ご不明な点があれば、いつでも末尾の問い合わせ先、または学校の担当の先生にお尋ねください。</w:t>
      </w:r>
      <w:r>
        <w:rPr>
          <w:rFonts w:ascii="游明朝" w:hAnsi="游明朝" w:eastAsia="游明朝" w:cs="游明朝"/>
          <w:b/>
          <w:bCs/>
          <w:color w:val="1F2330"/>
          <w:sz w:val="21"/>
          <w:szCs w:val="21"/>
        </w:rPr>
        <w:t xml:space="preserve">参加するかどうかは、保護者の方とお子さまご本人のご意思で自由に決めていただけます。参加されなくても、不利益を受けることは一切ありません。</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1．研究の名称</w:t>
      </w:r>
    </w:p>
    <w:p>
      <w:pPr>
        <w:spacing w:before="0" w:after="40"/>
      </w:pPr>
      <w:r>
        <w:rPr>
          <w:rFonts w:ascii="游明朝" w:hAnsi="游明朝" w:eastAsia="游明朝" w:cs="游明朝"/>
          <w:color w:val="1F2330"/>
          <w:sz w:val="21"/>
          <w:szCs w:val="21"/>
        </w:rPr>
        <w:t xml:space="preserve">聴覚障害のある生徒を対象とした音声・映像フィードバック型発音練習アプリケーションの発音改善効果の検証と利用者評価の収集</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2．研究の実施体制</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2041"/>
        <w:gridCol w:w="7824"/>
      </w:tblGrid>
      <w:tr>
        <w:trPr>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実施機関</w:t>
            </w:r>
          </w:p>
        </w:tc>
        <w:tc>
          <w:tcPr>
            <w:tcW w:type="dxa" w:w="7824"/>
            <w:vAlign w:val="center"/>
          </w:tcPr>
          <w:p>
            <w:pPr>
              <w:spacing w:after="0" w:before="0"/>
            </w:pPr>
            <w:r>
              <w:rPr>
                <w:rFonts w:ascii="游明朝" w:hAnsi="游明朝" w:eastAsia="游明朝" w:cs="游明朝"/>
                <w:color w:val="1F2330"/>
                <w:sz w:val="21"/>
                <w:szCs w:val="21"/>
              </w:rPr>
              <w:t xml:space="preserve">金沢工業大学　金道研究室</w:t>
            </w:r>
          </w:p>
        </w:tc>
      </w:tr>
      <w:tr>
        <w:trPr>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研究実施者</w:t>
            </w:r>
          </w:p>
        </w:tc>
        <w:tc>
          <w:tcPr>
            <w:tcW w:type="dxa" w:w="7824"/>
            <w:vAlign w:val="center"/>
          </w:tcPr>
          <w:p>
            <w:pPr>
              <w:spacing w:after="0" w:before="0"/>
            </w:pPr>
            <w:r>
              <w:rPr>
                <w:rFonts w:ascii="游明朝" w:hAnsi="游明朝" w:eastAsia="游明朝" w:cs="游明朝"/>
                <w:color w:val="1F2330"/>
                <w:sz w:val="21"/>
                <w:szCs w:val="21"/>
              </w:rPr>
              <w:t xml:space="preserve">前田 侑輝（</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要記入：学部・学科・学年</w:t>
            </w:r>
            <w:r>
              <w:rPr>
                <w:rFonts w:ascii="游明朝" w:hAnsi="游明朝" w:eastAsia="游明朝" w:cs="游明朝"/>
                <w:b/>
                <w:bCs/>
                <w:color w:val="1F2330"/>
                <w:sz w:val="21"/>
                <w:szCs w:val="21"/>
                <w:highlight w:val="yellow"/>
              </w:rPr>
              <w:t xml:space="preserve">】</w:t>
            </w:r>
            <w:r>
              <w:rPr>
                <w:rFonts w:ascii="游明朝" w:hAnsi="游明朝" w:eastAsia="游明朝" w:cs="游明朝"/>
                <w:color w:val="1F2330"/>
                <w:sz w:val="21"/>
                <w:szCs w:val="21"/>
              </w:rPr>
              <w:t xml:space="preserve">）</w:t>
            </w:r>
          </w:p>
        </w:tc>
      </w:tr>
      <w:tr>
        <w:trPr>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指導教員</w:t>
            </w:r>
          </w:p>
        </w:tc>
        <w:tc>
          <w:tcPr>
            <w:tcW w:type="dxa" w:w="7824"/>
            <w:vAlign w:val="center"/>
          </w:tcPr>
          <w:p>
            <w:pPr>
              <w:spacing w:after="0" w:before="0"/>
            </w:pPr>
            <w:r>
              <w:rPr>
                <w:rFonts w:ascii="游明朝" w:hAnsi="游明朝" w:eastAsia="游明朝" w:cs="游明朝"/>
                <w:color w:val="1F2330"/>
                <w:sz w:val="21"/>
                <w:szCs w:val="21"/>
              </w:rPr>
              <w:t xml:space="preserve">金道 敏樹（</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要記入：所属・職名</w:t>
            </w:r>
            <w:r>
              <w:rPr>
                <w:rFonts w:ascii="游明朝" w:hAnsi="游明朝" w:eastAsia="游明朝" w:cs="游明朝"/>
                <w:b/>
                <w:bCs/>
                <w:color w:val="1F2330"/>
                <w:sz w:val="21"/>
                <w:szCs w:val="21"/>
                <w:highlight w:val="yellow"/>
              </w:rPr>
              <w:t xml:space="preserve">】</w:t>
            </w:r>
            <w:r>
              <w:rPr>
                <w:rFonts w:ascii="游明朝" w:hAnsi="游明朝" w:eastAsia="游明朝" w:cs="游明朝"/>
                <w:color w:val="1F2330"/>
                <w:sz w:val="21"/>
                <w:szCs w:val="21"/>
              </w:rPr>
              <w:t xml:space="preserve">）</w:t>
            </w:r>
          </w:p>
        </w:tc>
      </w:tr>
      <w:tr>
        <w:trPr>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協力機関</w:t>
            </w:r>
          </w:p>
        </w:tc>
        <w:tc>
          <w:tcPr>
            <w:tcW w:type="dxa" w:w="7824"/>
            <w:vAlign w:val="center"/>
          </w:tcPr>
          <w:p>
            <w:pPr>
              <w:spacing w:after="0" w:before="0"/>
            </w:pPr>
            <w:r>
              <w:rPr>
                <w:rFonts w:ascii="游明朝" w:hAnsi="游明朝" w:eastAsia="游明朝" w:cs="游明朝"/>
                <w:color w:val="1F2330"/>
                <w:sz w:val="21"/>
                <w:szCs w:val="21"/>
              </w:rPr>
              <w:t xml:space="preserve">石川県立ろう学校</w:t>
            </w:r>
          </w:p>
        </w:tc>
      </w:tr>
    </w:tbl>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3．研究の目的</w:t>
      </w:r>
    </w:p>
    <w:p>
      <w:pPr>
        <w:spacing w:before="0" w:after="60"/>
        <w:jc w:val="both"/>
      </w:pPr>
      <w:r>
        <w:rPr>
          <w:rFonts w:ascii="游明朝" w:hAnsi="游明朝" w:eastAsia="游明朝" w:cs="游明朝"/>
          <w:color w:val="1F2330"/>
          <w:sz w:val="21"/>
          <w:szCs w:val="21"/>
        </w:rPr>
        <w:t xml:space="preserve">聴覚に障害のある人は、自分の声を耳で確かめることが難しいため、「自分の発音がお手本とどう違うのか」を自分で把握しにくいという課題があります。この研究は、聴覚障害の当事者でもある開発メンバーが、自身が発音の習得にとても苦労した経験をもとに始めたものです。</w:t>
      </w:r>
    </w:p>
    <w:p>
      <w:pPr>
        <w:spacing w:before="0" w:after="60"/>
        <w:jc w:val="both"/>
      </w:pPr>
      <w:r>
        <w:rPr>
          <w:rFonts w:ascii="游明朝" w:hAnsi="游明朝" w:eastAsia="游明朝" w:cs="游明朝"/>
          <w:color w:val="1F2330"/>
          <w:sz w:val="21"/>
          <w:szCs w:val="21"/>
        </w:rPr>
        <w:t xml:space="preserve">SP-PS は、スマートフォン等で撮影した声と口の動きを解析し、お手本と比べた結果を、点数・グラフ・口の形の図などで</w:t>
      </w:r>
      <w:r>
        <w:rPr>
          <w:rFonts w:ascii="游明朝" w:hAnsi="游明朝" w:eastAsia="游明朝" w:cs="游明朝"/>
          <w:b/>
          <w:bCs/>
          <w:color w:val="1F2330"/>
          <w:sz w:val="21"/>
          <w:szCs w:val="21"/>
        </w:rPr>
        <w:t xml:space="preserve">「耳ではなく目で」確認できる</w:t>
      </w:r>
      <w:r>
        <w:rPr>
          <w:rFonts w:ascii="游明朝" w:hAnsi="游明朝" w:eastAsia="游明朝" w:cs="游明朝"/>
          <w:color w:val="1F2330"/>
          <w:sz w:val="21"/>
          <w:szCs w:val="21"/>
        </w:rPr>
        <w:t xml:space="preserve">ようにしたアプリです。結果画面では、改善点を1つに絞って「つぎは、ここだけ」と具体的に示します。</w:t>
      </w:r>
    </w:p>
    <w:p>
      <w:pPr>
        <w:spacing w:before="0" w:after="40"/>
      </w:pPr>
      <w:r>
        <w:rPr>
          <w:rFonts w:ascii="游明朝" w:hAnsi="游明朝" w:eastAsia="游明朝" w:cs="游明朝"/>
          <w:color w:val="1F2330"/>
          <w:sz w:val="21"/>
          <w:szCs w:val="21"/>
        </w:rPr>
        <w:t xml:space="preserve">この研究では、お子さまに約1か月間 SP-PS を使っていただき、次の2点を明らかにします。</w:t>
      </w:r>
    </w:p>
    <w:p>
      <w:pPr>
        <w:spacing w:before="0" w:after="30"/>
        <w:ind w:left="384" w:hanging="214"/>
      </w:pPr>
      <w:r>
        <w:rPr>
          <w:rFonts w:ascii="游明朝" w:hAnsi="游明朝" w:eastAsia="游明朝" w:cs="游明朝"/>
          <w:color w:val="1F2330"/>
          <w:sz w:val="21"/>
          <w:szCs w:val="21"/>
        </w:rPr>
        <w:t xml:space="preserve">① アプリを使うことで、発音の改善がみられるか</w:t>
      </w:r>
    </w:p>
    <w:p>
      <w:pPr>
        <w:spacing w:before="0" w:after="60"/>
        <w:ind w:left="384" w:hanging="214"/>
      </w:pPr>
      <w:r>
        <w:rPr>
          <w:rFonts w:ascii="游明朝" w:hAnsi="游明朝" w:eastAsia="游明朝" w:cs="游明朝"/>
          <w:color w:val="1F2330"/>
          <w:sz w:val="21"/>
          <w:szCs w:val="21"/>
        </w:rPr>
        <w:t xml:space="preserve">② 実際に使った生徒と保護者の方から、使いやすさや改善してほしい点についてご意見をいただき、アプリの改善につなげること</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4．対象となる方</w:t>
      </w:r>
    </w:p>
    <w:p>
      <w:pPr>
        <w:spacing w:before="0" w:after="40"/>
        <w:jc w:val="both"/>
      </w:pPr>
      <w:r>
        <w:rPr>
          <w:rFonts w:ascii="游明朝" w:hAnsi="游明朝" w:eastAsia="游明朝" w:cs="游明朝"/>
          <w:color w:val="1F2330"/>
          <w:sz w:val="21"/>
          <w:szCs w:val="21"/>
        </w:rPr>
        <w:t xml:space="preserve">石川県立ろう学校の中学部・高等部に在籍し、発音練習に取り組んでいる生徒のうち、</w:t>
      </w:r>
      <w:r>
        <w:rPr>
          <w:rFonts w:ascii="游明朝" w:hAnsi="游明朝" w:eastAsia="游明朝" w:cs="游明朝"/>
          <w:b/>
          <w:bCs/>
          <w:color w:val="1F2330"/>
          <w:sz w:val="21"/>
          <w:szCs w:val="21"/>
        </w:rPr>
        <w:t xml:space="preserve">ご本人と保護者の方の両方から同意をいただけた方</w:t>
      </w:r>
      <w:r>
        <w:rPr>
          <w:rFonts w:ascii="游明朝" w:hAnsi="游明朝" w:eastAsia="游明朝" w:cs="游明朝"/>
          <w:color w:val="1F2330"/>
          <w:sz w:val="21"/>
          <w:szCs w:val="21"/>
        </w:rPr>
        <w:t xml:space="preserve">を対象とします（</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要記入：予定人数 〇名程度</w:t>
      </w:r>
      <w:r>
        <w:rPr>
          <w:rFonts w:ascii="游明朝" w:hAnsi="游明朝" w:eastAsia="游明朝" w:cs="游明朝"/>
          <w:b/>
          <w:bCs/>
          <w:color w:val="1F2330"/>
          <w:sz w:val="21"/>
          <w:szCs w:val="21"/>
          <w:highlight w:val="yellow"/>
        </w:rPr>
        <w:t xml:space="preserve">】</w:t>
      </w:r>
      <w:r>
        <w:rPr>
          <w:rFonts w:ascii="游明朝" w:hAnsi="游明朝" w:eastAsia="游明朝" w:cs="游明朝"/>
          <w:color w:val="1F2330"/>
          <w:sz w:val="21"/>
          <w:szCs w:val="21"/>
        </w:rPr>
        <w:t xml:space="preserve">）。</w:t>
      </w:r>
    </w:p>
    <w:p>
      <w:pPr>
        <w:spacing w:before="0" w:after="40"/>
        <w:jc w:val="both"/>
      </w:pPr>
      <w:r>
        <w:rPr>
          <w:rFonts w:ascii="游明朝" w:hAnsi="游明朝" w:eastAsia="游明朝" w:cs="游明朝"/>
          <w:color w:val="1F2330"/>
          <w:sz w:val="21"/>
          <w:szCs w:val="21"/>
        </w:rPr>
        <w:t xml:space="preserve">ご本人または保護者の方の同意が得られない場合や、体調などにより参加が難しい場合は対象となりません。保護者の方が同意されていても、お子さまご本人が参加を望まない場合は参加しません。</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5．研究の方法と期間</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1814"/>
        <w:gridCol w:w="8051"/>
      </w:tblGrid>
      <w:tr>
        <w:tc>
          <w:tcPr>
            <w:tcW w:type="dxa" w:w="1814"/>
            <w:shd w:val="clear" w:color="auto" w:fill="E7E9F5"/>
            <w:vAlign w:val="center"/>
          </w:tcPr>
          <w:p>
            <w:pPr>
              <w:spacing w:after="0" w:before="0"/>
              <w:jc w:val="center"/>
            </w:pPr>
            <w:r>
              <w:rPr>
                <w:rFonts w:ascii="游明朝" w:hAnsi="游明朝" w:eastAsia="游明朝" w:cs="游明朝"/>
                <w:b/>
                <w:bCs/>
                <w:color w:val="1F2330"/>
                <w:sz w:val="21"/>
                <w:szCs w:val="21"/>
              </w:rPr>
              <w:t xml:space="preserve">時期</w:t>
            </w:r>
          </w:p>
        </w:tc>
        <w:tc>
          <w:tcPr>
            <w:tcW w:type="dxa" w:w="8050"/>
            <w:shd w:val="clear" w:color="auto" w:fill="E7E9F5"/>
            <w:vAlign w:val="center"/>
          </w:tcPr>
          <w:p>
            <w:pPr>
              <w:spacing w:after="0" w:before="0"/>
              <w:jc w:val="center"/>
            </w:pPr>
            <w:r>
              <w:rPr>
                <w:rFonts w:ascii="游明朝" w:hAnsi="游明朝" w:eastAsia="游明朝" w:cs="游明朝"/>
                <w:b/>
                <w:bCs/>
                <w:color w:val="1F2330"/>
                <w:sz w:val="21"/>
                <w:szCs w:val="21"/>
              </w:rPr>
              <w:t xml:space="preserve">内容</w:t>
            </w:r>
          </w:p>
        </w:tc>
      </w:tr>
      <w:tr>
        <w:trPr>
          <w:cantSplit/>
        </w:trPr>
        <w:tc>
          <w:tcPr>
            <w:tcW w:type="dxa" w:w="1814"/>
            <w:shd w:val="clear" w:color="auto" w:fill="F4F5FB"/>
            <w:vAlign w:val="center"/>
          </w:tcPr>
          <w:p>
            <w:pPr>
              <w:spacing w:after="0" w:before="0"/>
              <w:jc w:val="center"/>
            </w:pPr>
            <w:r>
              <w:rPr>
                <w:rFonts w:ascii="游明朝" w:hAnsi="游明朝" w:eastAsia="游明朝" w:cs="游明朝"/>
                <w:b/>
                <w:bCs/>
                <w:color w:val="1F2330"/>
                <w:sz w:val="21"/>
                <w:szCs w:val="21"/>
              </w:rPr>
              <w:t xml:space="preserve">開始前</w:t>
            </w:r>
          </w:p>
        </w:tc>
        <w:tc>
          <w:tcPr>
            <w:tcW w:type="dxa" w:w="8050"/>
            <w:vAlign w:val="center"/>
          </w:tcPr>
          <w:p>
            <w:pPr>
              <w:spacing w:after="0" w:before="0"/>
            </w:pPr>
            <w:r>
              <w:rPr>
                <w:rFonts w:ascii="游明朝" w:hAnsi="游明朝" w:eastAsia="游明朝" w:cs="游明朝"/>
                <w:color w:val="1F2330"/>
                <w:sz w:val="21"/>
                <w:szCs w:val="21"/>
              </w:rPr>
              <w:t xml:space="preserve">この文書による説明と同意の確認を行います。</w:t>
            </w:r>
          </w:p>
          <w:p>
            <w:pPr>
              <w:spacing w:after="0" w:before="0"/>
            </w:pPr>
            <w:r>
              <w:rPr>
                <w:rFonts w:ascii="游明朝" w:hAnsi="游明朝" w:eastAsia="游明朝" w:cs="游明朝"/>
                <w:color w:val="1F2330"/>
                <w:sz w:val="21"/>
                <w:szCs w:val="21"/>
              </w:rPr>
              <w:t xml:space="preserve">研究者が参加者番号（例：A01）を割り当て、学校の担当の先生を通じてお子さまにお渡しします。</w:t>
            </w:r>
          </w:p>
          <w:p>
            <w:pPr>
              <w:spacing w:after="0" w:before="0"/>
            </w:pPr>
            <w:r>
              <w:rPr>
                <w:rFonts w:ascii="游明朝" w:hAnsi="游明朝" w:eastAsia="游明朝" w:cs="游明朝"/>
                <w:color w:val="1F2330"/>
                <w:sz w:val="21"/>
                <w:szCs w:val="21"/>
              </w:rPr>
              <w:t xml:space="preserve">練習する単語を登録し、お手本（発音している様子の3秒間の録画）を用意します。</w:t>
            </w:r>
          </w:p>
        </w:tc>
      </w:tr>
      <w:tr>
        <w:trPr>
          <w:cantSplit/>
        </w:trPr>
        <w:tc>
          <w:tcPr>
            <w:tcW w:type="dxa" w:w="1814"/>
            <w:shd w:val="clear" w:color="auto" w:fill="F4F5FB"/>
            <w:vAlign w:val="center"/>
          </w:tcPr>
          <w:p>
            <w:pPr>
              <w:spacing w:after="0" w:before="0"/>
              <w:jc w:val="center"/>
            </w:pPr>
            <w:r>
              <w:rPr>
                <w:rFonts w:ascii="游明朝" w:hAnsi="游明朝" w:eastAsia="游明朝" w:cs="游明朝"/>
                <w:b/>
                <w:bCs/>
                <w:color w:val="1F2330"/>
                <w:sz w:val="21"/>
                <w:szCs w:val="21"/>
              </w:rPr>
              <w:t xml:space="preserve">使用期間</w:t>
            </w:r>
          </w:p>
          <w:p>
            <w:pPr>
              <w:spacing w:after="0" w:before="0"/>
              <w:jc w:val="center"/>
            </w:pPr>
            <w:r>
              <w:rPr>
                <w:rFonts w:ascii="游明朝" w:hAnsi="游明朝" w:eastAsia="游明朝" w:cs="游明朝"/>
                <w:b/>
                <w:bCs/>
                <w:color w:val="1F2330"/>
                <w:sz w:val="21"/>
                <w:szCs w:val="21"/>
              </w:rPr>
              <w:t xml:space="preserve">（約1か月）</w:t>
            </w:r>
          </w:p>
        </w:tc>
        <w:tc>
          <w:tcPr>
            <w:tcW w:type="dxa" w:w="8050"/>
            <w:vAlign w:val="center"/>
          </w:tcPr>
          <w:p>
            <w:pPr>
              <w:spacing w:after="0" w:before="0"/>
            </w:pP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要記入：2026年　月　日 〜 　月　日</w:t>
            </w:r>
            <w:r>
              <w:rPr>
                <w:rFonts w:ascii="游明朝" w:hAnsi="游明朝" w:eastAsia="游明朝" w:cs="游明朝"/>
                <w:b/>
                <w:bCs/>
                <w:color w:val="1F2330"/>
                <w:sz w:val="21"/>
                <w:szCs w:val="21"/>
                <w:highlight w:val="yellow"/>
              </w:rPr>
              <w:t xml:space="preserve">】</w:t>
            </w:r>
          </w:p>
          <w:p>
            <w:pPr>
              <w:spacing w:after="0" w:before="0"/>
            </w:pPr>
            <w:r>
              <w:rPr>
                <w:rFonts w:ascii="游明朝" w:hAnsi="游明朝" w:eastAsia="游明朝" w:cs="游明朝"/>
                <w:color w:val="1F2330"/>
                <w:sz w:val="21"/>
                <w:szCs w:val="21"/>
              </w:rPr>
              <w:t xml:space="preserve">授業の中やご家庭で、アプリを使って発音の練習をします。</w:t>
            </w:r>
          </w:p>
        </w:tc>
      </w:tr>
      <w:tr>
        <w:trPr>
          <w:cantSplit/>
        </w:trPr>
        <w:tc>
          <w:tcPr>
            <w:tcW w:type="dxa" w:w="1814"/>
            <w:shd w:val="clear" w:color="auto" w:fill="F4F5FB"/>
            <w:vAlign w:val="center"/>
          </w:tcPr>
          <w:p>
            <w:pPr>
              <w:spacing w:after="0" w:before="0"/>
              <w:jc w:val="center"/>
            </w:pPr>
            <w:r>
              <w:rPr>
                <w:rFonts w:ascii="游明朝" w:hAnsi="游明朝" w:eastAsia="游明朝" w:cs="游明朝"/>
                <w:b/>
                <w:bCs/>
                <w:color w:val="1F2330"/>
                <w:sz w:val="21"/>
                <w:szCs w:val="21"/>
              </w:rPr>
              <w:t xml:space="preserve">終了後</w:t>
            </w:r>
          </w:p>
        </w:tc>
        <w:tc>
          <w:tcPr>
            <w:tcW w:type="dxa" w:w="8050"/>
            <w:vAlign w:val="center"/>
          </w:tcPr>
          <w:p>
            <w:pPr>
              <w:spacing w:after="0" w:before="0"/>
            </w:pPr>
            <w:r>
              <w:rPr>
                <w:rFonts w:ascii="游明朝" w:hAnsi="游明朝" w:eastAsia="游明朝" w:cs="游明朝"/>
                <w:color w:val="1F2330"/>
                <w:sz w:val="21"/>
                <w:szCs w:val="21"/>
              </w:rPr>
              <w:t xml:space="preserve">お子さまにアンケート（10〜15分程度、1回のみ）にご協力いただきます。</w:t>
            </w:r>
          </w:p>
          <w:p>
            <w:pPr>
              <w:spacing w:after="0" w:before="0"/>
            </w:pPr>
            <w:r>
              <w:rPr>
                <w:rFonts w:ascii="游明朝" w:hAnsi="游明朝" w:eastAsia="游明朝" w:cs="游明朝"/>
                <w:color w:val="1F2330"/>
                <w:sz w:val="21"/>
                <w:szCs w:val="21"/>
              </w:rPr>
              <w:t xml:space="preserve">保護者の方にもアンケートをお願いします（任意）。</w:t>
            </w:r>
          </w:p>
        </w:tc>
      </w:tr>
    </w:tbl>
    <w:p>
      <w:pPr>
        <w:keepNext/>
        <w:spacing w:before="100" w:after="40"/>
      </w:pPr>
      <w:r>
        <w:rPr>
          <w:rFonts w:ascii="游ゴシック" w:hAnsi="游ゴシック" w:eastAsia="游ゴシック" w:cs="游ゴシック"/>
          <w:b/>
          <w:bCs/>
          <w:color w:val="0E1E45"/>
          <w:sz w:val="22"/>
          <w:szCs w:val="22"/>
        </w:rPr>
        <w:t xml:space="preserve">練習の内容</w:t>
      </w:r>
    </w:p>
    <w:p>
      <w:pPr>
        <w:spacing w:before="0" w:after="30"/>
        <w:ind w:left="214" w:hanging="214"/>
      </w:pPr>
      <w:r>
        <w:rPr>
          <w:rFonts w:ascii="游明朝" w:hAnsi="游明朝" w:eastAsia="游明朝" w:cs="游明朝"/>
          <w:color w:val="1F2330"/>
          <w:sz w:val="21"/>
          <w:szCs w:val="21"/>
        </w:rPr>
        <w:t xml:space="preserve">・1回の練習は1〜2分程度です。お手本（口の動きの動画と、音の高さの図）を見る → 自分の発音を録音・録画する → 結果（点数、どの音がずれていたか、次に直すところ）を確認する、という流れです。</w:t>
      </w:r>
    </w:p>
    <w:p>
      <w:pPr>
        <w:spacing w:before="0" w:after="30"/>
        <w:ind w:left="214" w:hanging="214"/>
      </w:pPr>
      <w:r>
        <w:rPr>
          <w:rFonts w:ascii="游明朝" w:hAnsi="游明朝" w:eastAsia="游明朝" w:cs="游明朝"/>
          <w:color w:val="1F2330"/>
          <w:sz w:val="21"/>
          <w:szCs w:val="21"/>
        </w:rPr>
        <w:t xml:space="preserve">・このほか、苦手な音の集中ドリル、口の形の練習、ことば当てクイズなどの練習があります。</w:t>
      </w:r>
    </w:p>
    <w:p>
      <w:pPr>
        <w:spacing w:before="0" w:after="30"/>
        <w:ind w:left="214" w:hanging="214"/>
      </w:pPr>
      <w:r>
        <w:rPr>
          <w:rFonts w:ascii="游明朝" w:hAnsi="游明朝" w:eastAsia="游明朝" w:cs="游明朝"/>
          <w:color w:val="1F2330"/>
          <w:sz w:val="21"/>
          <w:szCs w:val="21"/>
        </w:rPr>
        <w:t xml:space="preserve">・</w:t>
      </w:r>
      <w:r>
        <w:rPr>
          <w:rFonts w:ascii="游明朝" w:hAnsi="游明朝" w:eastAsia="游明朝" w:cs="游明朝"/>
          <w:b/>
          <w:bCs/>
          <w:color w:val="1F2330"/>
          <w:sz w:val="21"/>
          <w:szCs w:val="21"/>
        </w:rPr>
        <w:t xml:space="preserve">使う頻度や時間は決めていません。</w:t>
      </w:r>
      <w:r>
        <w:rPr>
          <w:rFonts w:ascii="游明朝" w:hAnsi="游明朝" w:eastAsia="游明朝" w:cs="游明朝"/>
          <w:color w:val="1F2330"/>
          <w:sz w:val="21"/>
          <w:szCs w:val="21"/>
        </w:rPr>
        <w:t xml:space="preserve">学校の指導計画の範囲内で、無理のない範囲でお使いください。</w:t>
      </w:r>
    </w:p>
    <w:p>
      <w:pPr>
        <w:spacing w:before="0" w:after="60"/>
        <w:ind w:left="214" w:hanging="214"/>
      </w:pPr>
      <w:r>
        <w:rPr>
          <w:rFonts w:ascii="游明朝" w:hAnsi="游明朝" w:eastAsia="游明朝" w:cs="游明朝"/>
          <w:color w:val="1F2330"/>
          <w:sz w:val="21"/>
          <w:szCs w:val="21"/>
        </w:rPr>
        <w:t xml:space="preserve">・カメラとマイクのついたスマートフォン・タブレット・パソコンのブラウザから使います（アプリのインストールは不要です）。使用する端末：</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要記入：研究室が貸し出す／ご家庭の端末を使う など</w:t>
      </w:r>
      <w:r>
        <w:rPr>
          <w:rFonts w:ascii="游明朝" w:hAnsi="游明朝" w:eastAsia="游明朝" w:cs="游明朝"/>
          <w:b/>
          <w:bCs/>
          <w:color w:val="1F2330"/>
          <w:sz w:val="21"/>
          <w:szCs w:val="21"/>
          <w:highlight w:val="yellow"/>
        </w:rPr>
        <w:t xml:space="preserve">】</w:t>
      </w:r>
    </w:p>
    <w:p>
      <w:pPr>
        <w:keepNext/>
        <w:spacing w:before="100" w:after="40"/>
      </w:pPr>
      <w:r>
        <w:rPr>
          <w:rFonts w:ascii="游ゴシック" w:hAnsi="游ゴシック" w:eastAsia="游ゴシック" w:cs="游ゴシック"/>
          <w:b/>
          <w:bCs/>
          <w:color w:val="0E1E45"/>
          <w:sz w:val="22"/>
          <w:szCs w:val="22"/>
        </w:rPr>
        <w:t xml:space="preserve">ご家庭でお手本を録画していただく場合（任意）</w:t>
      </w:r>
    </w:p>
    <w:p>
      <w:pPr>
        <w:spacing w:before="0" w:after="40"/>
        <w:jc w:val="both"/>
      </w:pPr>
      <w:r>
        <w:rPr>
          <w:rFonts w:ascii="游明朝" w:hAnsi="游明朝" w:eastAsia="游明朝" w:cs="游明朝"/>
          <w:color w:val="1F2330"/>
          <w:sz w:val="21"/>
          <w:szCs w:val="21"/>
        </w:rPr>
        <w:t xml:space="preserve">お手本は、学校の担当の先生が録画します。ご家庭で練習する単語を増やしたい場合は、保護者の方にも単語の追加とお手本の録画をしていただけます。その際は、研究者からお渡しする</w:t>
      </w:r>
      <w:r>
        <w:rPr>
          <w:rFonts w:ascii="游明朝" w:hAnsi="游明朝" w:eastAsia="游明朝" w:cs="游明朝"/>
          <w:b/>
          <w:bCs/>
          <w:color w:val="1F2330"/>
          <w:sz w:val="21"/>
          <w:szCs w:val="21"/>
        </w:rPr>
        <w:t xml:space="preserve">「保護者用パスワード」</w:t>
      </w:r>
      <w:r>
        <w:rPr>
          <w:rFonts w:ascii="游明朝" w:hAnsi="游明朝" w:eastAsia="游明朝" w:cs="游明朝"/>
          <w:color w:val="1F2330"/>
          <w:sz w:val="21"/>
          <w:szCs w:val="21"/>
        </w:rPr>
        <w:t xml:space="preserve">で、アプリの「先生モード」をオンにします。</w:t>
      </w:r>
    </w:p>
    <w:p>
      <w:pPr>
        <w:spacing w:before="0" w:after="30"/>
        <w:ind w:left="214" w:hanging="214"/>
      </w:pPr>
      <w:r>
        <w:rPr>
          <w:rFonts w:ascii="游明朝" w:hAnsi="游明朝" w:eastAsia="游明朝" w:cs="游明朝"/>
          <w:color w:val="1F2330"/>
          <w:sz w:val="21"/>
          <w:szCs w:val="21"/>
        </w:rPr>
        <w:t xml:space="preserve">・保護者用パスワードで変更できるのは、お子さまご本人の単語とお手本だけです。</w:t>
      </w:r>
    </w:p>
    <w:p>
      <w:pPr>
        <w:spacing w:before="0" w:after="30"/>
        <w:ind w:left="214" w:hanging="214"/>
      </w:pPr>
      <w:r>
        <w:rPr>
          <w:rFonts w:ascii="游明朝" w:hAnsi="游明朝" w:eastAsia="游明朝" w:cs="游明朝"/>
          <w:color w:val="1F2330"/>
          <w:sz w:val="21"/>
          <w:szCs w:val="21"/>
        </w:rPr>
        <w:t xml:space="preserve">・お手本を録画すると、保護者の方の声と口元の映像が保存されます（→7）。</w:t>
      </w:r>
    </w:p>
    <w:p>
      <w:pPr>
        <w:spacing w:before="0" w:after="60"/>
        <w:ind w:left="214" w:hanging="214"/>
      </w:pPr>
      <w:r>
        <w:rPr>
          <w:rFonts w:ascii="游明朝" w:hAnsi="游明朝" w:eastAsia="游明朝" w:cs="游明朝"/>
          <w:color w:val="1F2330"/>
          <w:sz w:val="21"/>
          <w:szCs w:val="21"/>
        </w:rPr>
        <w:t xml:space="preserve">・お子さまに端末を渡す前には、先生モードをオフにしてください（操作しないまま60分たつと自動でオフになります。ログアウトしたときもオフになります）。</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6．記録するデータ</w:t>
      </w:r>
    </w:p>
    <w:p>
      <w:pPr>
        <w:spacing w:before="0" w:after="60"/>
      </w:pPr>
      <w:r>
        <w:rPr>
          <w:rFonts w:ascii="游明朝" w:hAnsi="游明朝" w:eastAsia="游明朝" w:cs="游明朝"/>
          <w:color w:val="1F2330"/>
          <w:sz w:val="21"/>
          <w:szCs w:val="21"/>
        </w:rPr>
        <w:t xml:space="preserve">アプリには、次のデータが記録されます。研究ではこれらを集計・分析します。</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2041"/>
        <w:gridCol w:w="7824"/>
      </w:tblGrid>
      <w:tr>
        <w:tc>
          <w:tcPr>
            <w:tcW w:type="dxa" w:w="2041"/>
            <w:shd w:val="clear" w:color="auto" w:fill="E7E9F5"/>
            <w:vAlign w:val="center"/>
          </w:tcPr>
          <w:p>
            <w:pPr>
              <w:spacing w:after="0" w:before="0"/>
              <w:jc w:val="center"/>
            </w:pPr>
            <w:r>
              <w:rPr>
                <w:rFonts w:ascii="游明朝" w:hAnsi="游明朝" w:eastAsia="游明朝" w:cs="游明朝"/>
                <w:b/>
                <w:bCs/>
                <w:color w:val="1F2330"/>
                <w:sz w:val="21"/>
                <w:szCs w:val="21"/>
              </w:rPr>
              <w:t xml:space="preserve">データ</w:t>
            </w:r>
          </w:p>
        </w:tc>
        <w:tc>
          <w:tcPr>
            <w:tcW w:type="dxa" w:w="7824"/>
            <w:shd w:val="clear" w:color="auto" w:fill="E7E9F5"/>
            <w:vAlign w:val="center"/>
          </w:tcPr>
          <w:p>
            <w:pPr>
              <w:spacing w:after="0" w:before="0"/>
              <w:jc w:val="center"/>
            </w:pPr>
            <w:r>
              <w:rPr>
                <w:rFonts w:ascii="游明朝" w:hAnsi="游明朝" w:eastAsia="游明朝" w:cs="游明朝"/>
                <w:b/>
                <w:bCs/>
                <w:color w:val="1F2330"/>
                <w:sz w:val="21"/>
                <w:szCs w:val="21"/>
              </w:rPr>
              <w:t xml:space="preserve">内容</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練習の記録</w:t>
            </w:r>
          </w:p>
        </w:tc>
        <w:tc>
          <w:tcPr>
            <w:tcW w:type="dxa" w:w="7824"/>
            <w:vAlign w:val="center"/>
          </w:tcPr>
          <w:p>
            <w:pPr>
              <w:spacing w:after="0" w:before="0"/>
            </w:pPr>
            <w:r>
              <w:rPr>
                <w:rFonts w:ascii="游明朝" w:hAnsi="游明朝" w:eastAsia="游明朝" w:cs="游明朝"/>
                <w:color w:val="1F2330"/>
                <w:sz w:val="21"/>
                <w:szCs w:val="21"/>
              </w:rPr>
              <w:t xml:space="preserve">練習した日時、練習した単語（表記と読み）、練習の進み具合</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発音の点数</w:t>
            </w:r>
          </w:p>
        </w:tc>
        <w:tc>
          <w:tcPr>
            <w:tcW w:type="dxa" w:w="7824"/>
            <w:vAlign w:val="center"/>
          </w:tcPr>
          <w:p>
            <w:pPr>
              <w:spacing w:after="0" w:before="0"/>
            </w:pPr>
            <w:r>
              <w:rPr>
                <w:rFonts w:ascii="游明朝" w:hAnsi="游明朝" w:eastAsia="游明朝" w:cs="游明朝"/>
                <w:color w:val="1F2330"/>
                <w:sz w:val="21"/>
                <w:szCs w:val="21"/>
              </w:rPr>
              <w:t xml:space="preserve">合計点（100点満点）と、アクセント（声の高さ）・音の長さ・母音（口の形）の各点数、音ごとの点数</w:t>
            </w:r>
          </w:p>
          <w:p>
            <w:pPr>
              <w:spacing w:after="0" w:before="0"/>
            </w:pPr>
            <w:r>
              <w:rPr>
                <w:rFonts w:ascii="游明朝" w:hAnsi="游明朝" w:eastAsia="游明朝" w:cs="游明朝"/>
                <w:color w:val="1F2330"/>
                <w:sz w:val="21"/>
                <w:szCs w:val="21"/>
              </w:rPr>
              <w:t xml:space="preserve">声と口の動きのタイミングのずれ（ミリ秒）と、それによる減点（0〜5点）</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参加者の情報</w:t>
            </w:r>
          </w:p>
        </w:tc>
        <w:tc>
          <w:tcPr>
            <w:tcW w:type="dxa" w:w="7824"/>
            <w:vAlign w:val="center"/>
          </w:tcPr>
          <w:p>
            <w:pPr>
              <w:spacing w:after="0" w:before="0"/>
            </w:pPr>
            <w:r>
              <w:rPr>
                <w:rFonts w:ascii="游明朝" w:hAnsi="游明朝" w:eastAsia="游明朝" w:cs="游明朝"/>
                <w:color w:val="1F2330"/>
                <w:sz w:val="21"/>
                <w:szCs w:val="21"/>
              </w:rPr>
              <w:t xml:space="preserve">参加者番号、パスワード（暗号化したもの）、学部（中学部／高等部）、聴覚障害の程度の区分（→8）</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お手本</w:t>
            </w:r>
          </w:p>
        </w:tc>
        <w:tc>
          <w:tcPr>
            <w:tcW w:type="dxa" w:w="7824"/>
            <w:vAlign w:val="center"/>
          </w:tcPr>
          <w:p>
            <w:pPr>
              <w:spacing w:after="0" w:before="0"/>
            </w:pPr>
            <w:r>
              <w:rPr>
                <w:rFonts w:ascii="游明朝" w:hAnsi="游明朝" w:eastAsia="游明朝" w:cs="游明朝"/>
                <w:color w:val="1F2330"/>
                <w:sz w:val="21"/>
                <w:szCs w:val="21"/>
              </w:rPr>
              <w:t xml:space="preserve">登録した単語と、先生または保護者の方が録画したお手本の音声・映像（→7）</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アンケート</w:t>
            </w:r>
          </w:p>
        </w:tc>
        <w:tc>
          <w:tcPr>
            <w:tcW w:type="dxa" w:w="7824"/>
            <w:vAlign w:val="center"/>
          </w:tcPr>
          <w:p>
            <w:pPr>
              <w:spacing w:after="0" w:before="0"/>
            </w:pPr>
            <w:r>
              <w:rPr>
                <w:rFonts w:ascii="游明朝" w:hAnsi="游明朝" w:eastAsia="游明朝" w:cs="游明朝"/>
                <w:color w:val="1F2330"/>
                <w:sz w:val="21"/>
                <w:szCs w:val="21"/>
              </w:rPr>
              <w:t xml:space="preserve">選択式の回答と自由記述（無記名。参加者番号のみ記入）</w:t>
            </w:r>
          </w:p>
        </w:tc>
      </w:tr>
    </w:tbl>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7．録音・録画の扱い（保存しないもの）</w:t>
      </w:r>
    </w:p>
    <w:p>
      <w:pPr>
        <w:spacing w:before="0" w:after="60"/>
        <w:jc w:val="both"/>
      </w:pPr>
      <w:r>
        <w:rPr>
          <w:rFonts w:ascii="游明朝" w:hAnsi="游明朝" w:eastAsia="游明朝" w:cs="游明朝"/>
          <w:color w:val="1F2330"/>
          <w:sz w:val="21"/>
          <w:szCs w:val="21"/>
        </w:rPr>
        <w:t xml:space="preserve">お子さまの声や顔の映像は、点数を出すためだけに使い、</w:t>
      </w:r>
      <w:r>
        <w:rPr>
          <w:rFonts w:ascii="游明朝" w:hAnsi="游明朝" w:eastAsia="游明朝" w:cs="游明朝"/>
          <w:b/>
          <w:bCs/>
          <w:color w:val="1F2330"/>
          <w:sz w:val="21"/>
          <w:szCs w:val="21"/>
        </w:rPr>
        <w:t xml:space="preserve">研究のデータとして集めることはありません。</w:t>
      </w:r>
      <w:r>
        <w:rPr>
          <w:rFonts w:ascii="游明朝" w:hAnsi="游明朝" w:eastAsia="游明朝" w:cs="游明朝"/>
          <w:color w:val="1F2330"/>
          <w:sz w:val="21"/>
          <w:szCs w:val="21"/>
        </w:rPr>
        <w:t xml:space="preserve">アプリの仕組みとして、次のように扱います。</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2041"/>
        <w:gridCol w:w="7824"/>
      </w:tblGrid>
      <w:tr>
        <w:tc>
          <w:tcPr>
            <w:tcW w:type="dxa" w:w="2041"/>
            <w:shd w:val="clear" w:color="auto" w:fill="E7E9F5"/>
            <w:vAlign w:val="center"/>
          </w:tcPr>
          <w:p>
            <w:pPr>
              <w:spacing w:after="0" w:before="0"/>
              <w:jc w:val="center"/>
            </w:pPr>
            <w:r>
              <w:rPr>
                <w:rFonts w:ascii="游明朝" w:hAnsi="游明朝" w:eastAsia="游明朝" w:cs="游明朝"/>
                <w:b/>
                <w:bCs/>
                <w:color w:val="1F2330"/>
                <w:sz w:val="21"/>
                <w:szCs w:val="21"/>
              </w:rPr>
              <w:t xml:space="preserve">もの</w:t>
            </w:r>
          </w:p>
        </w:tc>
        <w:tc>
          <w:tcPr>
            <w:tcW w:type="dxa" w:w="7824"/>
            <w:shd w:val="clear" w:color="auto" w:fill="E7E9F5"/>
            <w:vAlign w:val="center"/>
          </w:tcPr>
          <w:p>
            <w:pPr>
              <w:spacing w:after="0" w:before="0"/>
              <w:jc w:val="center"/>
            </w:pPr>
            <w:r>
              <w:rPr>
                <w:rFonts w:ascii="游明朝" w:hAnsi="游明朝" w:eastAsia="游明朝" w:cs="游明朝"/>
                <w:b/>
                <w:bCs/>
                <w:color w:val="1F2330"/>
                <w:sz w:val="21"/>
                <w:szCs w:val="21"/>
              </w:rPr>
              <w:t xml:space="preserve">扱い</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お子さまの声</w:t>
            </w:r>
          </w:p>
          <w:p>
            <w:pPr>
              <w:spacing w:after="0" w:before="0"/>
            </w:pPr>
            <w:r>
              <w:rPr>
                <w:rFonts w:ascii="游明朝" w:hAnsi="游明朝" w:eastAsia="游明朝" w:cs="游明朝"/>
                <w:b/>
                <w:bCs/>
                <w:color w:val="1F2330"/>
                <w:sz w:val="21"/>
                <w:szCs w:val="21"/>
              </w:rPr>
              <w:t xml:space="preserve">（録音）</w:t>
            </w:r>
          </w:p>
        </w:tc>
        <w:tc>
          <w:tcPr>
            <w:tcW w:type="dxa" w:w="7824"/>
            <w:vAlign w:val="center"/>
          </w:tcPr>
          <w:p>
            <w:pPr>
              <w:spacing w:after="0" w:before="0"/>
            </w:pPr>
            <w:r>
              <w:rPr>
                <w:rFonts w:ascii="游明朝" w:hAnsi="游明朝" w:eastAsia="游明朝" w:cs="游明朝"/>
                <w:color w:val="1F2330"/>
                <w:sz w:val="21"/>
                <w:szCs w:val="21"/>
              </w:rPr>
              <w:t xml:space="preserve">点数を出すためにサーバーへ送ります。残るのは直前の1回分だけで、次に録音すると上書きされます。</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お子さまの口元の</w:t>
            </w:r>
          </w:p>
          <w:p>
            <w:pPr>
              <w:spacing w:after="0" w:before="0"/>
            </w:pPr>
            <w:r>
              <w:rPr>
                <w:rFonts w:ascii="游明朝" w:hAnsi="游明朝" w:eastAsia="游明朝" w:cs="游明朝"/>
                <w:b/>
                <w:bCs/>
                <w:color w:val="1F2330"/>
                <w:sz w:val="21"/>
                <w:szCs w:val="21"/>
              </w:rPr>
              <w:t xml:space="preserve">映像（録画）</w:t>
            </w:r>
          </w:p>
        </w:tc>
        <w:tc>
          <w:tcPr>
            <w:tcW w:type="dxa" w:w="7824"/>
            <w:vAlign w:val="center"/>
          </w:tcPr>
          <w:p>
            <w:pPr>
              <w:spacing w:after="0" w:before="0"/>
            </w:pPr>
            <w:r>
              <w:rPr>
                <w:rFonts w:ascii="游明朝" w:hAnsi="游明朝" w:eastAsia="游明朝" w:cs="游明朝"/>
                <w:color w:val="1F2330"/>
                <w:sz w:val="21"/>
                <w:szCs w:val="21"/>
              </w:rPr>
              <w:t xml:space="preserve">解析のためにサーバーへ送り、解析が終わるとプログラムが自動的に削除します。</w:t>
            </w:r>
          </w:p>
          <w:p>
            <w:pPr>
              <w:spacing w:after="0" w:before="0"/>
            </w:pPr>
            <w:r>
              <w:rPr>
                <w:rFonts w:ascii="游明朝" w:hAnsi="游明朝" w:eastAsia="游明朝" w:cs="游明朝"/>
                <w:color w:val="1F2330"/>
                <w:sz w:val="21"/>
                <w:szCs w:val="21"/>
              </w:rPr>
              <w:t xml:space="preserve">結果画面で「お手本とならべて再生」するため、直前の1本だけを、お使いの端末のブラウザ内に残します（次の録音を始めると消えます）。</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口の形の練習・</w:t>
            </w:r>
          </w:p>
          <w:p>
            <w:pPr>
              <w:spacing w:after="0" w:before="0"/>
            </w:pPr>
            <w:r>
              <w:rPr>
                <w:rFonts w:ascii="游明朝" w:hAnsi="游明朝" w:eastAsia="游明朝" w:cs="游明朝"/>
                <w:b/>
                <w:bCs/>
                <w:color w:val="1F2330"/>
                <w:sz w:val="21"/>
                <w:szCs w:val="21"/>
              </w:rPr>
              <w:t xml:space="preserve">苦手な音のドリル</w:t>
            </w:r>
          </w:p>
        </w:tc>
        <w:tc>
          <w:tcPr>
            <w:tcW w:type="dxa" w:w="7824"/>
            <w:vAlign w:val="center"/>
          </w:tcPr>
          <w:p>
            <w:pPr>
              <w:spacing w:after="0" w:before="0"/>
            </w:pPr>
            <w:r>
              <w:rPr>
                <w:rFonts w:ascii="游明朝" w:hAnsi="游明朝" w:eastAsia="游明朝" w:cs="游明朝"/>
                <w:color w:val="1F2330"/>
                <w:sz w:val="21"/>
                <w:szCs w:val="21"/>
              </w:rPr>
              <w:t xml:space="preserve">カメラの映像は端末の中だけで使い、サーバーへは送りません。</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氏名・連絡先</w:t>
            </w:r>
          </w:p>
        </w:tc>
        <w:tc>
          <w:tcPr>
            <w:tcW w:type="dxa" w:w="7824"/>
            <w:vAlign w:val="center"/>
          </w:tcPr>
          <w:p>
            <w:pPr>
              <w:spacing w:after="0" w:before="0"/>
            </w:pPr>
            <w:r>
              <w:rPr>
                <w:rFonts w:ascii="游明朝" w:hAnsi="游明朝" w:eastAsia="游明朝" w:cs="游明朝"/>
                <w:color w:val="1F2330"/>
                <w:sz w:val="21"/>
                <w:szCs w:val="21"/>
              </w:rPr>
              <w:t xml:space="preserve">アプリに入力する欄はありません。アプリには参加者番号でログインします。診断名や発症時期なども取得しません。</w:t>
            </w:r>
          </w:p>
        </w:tc>
      </w:tr>
      <w:tr>
        <w:trPr>
          <w:cantSplit/>
        </w:trPr>
        <w:tc>
          <w:tcPr>
            <w:tcW w:type="dxa" w:w="2041"/>
            <w:shd w:val="clear" w:color="auto" w:fill="F4F5FB"/>
            <w:vAlign w:val="center"/>
          </w:tcPr>
          <w:p>
            <w:pPr>
              <w:spacing w:after="0" w:before="0"/>
            </w:pPr>
            <w:r>
              <w:rPr>
                <w:rFonts w:ascii="游明朝" w:hAnsi="游明朝" w:eastAsia="游明朝" w:cs="游明朝"/>
                <w:b/>
                <w:bCs/>
                <w:color w:val="1F2330"/>
                <w:sz w:val="21"/>
                <w:szCs w:val="21"/>
              </w:rPr>
              <w:t xml:space="preserve">お手本の</w:t>
            </w:r>
          </w:p>
          <w:p>
            <w:pPr>
              <w:spacing w:after="0" w:before="0"/>
            </w:pPr>
            <w:r>
              <w:rPr>
                <w:rFonts w:ascii="游明朝" w:hAnsi="游明朝" w:eastAsia="游明朝" w:cs="游明朝"/>
                <w:b/>
                <w:bCs/>
                <w:color w:val="1F2330"/>
                <w:sz w:val="21"/>
                <w:szCs w:val="21"/>
              </w:rPr>
              <w:t xml:space="preserve">音声・映像</w:t>
            </w:r>
          </w:p>
        </w:tc>
        <w:tc>
          <w:tcPr>
            <w:tcW w:type="dxa" w:w="7824"/>
            <w:vAlign w:val="center"/>
          </w:tcPr>
          <w:p>
            <w:pPr>
              <w:spacing w:after="0" w:before="0"/>
            </w:pPr>
            <w:r>
              <w:rPr>
                <w:rFonts w:ascii="游明朝" w:hAnsi="游明朝" w:eastAsia="游明朝" w:cs="游明朝"/>
                <w:color w:val="1F2330"/>
                <w:sz w:val="21"/>
                <w:szCs w:val="21"/>
              </w:rPr>
              <w:t xml:space="preserve">練習で繰り返し再生するため保存します。お子さまのアカウントの中だけで使い、研究成果の発表で映像や音声を公開することはありません。</w:t>
            </w:r>
          </w:p>
        </w:tc>
      </w:tr>
    </w:tbl>
    <w:p>
      <w:pPr>
        <w:spacing w:before="60" w:after="40"/>
      </w:pPr>
      <w:r>
        <w:rPr>
          <w:rFonts w:ascii="游明朝" w:hAnsi="游明朝" w:eastAsia="游明朝" w:cs="游明朝"/>
          <w:color w:val="5A6070"/>
          <w:sz w:val="19"/>
          <w:szCs w:val="19"/>
        </w:rPr>
        <w:t xml:space="preserve">※ 口の動きは、映像から唇などの位置（座標）を数値にして解析します。顔によって個人を識別・照合する機能は使っていません。</w:t>
      </w:r>
    </w:p>
    <w:p>
      <w:pPr>
        <w:spacing w:before="0" w:after="40"/>
      </w:pPr>
      <w:r>
        <w:rPr>
          <w:rFonts w:ascii="游明朝" w:hAnsi="游明朝" w:eastAsia="游明朝" w:cs="游明朝"/>
          <w:color w:val="5A6070"/>
          <w:sz w:val="19"/>
          <w:szCs w:val="19"/>
        </w:rPr>
        <w:t xml:space="preserve">※ 録音・録画を送るサーバー：</w:t>
      </w:r>
      <w:r>
        <w:rPr>
          <w:rFonts w:ascii="游明朝" w:hAnsi="游明朝" w:eastAsia="游明朝" w:cs="游明朝"/>
          <w:b/>
          <w:bCs/>
          <w:color w:val="5A6070"/>
          <w:sz w:val="19"/>
          <w:szCs w:val="19"/>
          <w:highlight w:val="yellow"/>
        </w:rPr>
        <w:t xml:space="preserve">【</w:t>
      </w:r>
      <w:r>
        <w:rPr>
          <w:rFonts w:ascii="游明朝" w:hAnsi="游明朝" w:eastAsia="游明朝" w:cs="游明朝"/>
          <w:b/>
          <w:bCs/>
          <w:color w:val="5A6070"/>
          <w:sz w:val="19"/>
          <w:szCs w:val="19"/>
          <w:highlight w:val="yellow"/>
        </w:rPr>
        <w:t xml:space="preserve">要記入：設置場所（運用形態の決定後に記入）</w:t>
      </w:r>
      <w:r>
        <w:rPr>
          <w:rFonts w:ascii="游明朝" w:hAnsi="游明朝" w:eastAsia="游明朝" w:cs="游明朝"/>
          <w:b/>
          <w:bCs/>
          <w:color w:val="5A6070"/>
          <w:sz w:val="19"/>
          <w:szCs w:val="19"/>
          <w:highlight w:val="yellow"/>
        </w:rPr>
        <w:t xml:space="preserve">】</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8．聴覚障害の程度（要配慮個人情報）について</w:t>
      </w:r>
    </w:p>
    <w:p>
      <w:pPr>
        <w:spacing w:before="0" w:after="60"/>
        <w:jc w:val="both"/>
      </w:pPr>
      <w:r>
        <w:rPr>
          <w:rFonts w:ascii="游明朝" w:hAnsi="游明朝" w:eastAsia="游明朝" w:cs="游明朝"/>
          <w:color w:val="1F2330"/>
          <w:sz w:val="21"/>
          <w:szCs w:val="21"/>
        </w:rPr>
        <w:t xml:space="preserve">聴覚障害の程度は、発音の状態や練習による変化に影響しうるため、「どのような生徒にアプリが役立つか」を検討するうえで必要な情報です。心身の機能の障害に関する情報は、個人情報保護法で「要配慮個人情報」とされているため、次のように取り扱います。</w:t>
      </w:r>
    </w:p>
    <w:p>
      <w:pPr>
        <w:spacing w:before="0" w:after="30"/>
        <w:ind w:left="214" w:hanging="214"/>
      </w:pPr>
      <w:r>
        <w:rPr>
          <w:rFonts w:ascii="游明朝" w:hAnsi="游明朝" w:eastAsia="游明朝" w:cs="游明朝"/>
          <w:color w:val="1F2330"/>
          <w:sz w:val="21"/>
          <w:szCs w:val="21"/>
        </w:rPr>
        <w:t xml:space="preserve">・詳しい聴力レベル（dB値）ではなく、</w:t>
      </w:r>
      <w:r>
        <w:rPr>
          <w:rFonts w:ascii="游明朝" w:hAnsi="游明朝" w:eastAsia="游明朝" w:cs="游明朝"/>
          <w:b/>
          <w:bCs/>
          <w:color w:val="1F2330"/>
          <w:sz w:val="21"/>
          <w:szCs w:val="21"/>
        </w:rPr>
        <w:t xml:space="preserve">区分（軽度・中等度・高度・重度）だけ</w:t>
      </w:r>
      <w:r>
        <w:rPr>
          <w:rFonts w:ascii="游明朝" w:hAnsi="游明朝" w:eastAsia="游明朝" w:cs="游明朝"/>
          <w:color w:val="1F2330"/>
          <w:sz w:val="21"/>
          <w:szCs w:val="21"/>
        </w:rPr>
        <w:t xml:space="preserve">を記録します。</w:t>
      </w:r>
    </w:p>
    <w:p>
      <w:pPr>
        <w:spacing w:before="0" w:after="30"/>
        <w:ind w:left="214" w:hanging="214"/>
      </w:pPr>
      <w:r>
        <w:rPr>
          <w:rFonts w:ascii="游明朝" w:hAnsi="游明朝" w:eastAsia="游明朝" w:cs="游明朝"/>
          <w:color w:val="1F2330"/>
          <w:sz w:val="21"/>
          <w:szCs w:val="21"/>
        </w:rPr>
        <w:t xml:space="preserve">・別紙「事前調査票」で、学校を通じてお知らせいただきます。調査票に氏名は書きません。</w:t>
      </w:r>
    </w:p>
    <w:p>
      <w:pPr>
        <w:spacing w:before="0" w:after="30"/>
        <w:ind w:left="214" w:hanging="214"/>
      </w:pPr>
      <w:r>
        <w:rPr>
          <w:rFonts w:ascii="游明朝" w:hAnsi="游明朝" w:eastAsia="游明朝" w:cs="游明朝"/>
          <w:color w:val="1F2330"/>
          <w:sz w:val="21"/>
          <w:szCs w:val="21"/>
        </w:rPr>
        <w:t xml:space="preserve">・この情報の提供には、研究への参加とは別に同意をいただきます。提供されなくても研究には参加できます。</w:t>
      </w:r>
    </w:p>
    <w:p>
      <w:pPr>
        <w:spacing w:before="0" w:after="60"/>
        <w:ind w:left="214" w:hanging="214"/>
      </w:pPr>
      <w:r>
        <w:rPr>
          <w:rFonts w:ascii="游明朝" w:hAnsi="游明朝" w:eastAsia="游明朝" w:cs="游明朝"/>
          <w:color w:val="1F2330"/>
          <w:sz w:val="21"/>
          <w:szCs w:val="21"/>
        </w:rPr>
        <w:t xml:space="preserve">・発表の際、障害の程度を用いた個別の事例（「重度難聴の生徒Aは…」など）は示しません。該当者が数名以下となる区分は、単独では公表しません。</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9．個人情報の保護</w:t>
      </w:r>
    </w:p>
    <w:p>
      <w:pPr>
        <w:spacing w:before="0" w:after="30"/>
        <w:ind w:left="214" w:hanging="214"/>
      </w:pPr>
      <w:r>
        <w:rPr>
          <w:rFonts w:ascii="游明朝" w:hAnsi="游明朝" w:eastAsia="游明朝" w:cs="游明朝"/>
          <w:color w:val="1F2330"/>
          <w:sz w:val="21"/>
          <w:szCs w:val="21"/>
        </w:rPr>
        <w:t xml:space="preserve">・参加者番号は研究者が割り当てます。パスワードは、お子さまご本人が最初のログイン時に決めます（6文字以上）。パスワードは暗号化（ハッシュ化）して保存し、そのままの形では保存しません。</w:t>
      </w:r>
    </w:p>
    <w:p>
      <w:pPr>
        <w:spacing w:before="0" w:after="30"/>
        <w:ind w:left="214" w:hanging="214"/>
      </w:pPr>
      <w:r>
        <w:rPr>
          <w:rFonts w:ascii="游明朝" w:hAnsi="游明朝" w:eastAsia="游明朝" w:cs="游明朝"/>
          <w:color w:val="1F2330"/>
          <w:sz w:val="21"/>
          <w:szCs w:val="21"/>
        </w:rPr>
        <w:t xml:space="preserve">・</w:t>
      </w:r>
      <w:r>
        <w:rPr>
          <w:rFonts w:ascii="游明朝" w:hAnsi="游明朝" w:eastAsia="游明朝" w:cs="游明朝"/>
          <w:b/>
          <w:bCs/>
          <w:color w:val="1F2330"/>
          <w:sz w:val="21"/>
          <w:szCs w:val="21"/>
        </w:rPr>
        <w:t xml:space="preserve">お子さまの氏名と参加者番号の対応表は、学校の担当の先生が保管し、研究者には渡しません。</w:t>
      </w:r>
      <w:r>
        <w:rPr>
          <w:rFonts w:ascii="游明朝" w:hAnsi="游明朝" w:eastAsia="游明朝" w:cs="游明朝"/>
          <w:color w:val="1F2330"/>
          <w:sz w:val="21"/>
          <w:szCs w:val="21"/>
        </w:rPr>
        <w:t xml:space="preserve">研究者が扱うのは、氏名を含まない参加者番号のデータだけです。</w:t>
      </w:r>
    </w:p>
    <w:p>
      <w:pPr>
        <w:spacing w:before="0" w:after="30"/>
        <w:ind w:left="214" w:hanging="214"/>
      </w:pPr>
      <w:r>
        <w:rPr>
          <w:rFonts w:ascii="游明朝" w:hAnsi="游明朝" w:eastAsia="游明朝" w:cs="游明朝"/>
          <w:color w:val="1F2330"/>
          <w:sz w:val="21"/>
          <w:szCs w:val="21"/>
        </w:rPr>
        <w:t xml:space="preserve">・参加者番号とパスワードを書いた紙は、指導教員（金道 敏樹）の居室内の施錠できる場所で保管します。</w:t>
      </w:r>
    </w:p>
    <w:p>
      <w:pPr>
        <w:spacing w:before="0" w:after="30"/>
        <w:ind w:left="214" w:hanging="214"/>
      </w:pPr>
      <w:r>
        <w:rPr>
          <w:rFonts w:ascii="游明朝" w:hAnsi="游明朝" w:eastAsia="游明朝" w:cs="游明朝"/>
          <w:color w:val="1F2330"/>
          <w:sz w:val="21"/>
          <w:szCs w:val="21"/>
        </w:rPr>
        <w:t xml:space="preserve">・データの保管場所とアクセスできる者：</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要記入：運用形態の決定後に記入</w:t>
      </w:r>
      <w:r>
        <w:rPr>
          <w:rFonts w:ascii="游明朝" w:hAnsi="游明朝" w:eastAsia="游明朝" w:cs="游明朝"/>
          <w:b/>
          <w:bCs/>
          <w:color w:val="1F2330"/>
          <w:sz w:val="21"/>
          <w:szCs w:val="21"/>
          <w:highlight w:val="yellow"/>
        </w:rPr>
        <w:t xml:space="preserve">】</w:t>
      </w:r>
    </w:p>
    <w:p>
      <w:pPr>
        <w:spacing w:before="0" w:after="30"/>
        <w:ind w:left="214" w:hanging="214"/>
      </w:pPr>
      <w:r>
        <w:rPr>
          <w:rFonts w:ascii="游明朝" w:hAnsi="游明朝" w:eastAsia="游明朝" w:cs="游明朝"/>
          <w:color w:val="1F2330"/>
          <w:sz w:val="21"/>
          <w:szCs w:val="21"/>
        </w:rPr>
        <w:t xml:space="preserve">・研究の終了後、参加者番号とパスワードを書いた紙は速やかに裁断して廃棄します。氏名と参加者番号の対応表も、学校と相談のうえ同様に廃棄します。記録データは</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要記入：保管期間</w:t>
      </w:r>
      <w:r>
        <w:rPr>
          <w:rFonts w:ascii="游明朝" w:hAnsi="游明朝" w:eastAsia="游明朝" w:cs="游明朝"/>
          <w:b/>
          <w:bCs/>
          <w:color w:val="1F2330"/>
          <w:sz w:val="21"/>
          <w:szCs w:val="21"/>
          <w:highlight w:val="yellow"/>
        </w:rPr>
        <w:t xml:space="preserve">】</w:t>
      </w:r>
      <w:r>
        <w:rPr>
          <w:rFonts w:ascii="游明朝" w:hAnsi="游明朝" w:eastAsia="游明朝" w:cs="游明朝"/>
          <w:color w:val="1F2330"/>
          <w:sz w:val="21"/>
          <w:szCs w:val="21"/>
        </w:rPr>
        <w:t xml:space="preserve">保管したのち、復元できない方法で消去します。</w:t>
      </w:r>
    </w:p>
    <w:p>
      <w:pPr>
        <w:spacing w:before="0" w:after="60"/>
        <w:ind w:left="214" w:hanging="214"/>
      </w:pPr>
      <w:r>
        <w:rPr>
          <w:rFonts w:ascii="游明朝" w:hAnsi="游明朝" w:eastAsia="游明朝" w:cs="游明朝"/>
          <w:color w:val="1F2330"/>
          <w:sz w:val="21"/>
          <w:szCs w:val="21"/>
        </w:rPr>
        <w:t xml:space="preserve">・署名をいただいた同意書は、</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要記入：保管者・保管場所</w:t>
      </w:r>
      <w:r>
        <w:rPr>
          <w:rFonts w:ascii="游明朝" w:hAnsi="游明朝" w:eastAsia="游明朝" w:cs="游明朝"/>
          <w:b/>
          <w:bCs/>
          <w:color w:val="1F2330"/>
          <w:sz w:val="21"/>
          <w:szCs w:val="21"/>
          <w:highlight w:val="yellow"/>
        </w:rPr>
        <w:t xml:space="preserve">】</w:t>
      </w:r>
      <w:r>
        <w:rPr>
          <w:rFonts w:ascii="游明朝" w:hAnsi="游明朝" w:eastAsia="游明朝" w:cs="游明朝"/>
          <w:color w:val="1F2330"/>
          <w:sz w:val="21"/>
          <w:szCs w:val="21"/>
        </w:rPr>
        <w:t xml:space="preserve">で施錠して保管します。</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10．参加の自由と、同意の撤回</w:t>
      </w:r>
    </w:p>
    <w:p>
      <w:pPr>
        <w:spacing w:before="0" w:after="30"/>
        <w:ind w:left="214" w:hanging="214"/>
      </w:pPr>
      <w:r>
        <w:rPr>
          <w:rFonts w:ascii="游明朝" w:hAnsi="游明朝" w:eastAsia="游明朝" w:cs="游明朝"/>
          <w:color w:val="1F2330"/>
          <w:sz w:val="21"/>
          <w:szCs w:val="21"/>
        </w:rPr>
        <w:t xml:space="preserve">・参加は自由です。</w:t>
      </w:r>
      <w:r>
        <w:rPr>
          <w:rFonts w:ascii="游明朝" w:hAnsi="游明朝" w:eastAsia="游明朝" w:cs="游明朝"/>
          <w:b/>
          <w:bCs/>
          <w:color w:val="1F2330"/>
          <w:sz w:val="21"/>
          <w:szCs w:val="21"/>
        </w:rPr>
        <w:t xml:space="preserve">参加しなくても、不利益を受けることは一切ありません。</w:t>
      </w:r>
    </w:p>
    <w:p>
      <w:pPr>
        <w:spacing w:before="0" w:after="30"/>
        <w:ind w:left="214" w:hanging="214"/>
      </w:pPr>
      <w:r>
        <w:rPr>
          <w:rFonts w:ascii="游明朝" w:hAnsi="游明朝" w:eastAsia="游明朝" w:cs="游明朝"/>
          <w:color w:val="1F2330"/>
          <w:sz w:val="21"/>
          <w:szCs w:val="21"/>
        </w:rPr>
        <w:t xml:space="preserve">・参加するかどうかや、アンケートの回答は、お子さまの成績や学校での評価には一切関係ありません。</w:t>
      </w:r>
    </w:p>
    <w:p>
      <w:pPr>
        <w:spacing w:before="0" w:after="30"/>
        <w:ind w:left="214" w:hanging="214"/>
      </w:pPr>
      <w:r>
        <w:rPr>
          <w:rFonts w:ascii="游明朝" w:hAnsi="游明朝" w:eastAsia="游明朝" w:cs="游明朝"/>
          <w:color w:val="1F2330"/>
          <w:sz w:val="21"/>
          <w:szCs w:val="21"/>
        </w:rPr>
        <w:t xml:space="preserve">・参加を始めた後でも、</w:t>
      </w:r>
      <w:r>
        <w:rPr>
          <w:rFonts w:ascii="游明朝" w:hAnsi="游明朝" w:eastAsia="游明朝" w:cs="游明朝"/>
          <w:b/>
          <w:bCs/>
          <w:color w:val="1F2330"/>
          <w:sz w:val="21"/>
          <w:szCs w:val="21"/>
        </w:rPr>
        <w:t xml:space="preserve">理由を問わず、いつでもやめることができます。</w:t>
      </w:r>
      <w:r>
        <w:rPr>
          <w:rFonts w:ascii="游明朝" w:hAnsi="游明朝" w:eastAsia="游明朝" w:cs="游明朝"/>
          <w:color w:val="1F2330"/>
          <w:sz w:val="21"/>
          <w:szCs w:val="21"/>
        </w:rPr>
        <w:t xml:space="preserve">別紙「同意撤回書」を学校の担当の先生に提出するか、問い合わせ先へご連絡ください。お子さまが先生に伝えるだけでもやめられます。</w:t>
      </w:r>
    </w:p>
    <w:p>
      <w:pPr>
        <w:spacing w:before="0" w:after="60"/>
        <w:ind w:left="214" w:hanging="214"/>
      </w:pPr>
      <w:r>
        <w:rPr>
          <w:rFonts w:ascii="游明朝" w:hAnsi="游明朝" w:eastAsia="游明朝" w:cs="游明朝"/>
          <w:color w:val="1F2330"/>
          <w:sz w:val="21"/>
          <w:szCs w:val="21"/>
        </w:rPr>
        <w:t xml:space="preserve">・やめるとお申し出があった場合は、そのお子さまのアカウントと、練習記録・単語・お手本の録画と音声をすべて削除します。ただし、すでに集計・公表を行った分は、個人を特定できない形になっているため削除できません。</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11．予想される負担・リスクとその対策</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2381"/>
        <w:gridCol w:w="7484"/>
      </w:tblGrid>
      <w:tr>
        <w:tc>
          <w:tcPr>
            <w:tcW w:type="dxa" w:w="2381"/>
            <w:shd w:val="clear" w:color="auto" w:fill="E7E9F5"/>
            <w:vAlign w:val="center"/>
          </w:tcPr>
          <w:p>
            <w:pPr>
              <w:spacing w:after="0" w:before="0"/>
              <w:jc w:val="center"/>
            </w:pPr>
            <w:r>
              <w:rPr>
                <w:rFonts w:ascii="游明朝" w:hAnsi="游明朝" w:eastAsia="游明朝" w:cs="游明朝"/>
                <w:b/>
                <w:bCs/>
                <w:color w:val="1F2330"/>
                <w:sz w:val="21"/>
                <w:szCs w:val="21"/>
              </w:rPr>
              <w:t xml:space="preserve">負担・リスク</w:t>
            </w:r>
          </w:p>
        </w:tc>
        <w:tc>
          <w:tcPr>
            <w:tcW w:type="dxa" w:w="7483"/>
            <w:shd w:val="clear" w:color="auto" w:fill="E7E9F5"/>
            <w:vAlign w:val="center"/>
          </w:tcPr>
          <w:p>
            <w:pPr>
              <w:spacing w:after="0" w:before="0"/>
              <w:jc w:val="center"/>
            </w:pPr>
            <w:r>
              <w:rPr>
                <w:rFonts w:ascii="游明朝" w:hAnsi="游明朝" w:eastAsia="游明朝" w:cs="游明朝"/>
                <w:b/>
                <w:bCs/>
                <w:color w:val="1F2330"/>
                <w:sz w:val="21"/>
                <w:szCs w:val="21"/>
              </w:rPr>
              <w:t xml:space="preserve">対策</w:t>
            </w:r>
          </w:p>
        </w:tc>
      </w:tr>
      <w:tr>
        <w:trPr>
          <w:cantSplit/>
        </w:trPr>
        <w:tc>
          <w:tcPr>
            <w:tcW w:type="dxa" w:w="2381"/>
            <w:shd w:val="clear" w:color="auto" w:fill="F4F5FB"/>
            <w:vAlign w:val="center"/>
          </w:tcPr>
          <w:p>
            <w:pPr>
              <w:spacing w:after="0" w:before="0"/>
            </w:pPr>
            <w:r>
              <w:rPr>
                <w:rFonts w:ascii="游明朝" w:hAnsi="游明朝" w:eastAsia="游明朝" w:cs="游明朝"/>
                <w:b/>
                <w:bCs/>
                <w:color w:val="1F2330"/>
                <w:sz w:val="21"/>
                <w:szCs w:val="21"/>
              </w:rPr>
              <w:t xml:space="preserve">心理的な負担</w:t>
            </w:r>
          </w:p>
          <w:p>
            <w:pPr>
              <w:spacing w:after="0" w:before="0"/>
            </w:pPr>
            <w:r>
              <w:rPr>
                <w:rFonts w:ascii="游明朝" w:hAnsi="游明朝" w:eastAsia="游明朝" w:cs="游明朝"/>
                <w:color w:val="5A6070"/>
                <w:sz w:val="18"/>
                <w:szCs w:val="18"/>
              </w:rPr>
              <w:t xml:space="preserve">発音が点数で示されることで、自信をなくしたり劣等感を持ったりする可能性があります。</w:t>
            </w:r>
          </w:p>
        </w:tc>
        <w:tc>
          <w:tcPr>
            <w:tcW w:type="dxa" w:w="7483"/>
            <w:vAlign w:val="center"/>
          </w:tcPr>
          <w:p>
            <w:pPr>
              <w:spacing w:after="0" w:before="0"/>
            </w:pPr>
            <w:r>
              <w:rPr>
                <w:rFonts w:ascii="游明朝" w:hAnsi="游明朝" w:eastAsia="游明朝" w:cs="游明朝"/>
                <w:color w:val="1F2330"/>
                <w:sz w:val="21"/>
                <w:szCs w:val="21"/>
              </w:rPr>
              <w:t xml:space="preserve">点数だけでなく、次に直すところを1つに絞って示し、前回より伸びた点を表示する設計にしています。</w:t>
            </w:r>
          </w:p>
          <w:p>
            <w:pPr>
              <w:spacing w:after="0" w:before="0"/>
            </w:pPr>
            <w:r>
              <w:rPr>
                <w:rFonts w:ascii="游明朝" w:hAnsi="游明朝" w:eastAsia="游明朝" w:cs="游明朝"/>
                <w:color w:val="1F2330"/>
                <w:sz w:val="21"/>
                <w:szCs w:val="21"/>
              </w:rPr>
              <w:t xml:space="preserve">担当の先生がお子さまの様子に気を配り、負担が見られるときは使用を中止します。ご家庭でも気になる様子があれば使用をやめ、担当の先生にお知らせください。</w:t>
            </w:r>
          </w:p>
        </w:tc>
      </w:tr>
      <w:tr>
        <w:trPr>
          <w:cantSplit/>
        </w:trPr>
        <w:tc>
          <w:tcPr>
            <w:tcW w:type="dxa" w:w="2381"/>
            <w:shd w:val="clear" w:color="auto" w:fill="F4F5FB"/>
            <w:vAlign w:val="center"/>
          </w:tcPr>
          <w:p>
            <w:pPr>
              <w:spacing w:after="0" w:before="0"/>
            </w:pPr>
            <w:r>
              <w:rPr>
                <w:rFonts w:ascii="游明朝" w:hAnsi="游明朝" w:eastAsia="游明朝" w:cs="游明朝"/>
                <w:b/>
                <w:bCs/>
                <w:color w:val="1F2330"/>
                <w:sz w:val="21"/>
                <w:szCs w:val="21"/>
              </w:rPr>
              <w:t xml:space="preserve">身体的な負担</w:t>
            </w:r>
          </w:p>
          <w:p>
            <w:pPr>
              <w:spacing w:after="0" w:before="0"/>
            </w:pPr>
            <w:r>
              <w:rPr>
                <w:rFonts w:ascii="游明朝" w:hAnsi="游明朝" w:eastAsia="游明朝" w:cs="游明朝"/>
                <w:color w:val="5A6070"/>
                <w:sz w:val="18"/>
                <w:szCs w:val="18"/>
              </w:rPr>
              <w:t xml:space="preserve">画面を見続けることによる目の疲れなど。</w:t>
            </w:r>
          </w:p>
        </w:tc>
        <w:tc>
          <w:tcPr>
            <w:tcW w:type="dxa" w:w="7483"/>
            <w:vAlign w:val="center"/>
          </w:tcPr>
          <w:p>
            <w:pPr>
              <w:spacing w:after="0" w:before="0"/>
            </w:pPr>
            <w:r>
              <w:rPr>
                <w:rFonts w:ascii="游明朝" w:hAnsi="游明朝" w:eastAsia="游明朝" w:cs="游明朝"/>
                <w:color w:val="1F2330"/>
                <w:sz w:val="21"/>
                <w:szCs w:val="21"/>
              </w:rPr>
              <w:t xml:space="preserve">1回の練習は1〜2分程度です。使用の頻度は強制しません。</w:t>
            </w:r>
          </w:p>
        </w:tc>
      </w:tr>
      <w:tr>
        <w:trPr>
          <w:cantSplit/>
        </w:trPr>
        <w:tc>
          <w:tcPr>
            <w:tcW w:type="dxa" w:w="2381"/>
            <w:shd w:val="clear" w:color="auto" w:fill="F4F5FB"/>
            <w:vAlign w:val="center"/>
          </w:tcPr>
          <w:p>
            <w:pPr>
              <w:spacing w:after="0" w:before="0"/>
            </w:pPr>
            <w:r>
              <w:rPr>
                <w:rFonts w:ascii="游明朝" w:hAnsi="游明朝" w:eastAsia="游明朝" w:cs="游明朝"/>
                <w:b/>
                <w:bCs/>
                <w:color w:val="1F2330"/>
                <w:sz w:val="21"/>
                <w:szCs w:val="21"/>
              </w:rPr>
              <w:t xml:space="preserve">時間的な負担</w:t>
            </w:r>
          </w:p>
          <w:p>
            <w:pPr>
              <w:spacing w:after="0" w:before="0"/>
            </w:pPr>
            <w:r>
              <w:rPr>
                <w:rFonts w:ascii="游明朝" w:hAnsi="游明朝" w:eastAsia="游明朝" w:cs="游明朝"/>
                <w:color w:val="5A6070"/>
                <w:sz w:val="18"/>
                <w:szCs w:val="18"/>
              </w:rPr>
              <w:t xml:space="preserve">授業や自習の時間を使います。</w:t>
            </w:r>
          </w:p>
        </w:tc>
        <w:tc>
          <w:tcPr>
            <w:tcW w:type="dxa" w:w="7483"/>
            <w:vAlign w:val="center"/>
          </w:tcPr>
          <w:p>
            <w:pPr>
              <w:spacing w:after="0" w:before="0"/>
            </w:pPr>
            <w:r>
              <w:rPr>
                <w:rFonts w:ascii="游明朝" w:hAnsi="游明朝" w:eastAsia="游明朝" w:cs="游明朝"/>
                <w:color w:val="1F2330"/>
                <w:sz w:val="21"/>
                <w:szCs w:val="21"/>
              </w:rPr>
              <w:t xml:space="preserve">学校の指導計画の範囲内で使い、追加の負担が生じないようにします。アンケートは10〜15分程度、1回のみです。</w:t>
            </w:r>
          </w:p>
        </w:tc>
      </w:tr>
      <w:tr>
        <w:trPr>
          <w:cantSplit/>
        </w:trPr>
        <w:tc>
          <w:tcPr>
            <w:tcW w:type="dxa" w:w="2381"/>
            <w:shd w:val="clear" w:color="auto" w:fill="F4F5FB"/>
            <w:vAlign w:val="center"/>
          </w:tcPr>
          <w:p>
            <w:pPr>
              <w:spacing w:after="0" w:before="0"/>
            </w:pPr>
            <w:r>
              <w:rPr>
                <w:rFonts w:ascii="游明朝" w:hAnsi="游明朝" w:eastAsia="游明朝" w:cs="游明朝"/>
                <w:b/>
                <w:bCs/>
                <w:color w:val="1F2330"/>
                <w:sz w:val="21"/>
                <w:szCs w:val="21"/>
              </w:rPr>
              <w:t xml:space="preserve">プライバシー</w:t>
            </w:r>
          </w:p>
          <w:p>
            <w:pPr>
              <w:spacing w:after="0" w:before="0"/>
            </w:pPr>
            <w:r>
              <w:rPr>
                <w:rFonts w:ascii="游明朝" w:hAnsi="游明朝" w:eastAsia="游明朝" w:cs="游明朝"/>
                <w:color w:val="5A6070"/>
                <w:sz w:val="18"/>
                <w:szCs w:val="18"/>
              </w:rPr>
              <w:t xml:space="preserve">声や顔の映像は、個人が特定されうる情報です。</w:t>
            </w:r>
          </w:p>
        </w:tc>
        <w:tc>
          <w:tcPr>
            <w:tcW w:type="dxa" w:w="7483"/>
            <w:vAlign w:val="center"/>
          </w:tcPr>
          <w:p>
            <w:pPr>
              <w:spacing w:after="0" w:before="0"/>
            </w:pPr>
            <w:r>
              <w:rPr>
                <w:rFonts w:ascii="游明朝" w:hAnsi="游明朝" w:eastAsia="游明朝" w:cs="游明朝"/>
                <w:color w:val="1F2330"/>
                <w:sz w:val="21"/>
                <w:szCs w:val="21"/>
              </w:rPr>
              <w:t xml:space="preserve">お子さまの録音・録画は保存しない設計です（→7）。記録されるのは点数と日時などに限られます。</w:t>
            </w:r>
          </w:p>
        </w:tc>
      </w:tr>
      <w:tr>
        <w:trPr>
          <w:cantSplit/>
        </w:trPr>
        <w:tc>
          <w:tcPr>
            <w:tcW w:type="dxa" w:w="2381"/>
            <w:shd w:val="clear" w:color="auto" w:fill="F4F5FB"/>
            <w:vAlign w:val="center"/>
          </w:tcPr>
          <w:p>
            <w:pPr>
              <w:spacing w:after="0" w:before="0"/>
            </w:pPr>
            <w:r>
              <w:rPr>
                <w:rFonts w:ascii="游明朝" w:hAnsi="游明朝" w:eastAsia="游明朝" w:cs="游明朝"/>
                <w:b/>
                <w:bCs/>
                <w:color w:val="1F2330"/>
                <w:sz w:val="21"/>
                <w:szCs w:val="21"/>
              </w:rPr>
              <w:t xml:space="preserve">個人が推測される</w:t>
            </w:r>
          </w:p>
          <w:p>
            <w:pPr>
              <w:spacing w:after="0" w:before="0"/>
            </w:pPr>
            <w:r>
              <w:rPr>
                <w:rFonts w:ascii="游明朝" w:hAnsi="游明朝" w:eastAsia="游明朝" w:cs="游明朝"/>
                <w:b/>
                <w:bCs/>
                <w:color w:val="1F2330"/>
                <w:sz w:val="21"/>
                <w:szCs w:val="21"/>
              </w:rPr>
              <w:t xml:space="preserve">おそれ</w:t>
            </w:r>
          </w:p>
          <w:p>
            <w:pPr>
              <w:spacing w:after="0" w:before="0"/>
            </w:pPr>
            <w:r>
              <w:rPr>
                <w:rFonts w:ascii="游明朝" w:hAnsi="游明朝" w:eastAsia="游明朝" w:cs="游明朝"/>
                <w:color w:val="5A6070"/>
                <w:sz w:val="18"/>
                <w:szCs w:val="18"/>
              </w:rPr>
              <w:t xml:space="preserve">学校名と障害の程度の組み合わせや、自由記述の内容から、個人が推測されうることがあります。</w:t>
            </w:r>
          </w:p>
        </w:tc>
        <w:tc>
          <w:tcPr>
            <w:tcW w:type="dxa" w:w="7483"/>
            <w:vAlign w:val="center"/>
          </w:tcPr>
          <w:p>
            <w:pPr>
              <w:spacing w:after="0" w:before="0"/>
            </w:pPr>
            <w:r>
              <w:rPr>
                <w:rFonts w:ascii="游明朝" w:hAnsi="游明朝" w:eastAsia="游明朝" w:cs="游明朝"/>
                <w:color w:val="1F2330"/>
                <w:sz w:val="21"/>
                <w:szCs w:val="21"/>
              </w:rPr>
              <w:t xml:space="preserve">障害の程度は区分に丸め、少数の事例は単独で公表しません。自由記述を引用する際は、固有名詞や個別の出来事を削除し、必要に応じて要約します。</w:t>
            </w:r>
          </w:p>
        </w:tc>
      </w:tr>
    </w:tbl>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12．参加による利益</w:t>
      </w:r>
    </w:p>
    <w:p>
      <w:pPr>
        <w:spacing w:before="0" w:after="30"/>
        <w:ind w:left="214" w:hanging="214"/>
      </w:pPr>
      <w:r>
        <w:rPr>
          <w:rFonts w:ascii="游明朝" w:hAnsi="游明朝" w:eastAsia="游明朝" w:cs="游明朝"/>
          <w:color w:val="1F2330"/>
          <w:sz w:val="21"/>
          <w:szCs w:val="21"/>
        </w:rPr>
        <w:t xml:space="preserve">・自分の発音を、耳に頼らず目で確認できます。</w:t>
      </w:r>
    </w:p>
    <w:p>
      <w:pPr>
        <w:spacing w:before="0" w:after="30"/>
        <w:ind w:left="214" w:hanging="214"/>
      </w:pPr>
      <w:r>
        <w:rPr>
          <w:rFonts w:ascii="游明朝" w:hAnsi="游明朝" w:eastAsia="游明朝" w:cs="游明朝"/>
          <w:color w:val="1F2330"/>
          <w:sz w:val="21"/>
          <w:szCs w:val="21"/>
        </w:rPr>
        <w:t xml:space="preserve">・先生がそばにいないときでも、自分のペースでくり返し練習できます。</w:t>
      </w:r>
    </w:p>
    <w:p>
      <w:pPr>
        <w:spacing w:before="0" w:after="30"/>
        <w:ind w:left="214" w:hanging="214"/>
      </w:pPr>
      <w:r>
        <w:rPr>
          <w:rFonts w:ascii="游明朝" w:hAnsi="游明朝" w:eastAsia="游明朝" w:cs="游明朝"/>
          <w:color w:val="1F2330"/>
          <w:sz w:val="21"/>
          <w:szCs w:val="21"/>
        </w:rPr>
        <w:t xml:space="preserve">・練習の記録がたまり、自分の変化を確認できます。</w:t>
      </w:r>
    </w:p>
    <w:p>
      <w:pPr>
        <w:spacing w:before="40" w:after="60"/>
      </w:pPr>
      <w:r>
        <w:rPr>
          <w:rFonts w:ascii="游明朝" w:hAnsi="游明朝" w:eastAsia="游明朝" w:cs="游明朝"/>
          <w:color w:val="1F2330"/>
          <w:sz w:val="21"/>
          <w:szCs w:val="21"/>
        </w:rPr>
        <w:t xml:space="preserve">なお、</w:t>
      </w:r>
      <w:r>
        <w:rPr>
          <w:rFonts w:ascii="游明朝" w:hAnsi="游明朝" w:eastAsia="游明朝" w:cs="游明朝"/>
          <w:b/>
          <w:bCs/>
          <w:color w:val="1F2330"/>
          <w:sz w:val="21"/>
          <w:szCs w:val="21"/>
        </w:rPr>
        <w:t xml:space="preserve">このアプリを使うことで発音が改善することを保証するものではありません。</w:t>
      </w:r>
      <w:r>
        <w:rPr>
          <w:rFonts w:ascii="游明朝" w:hAnsi="游明朝" w:eastAsia="游明朝" w:cs="游明朝"/>
          <w:color w:val="1F2330"/>
          <w:sz w:val="21"/>
          <w:szCs w:val="21"/>
        </w:rPr>
        <w:t xml:space="preserve">アプリの点数は、お手本との違いを確かめるための目安です。</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13．研究結果の公表</w:t>
      </w:r>
    </w:p>
    <w:p>
      <w:pPr>
        <w:spacing w:before="0" w:after="40"/>
        <w:jc w:val="both"/>
      </w:pPr>
      <w:r>
        <w:rPr>
          <w:rFonts w:ascii="游明朝" w:hAnsi="游明朝" w:eastAsia="游明朝" w:cs="游明朝"/>
          <w:color w:val="1F2330"/>
          <w:sz w:val="21"/>
          <w:szCs w:val="21"/>
        </w:rPr>
        <w:t xml:space="preserve">研究の成果は、卒業研究の論文や学会などで発表することがあります。発表は集団としての傾向、または個人が特定できないようにした形で行い、氏名などが公表されることはありません。学校名を出すかどうかは、学校のご意向を確認して決めます。研究の結果について知りたい場合は、問い合わせ先までご連絡ください。</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14．費用と謝礼</w:t>
      </w:r>
    </w:p>
    <w:p>
      <w:pPr>
        <w:spacing w:before="0" w:after="40"/>
      </w:pPr>
      <w:r>
        <w:rPr>
          <w:rFonts w:ascii="游明朝" w:hAnsi="游明朝" w:eastAsia="游明朝" w:cs="游明朝"/>
          <w:color w:val="1F2330"/>
          <w:sz w:val="21"/>
          <w:szCs w:val="21"/>
        </w:rPr>
        <w:t xml:space="preserve">研究への参加に、費用のご負担はありません。</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要記入：ご家庭の端末・通信回線を使う場合の通信料の扱い、謝礼の有無</w:t>
      </w:r>
      <w:r>
        <w:rPr>
          <w:rFonts w:ascii="游明朝" w:hAnsi="游明朝" w:eastAsia="游明朝" w:cs="游明朝"/>
          <w:b/>
          <w:bCs/>
          <w:color w:val="1F2330"/>
          <w:sz w:val="21"/>
          <w:szCs w:val="21"/>
          <w:highlight w:val="yellow"/>
        </w:rPr>
        <w:t xml:space="preserve">】</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15．倫理審査</w:t>
      </w:r>
    </w:p>
    <w:p>
      <w:pPr>
        <w:spacing w:before="0" w:after="40"/>
      </w:pPr>
      <w:r>
        <w:rPr>
          <w:rFonts w:ascii="游明朝" w:hAnsi="游明朝" w:eastAsia="游明朝" w:cs="游明朝"/>
          <w:color w:val="1F2330"/>
          <w:sz w:val="21"/>
          <w:szCs w:val="21"/>
        </w:rPr>
        <w:t xml:space="preserve">この研究は、</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要記入：審査機関名</w:t>
      </w:r>
      <w:r>
        <w:rPr>
          <w:rFonts w:ascii="游明朝" w:hAnsi="游明朝" w:eastAsia="游明朝" w:cs="游明朝"/>
          <w:b/>
          <w:bCs/>
          <w:color w:val="1F2330"/>
          <w:sz w:val="21"/>
          <w:szCs w:val="21"/>
          <w:highlight w:val="yellow"/>
        </w:rPr>
        <w:t xml:space="preserve">】</w:t>
      </w:r>
      <w:r>
        <w:rPr>
          <w:rFonts w:ascii="游明朝" w:hAnsi="游明朝" w:eastAsia="游明朝" w:cs="游明朝"/>
          <w:color w:val="1F2330"/>
          <w:sz w:val="21"/>
          <w:szCs w:val="21"/>
        </w:rPr>
        <w:t xml:space="preserve">の審査・承認を受けて実施します（承認番号：</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w:t>
      </w:r>
      <w:r>
        <w:rPr>
          <w:rFonts w:ascii="游明朝" w:hAnsi="游明朝" w:eastAsia="游明朝" w:cs="游明朝"/>
          <w:b/>
          <w:bCs/>
          <w:color w:val="1F2330"/>
          <w:sz w:val="21"/>
          <w:szCs w:val="21"/>
          <w:highlight w:val="yellow"/>
        </w:rPr>
        <w:t xml:space="preserve">】</w:t>
      </w:r>
      <w:r>
        <w:rPr>
          <w:rFonts w:ascii="游明朝" w:hAnsi="游明朝" w:eastAsia="游明朝" w:cs="游明朝"/>
          <w:color w:val="1F2330"/>
          <w:sz w:val="21"/>
          <w:szCs w:val="21"/>
        </w:rPr>
        <w:t xml:space="preserve">）。</w:t>
      </w:r>
    </w:p>
    <w:p>
      <w:pPr>
        <w:pStyle w:val="Heading1"/>
        <w:keepNext/>
        <w:pBdr>
          <w:left w:val="single" w:sz="36" w:space="6" w:color="0E1E45"/>
          <w:bottom w:val="single" w:sz="4" w:space="2" w:color="B9BED6"/>
        </w:pBdr>
        <w:spacing w:before="180" w:after="60" w:line="288" w:lineRule="auto"/>
        <w:ind w:left="142"/>
      </w:pPr>
      <w:r>
        <w:rPr>
          <w:rFonts w:ascii="游ゴシック" w:hAnsi="游ゴシック" w:eastAsia="游ゴシック" w:cs="游ゴシック"/>
          <w:b/>
          <w:bCs/>
          <w:color w:val="0E1E45"/>
          <w:sz w:val="25"/>
          <w:szCs w:val="25"/>
        </w:rPr>
        <w:t xml:space="preserve">16．問い合わせ先</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1814"/>
        <w:gridCol w:w="8051"/>
      </w:tblGrid>
      <w:tr>
        <w:trPr>
          <w:cantSplit/>
        </w:trPr>
        <w:tc>
          <w:tcPr>
            <w:tcW w:type="dxa" w:w="1814"/>
            <w:shd w:val="clear" w:color="auto" w:fill="E7E9F5"/>
            <w:vAlign w:val="center"/>
          </w:tcPr>
          <w:p>
            <w:pPr>
              <w:spacing w:after="0" w:before="0"/>
            </w:pPr>
            <w:r>
              <w:rPr>
                <w:rFonts w:ascii="游明朝" w:hAnsi="游明朝" w:eastAsia="游明朝" w:cs="游明朝"/>
                <w:b/>
                <w:bCs/>
                <w:color w:val="1F2330"/>
                <w:sz w:val="21"/>
                <w:szCs w:val="21"/>
              </w:rPr>
              <w:t xml:space="preserve">研究実施者</w:t>
            </w:r>
          </w:p>
        </w:tc>
        <w:tc>
          <w:tcPr>
            <w:tcW w:type="dxa" w:w="8050"/>
            <w:vAlign w:val="center"/>
          </w:tcPr>
          <w:p>
            <w:pPr>
              <w:spacing w:after="0" w:before="0"/>
            </w:pPr>
            <w:r>
              <w:rPr>
                <w:rFonts w:ascii="游明朝" w:hAnsi="游明朝" w:eastAsia="游明朝" w:cs="游明朝"/>
                <w:color w:val="1F2330"/>
                <w:sz w:val="21"/>
                <w:szCs w:val="21"/>
              </w:rPr>
              <w:t xml:space="preserve">前田 侑輝（金沢工業大学 金道研究室）</w:t>
            </w:r>
          </w:p>
        </w:tc>
      </w:tr>
      <w:tr>
        <w:trPr>
          <w:cantSplit/>
        </w:trPr>
        <w:tc>
          <w:tcPr>
            <w:tcW w:type="dxa" w:w="1814"/>
            <w:shd w:val="clear" w:color="auto" w:fill="E7E9F5"/>
            <w:vAlign w:val="center"/>
          </w:tcPr>
          <w:p>
            <w:pPr>
              <w:spacing w:after="0" w:before="0"/>
            </w:pPr>
            <w:r>
              <w:rPr>
                <w:rFonts w:ascii="游明朝" w:hAnsi="游明朝" w:eastAsia="游明朝" w:cs="游明朝"/>
                <w:b/>
                <w:bCs/>
                <w:color w:val="1F2330"/>
                <w:sz w:val="21"/>
                <w:szCs w:val="21"/>
              </w:rPr>
              <w:t xml:space="preserve">指導教員</w:t>
            </w:r>
          </w:p>
        </w:tc>
        <w:tc>
          <w:tcPr>
            <w:tcW w:type="dxa" w:w="8050"/>
            <w:vAlign w:val="center"/>
          </w:tcPr>
          <w:p>
            <w:pPr>
              <w:spacing w:after="0" w:before="0"/>
            </w:pPr>
            <w:r>
              <w:rPr>
                <w:rFonts w:ascii="游明朝" w:hAnsi="游明朝" w:eastAsia="游明朝" w:cs="游明朝"/>
                <w:color w:val="1F2330"/>
                <w:sz w:val="21"/>
                <w:szCs w:val="21"/>
              </w:rPr>
              <w:t xml:space="preserve">金道 敏樹（金沢工業大学）</w:t>
            </w:r>
          </w:p>
        </w:tc>
      </w:tr>
      <w:tr>
        <w:trPr>
          <w:cantSplit/>
        </w:trPr>
        <w:tc>
          <w:tcPr>
            <w:tcW w:type="dxa" w:w="1814"/>
            <w:shd w:val="clear" w:color="auto" w:fill="E7E9F5"/>
            <w:vAlign w:val="center"/>
          </w:tcPr>
          <w:p>
            <w:pPr>
              <w:spacing w:after="0" w:before="0"/>
            </w:pPr>
            <w:r>
              <w:rPr>
                <w:rFonts w:ascii="游明朝" w:hAnsi="游明朝" w:eastAsia="游明朝" w:cs="游明朝"/>
                <w:b/>
                <w:bCs/>
                <w:color w:val="1F2330"/>
                <w:sz w:val="21"/>
                <w:szCs w:val="21"/>
              </w:rPr>
              <w:t xml:space="preserve">所在地</w:t>
            </w:r>
          </w:p>
        </w:tc>
        <w:tc>
          <w:tcPr>
            <w:tcW w:type="dxa" w:w="8050"/>
            <w:vAlign w:val="center"/>
          </w:tcPr>
          <w:p>
            <w:pPr>
              <w:spacing w:after="0" w:before="0"/>
            </w:pPr>
            <w:r>
              <w:rPr>
                <w:rFonts w:ascii="游明朝" w:hAnsi="游明朝" w:eastAsia="游明朝" w:cs="游明朝"/>
                <w:color w:val="1F2330"/>
                <w:sz w:val="21"/>
                <w:szCs w:val="21"/>
              </w:rPr>
              <w:t xml:space="preserve">〒921-8501　石川県野々市市扇が丘7-1　金沢工業大学</w:t>
            </w:r>
          </w:p>
        </w:tc>
      </w:tr>
      <w:tr>
        <w:trPr>
          <w:cantSplit/>
        </w:trPr>
        <w:tc>
          <w:tcPr>
            <w:tcW w:type="dxa" w:w="1814"/>
            <w:shd w:val="clear" w:color="auto" w:fill="E7E9F5"/>
            <w:vAlign w:val="center"/>
          </w:tcPr>
          <w:p>
            <w:pPr>
              <w:spacing w:after="0" w:before="0"/>
            </w:pPr>
            <w:r>
              <w:rPr>
                <w:rFonts w:ascii="游明朝" w:hAnsi="游明朝" w:eastAsia="游明朝" w:cs="游明朝"/>
                <w:b/>
                <w:bCs/>
                <w:color w:val="1F2330"/>
                <w:sz w:val="21"/>
                <w:szCs w:val="21"/>
              </w:rPr>
              <w:t xml:space="preserve">電話</w:t>
            </w:r>
          </w:p>
        </w:tc>
        <w:tc>
          <w:tcPr>
            <w:tcW w:type="dxa" w:w="8050"/>
            <w:vAlign w:val="center"/>
          </w:tcPr>
          <w:p>
            <w:pPr>
              <w:spacing w:after="0" w:before="0"/>
            </w:pP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w:t>
            </w:r>
            <w:r>
              <w:rPr>
                <w:rFonts w:ascii="游明朝" w:hAnsi="游明朝" w:eastAsia="游明朝" w:cs="游明朝"/>
                <w:b/>
                <w:bCs/>
                <w:color w:val="1F2330"/>
                <w:sz w:val="21"/>
                <w:szCs w:val="21"/>
                <w:highlight w:val="yellow"/>
              </w:rPr>
              <w:t xml:space="preserve">】</w:t>
            </w:r>
          </w:p>
        </w:tc>
      </w:tr>
      <w:tr>
        <w:trPr>
          <w:cantSplit/>
        </w:trPr>
        <w:tc>
          <w:tcPr>
            <w:tcW w:type="dxa" w:w="1814"/>
            <w:shd w:val="clear" w:color="auto" w:fill="E7E9F5"/>
            <w:vAlign w:val="center"/>
          </w:tcPr>
          <w:p>
            <w:pPr>
              <w:spacing w:after="0" w:before="0"/>
            </w:pPr>
            <w:r>
              <w:rPr>
                <w:rFonts w:ascii="游明朝" w:hAnsi="游明朝" w:eastAsia="游明朝" w:cs="游明朝"/>
                <w:b/>
                <w:bCs/>
                <w:color w:val="1F2330"/>
                <w:sz w:val="21"/>
                <w:szCs w:val="21"/>
              </w:rPr>
              <w:t xml:space="preserve">メール</w:t>
            </w:r>
          </w:p>
        </w:tc>
        <w:tc>
          <w:tcPr>
            <w:tcW w:type="dxa" w:w="8050"/>
            <w:vAlign w:val="center"/>
          </w:tcPr>
          <w:p>
            <w:pPr>
              <w:spacing w:after="0" w:before="0"/>
            </w:pP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w:t>
            </w:r>
            <w:r>
              <w:rPr>
                <w:rFonts w:ascii="游明朝" w:hAnsi="游明朝" w:eastAsia="游明朝" w:cs="游明朝"/>
                <w:b/>
                <w:bCs/>
                <w:color w:val="1F2330"/>
                <w:sz w:val="21"/>
                <w:szCs w:val="21"/>
                <w:highlight w:val="yellow"/>
              </w:rPr>
              <w:t xml:space="preserve">】</w:t>
            </w:r>
          </w:p>
        </w:tc>
      </w:tr>
      <w:tr>
        <w:trPr>
          <w:cantSplit/>
        </w:trPr>
        <w:tc>
          <w:tcPr>
            <w:tcW w:type="dxa" w:w="1814"/>
            <w:shd w:val="clear" w:color="auto" w:fill="E7E9F5"/>
            <w:vAlign w:val="center"/>
          </w:tcPr>
          <w:p>
            <w:pPr>
              <w:spacing w:after="0" w:before="0"/>
            </w:pPr>
            <w:r>
              <w:rPr>
                <w:rFonts w:ascii="游明朝" w:hAnsi="游明朝" w:eastAsia="游明朝" w:cs="游明朝"/>
                <w:b/>
                <w:bCs/>
                <w:color w:val="1F2330"/>
                <w:sz w:val="21"/>
                <w:szCs w:val="21"/>
              </w:rPr>
              <w:t xml:space="preserve">学校の窓口</w:t>
            </w:r>
          </w:p>
        </w:tc>
        <w:tc>
          <w:tcPr>
            <w:tcW w:type="dxa" w:w="8050"/>
            <w:vAlign w:val="center"/>
          </w:tcPr>
          <w:p>
            <w:pPr>
              <w:spacing w:after="0" w:before="0"/>
            </w:pPr>
            <w:r>
              <w:rPr>
                <w:rFonts w:ascii="游明朝" w:hAnsi="游明朝" w:eastAsia="游明朝" w:cs="游明朝"/>
                <w:color w:val="1F2330"/>
                <w:sz w:val="21"/>
                <w:szCs w:val="21"/>
              </w:rPr>
              <w:t xml:space="preserve">石川県立ろう学校　担当：</w:t>
            </w:r>
            <w:r>
              <w:rPr>
                <w:rFonts w:ascii="游明朝" w:hAnsi="游明朝" w:eastAsia="游明朝" w:cs="游明朝"/>
                <w:b/>
                <w:bCs/>
                <w:color w:val="1F2330"/>
                <w:sz w:val="21"/>
                <w:szCs w:val="21"/>
                <w:highlight w:val="yellow"/>
              </w:rPr>
              <w:t xml:space="preserve">【</w:t>
            </w:r>
            <w:r>
              <w:rPr>
                <w:rFonts w:ascii="游明朝" w:hAnsi="游明朝" w:eastAsia="游明朝" w:cs="游明朝"/>
                <w:b/>
                <w:bCs/>
                <w:color w:val="1F2330"/>
                <w:sz w:val="21"/>
                <w:szCs w:val="21"/>
                <w:highlight w:val="yellow"/>
              </w:rPr>
              <w:t xml:space="preserve">要記入</w:t>
            </w:r>
            <w:r>
              <w:rPr>
                <w:rFonts w:ascii="游明朝" w:hAnsi="游明朝" w:eastAsia="游明朝" w:cs="游明朝"/>
                <w:b/>
                <w:bCs/>
                <w:color w:val="1F2330"/>
                <w:sz w:val="21"/>
                <w:szCs w:val="21"/>
                <w:highlight w:val="yellow"/>
              </w:rPr>
              <w:t xml:space="preserve">】</w:t>
            </w:r>
          </w:p>
        </w:tc>
      </w:tr>
    </w:tbl>
    <w:p>
      <w:pPr>
        <w:keepNext/>
        <w:pageBreakBefore/>
        <w:spacing w:before="0" w:after="40"/>
        <w:jc w:val="center"/>
      </w:pPr>
      <w:r>
        <w:rPr>
          <w:rFonts w:ascii="游ゴシック" w:hAnsi="游ゴシック" w:eastAsia="游ゴシック" w:cs="游ゴシック"/>
          <w:b/>
          <w:bCs/>
          <w:color w:val="0E1E45"/>
          <w:sz w:val="36"/>
          <w:szCs w:val="36"/>
        </w:rPr>
        <w:t xml:space="preserve">同　意　書</w:t>
      </w:r>
    </w:p>
    <w:p>
      <w:pPr>
        <w:keepNext/>
        <w:spacing w:before="0" w:after="160"/>
        <w:jc w:val="center"/>
      </w:pPr>
      <w:r>
        <w:rPr>
          <w:rFonts w:ascii="游ゴシック" w:hAnsi="游ゴシック" w:eastAsia="游ゴシック" w:cs="游ゴシック"/>
          <w:color w:val="5A6070"/>
          <w:sz w:val="22"/>
          <w:szCs w:val="22"/>
        </w:rPr>
        <w:t xml:space="preserve">（保護者用）</w:t>
      </w:r>
    </w:p>
    <w:p>
      <w:pPr>
        <w:spacing w:before="0" w:after="0"/>
      </w:pPr>
      <w:r>
        <w:rPr>
          <w:rFonts w:ascii="游明朝" w:hAnsi="游明朝" w:eastAsia="游明朝" w:cs="游明朝"/>
          <w:color w:val="1F2330"/>
          <w:sz w:val="21"/>
          <w:szCs w:val="21"/>
        </w:rPr>
        <w:t xml:space="preserve">金沢工業大学 金道研究室</w:t>
      </w:r>
    </w:p>
    <w:p>
      <w:pPr>
        <w:spacing w:before="0" w:after="0"/>
      </w:pPr>
      <w:r>
        <w:rPr>
          <w:rFonts w:ascii="游明朝" w:hAnsi="游明朝" w:eastAsia="游明朝" w:cs="游明朝"/>
          <w:color w:val="1F2330"/>
          <w:sz w:val="21"/>
          <w:szCs w:val="21"/>
        </w:rPr>
        <w:t xml:space="preserve">　指導教員　金道 敏樹　様</w:t>
      </w:r>
    </w:p>
    <w:p>
      <w:pPr>
        <w:spacing w:before="0" w:after="120"/>
      </w:pPr>
      <w:r>
        <w:rPr>
          <w:rFonts w:ascii="游明朝" w:hAnsi="游明朝" w:eastAsia="游明朝" w:cs="游明朝"/>
          <w:color w:val="1F2330"/>
          <w:sz w:val="21"/>
          <w:szCs w:val="21"/>
        </w:rPr>
        <w:t xml:space="preserve">　研究実施者　前田 侑輝　様</w:t>
      </w:r>
    </w:p>
    <w:p>
      <w:pPr>
        <w:spacing w:before="0" w:after="120"/>
      </w:pPr>
      <w:r>
        <w:rPr>
          <w:rFonts w:ascii="游明朝" w:hAnsi="游明朝" w:eastAsia="游明朝" w:cs="游明朝"/>
          <w:color w:val="1F2330"/>
          <w:sz w:val="19"/>
          <w:szCs w:val="19"/>
        </w:rPr>
        <w:t xml:space="preserve">研究課題：聴覚障害のある生徒を対象とした音声・映像フィードバック型発音練習アプリケーションの発音改善効果の検証と利用者評価の収集</w:t>
      </w:r>
    </w:p>
    <w:p>
      <w:pPr>
        <w:spacing w:before="0" w:after="60"/>
      </w:pPr>
      <w:r>
        <w:rPr>
          <w:rFonts w:ascii="游明朝" w:hAnsi="游明朝" w:eastAsia="游明朝" w:cs="游明朝"/>
          <w:color w:val="1F2330"/>
          <w:sz w:val="21"/>
          <w:szCs w:val="21"/>
        </w:rPr>
        <w:t xml:space="preserve">私は、「研究へのご協力のお願い」により、以下の項目について説明を受け、内容を理解しました。（理解した項目の □ に ✓ をつけてください）</w:t>
      </w:r>
    </w:p>
    <w:tbl>
      <w:tblPr>
        <w:tblW w:type="dxa" w:w="9865"/>
        <w:jc w:val="center"/>
        <w:tblBorders>
          <w:top w:val="nil"/>
          <w:left w:val="nil"/>
          <w:bottom w:val="nil"/>
          <w:right w:val="nil"/>
          <w:insideH w:val="nil"/>
          <w:insideV w:val="nil"/>
        </w:tblBorders>
        <w:tblLayout w:type="fixed"/>
        <w:tblCellMar>
          <w:top w:w="40" w:type="dxa"/>
          <w:left w:w="68" w:type="dxa"/>
          <w:bottom w:w="40" w:type="dxa"/>
          <w:right w:w="68" w:type="dxa"/>
        </w:tblCellMar>
        <w:tblLook w:firstColumn="1" w:firstRow="1" w:lastColumn="0" w:lastRow="0" w:noHBand="0" w:noVBand="1" w:val="04A0"/>
      </w:tblPr>
      <w:tblGrid>
        <w:gridCol w:w="4932"/>
        <w:gridCol w:w="4932"/>
      </w:tblGrid>
      <w:tr>
        <w:tc>
          <w:tcPr>
            <w:tcW w:type="dxa" w:w="4932"/>
            <w:vAlign w:val="center"/>
          </w:tcPr>
          <w:p>
            <w:pPr>
              <w:spacing w:after="0" w:before="0"/>
            </w:pPr>
            <w:r>
              <w:rPr>
                <w:rFonts w:ascii="游明朝" w:hAnsi="游明朝" w:eastAsia="游明朝" w:cs="游明朝"/>
                <w:color w:val="1F2330"/>
                <w:sz w:val="21"/>
                <w:szCs w:val="21"/>
              </w:rPr>
              <w:t xml:space="preserve">□　1．研究の目的</w:t>
            </w:r>
          </w:p>
        </w:tc>
        <w:tc>
          <w:tcPr>
            <w:tcW w:type="dxa" w:w="4932"/>
            <w:vAlign w:val="center"/>
          </w:tcPr>
          <w:p>
            <w:pPr>
              <w:spacing w:after="0" w:before="0"/>
            </w:pPr>
            <w:r>
              <w:rPr>
                <w:rFonts w:ascii="游明朝" w:hAnsi="游明朝" w:eastAsia="游明朝" w:cs="游明朝"/>
                <w:color w:val="1F2330"/>
                <w:sz w:val="21"/>
                <w:szCs w:val="21"/>
              </w:rPr>
              <w:t xml:space="preserve">□　7．参加は自由で、いつでもやめられること</w:t>
            </w:r>
          </w:p>
        </w:tc>
      </w:tr>
      <w:tr>
        <w:tc>
          <w:tcPr>
            <w:tcW w:type="dxa" w:w="4932"/>
            <w:vAlign w:val="center"/>
          </w:tcPr>
          <w:p>
            <w:pPr>
              <w:spacing w:after="0" w:before="0"/>
            </w:pPr>
            <w:r>
              <w:rPr>
                <w:rFonts w:ascii="游明朝" w:hAnsi="游明朝" w:eastAsia="游明朝" w:cs="游明朝"/>
                <w:color w:val="1F2330"/>
                <w:sz w:val="21"/>
                <w:szCs w:val="21"/>
              </w:rPr>
              <w:t xml:space="preserve">□　2．研究の方法と期間</w:t>
            </w:r>
          </w:p>
        </w:tc>
        <w:tc>
          <w:tcPr>
            <w:tcW w:type="dxa" w:w="4932"/>
            <w:vAlign w:val="center"/>
          </w:tcPr>
          <w:p>
            <w:pPr>
              <w:spacing w:after="0" w:before="0"/>
            </w:pPr>
            <w:r>
              <w:rPr>
                <w:rFonts w:ascii="游明朝" w:hAnsi="游明朝" w:eastAsia="游明朝" w:cs="游明朝"/>
                <w:color w:val="1F2330"/>
                <w:sz w:val="21"/>
                <w:szCs w:val="21"/>
              </w:rPr>
              <w:t xml:space="preserve">□　8．予想される負担・リスクとその対策</w:t>
            </w:r>
          </w:p>
        </w:tc>
      </w:tr>
      <w:tr>
        <w:tc>
          <w:tcPr>
            <w:tcW w:type="dxa" w:w="4932"/>
            <w:vAlign w:val="center"/>
          </w:tcPr>
          <w:p>
            <w:pPr>
              <w:spacing w:after="0" w:before="0"/>
            </w:pPr>
            <w:r>
              <w:rPr>
                <w:rFonts w:ascii="游明朝" w:hAnsi="游明朝" w:eastAsia="游明朝" w:cs="游明朝"/>
                <w:color w:val="1F2330"/>
                <w:sz w:val="21"/>
                <w:szCs w:val="21"/>
              </w:rPr>
              <w:t xml:space="preserve">□　3．記録するデータ</w:t>
            </w:r>
          </w:p>
        </w:tc>
        <w:tc>
          <w:tcPr>
            <w:tcW w:type="dxa" w:w="4932"/>
            <w:vAlign w:val="center"/>
          </w:tcPr>
          <w:p>
            <w:pPr>
              <w:spacing w:after="0" w:before="0"/>
            </w:pPr>
            <w:r>
              <w:rPr>
                <w:rFonts w:ascii="游明朝" w:hAnsi="游明朝" w:eastAsia="游明朝" w:cs="游明朝"/>
                <w:color w:val="1F2330"/>
                <w:sz w:val="21"/>
                <w:szCs w:val="21"/>
              </w:rPr>
              <w:t xml:space="preserve">□　9．参加による利益（改善の保証はない）</w:t>
            </w:r>
          </w:p>
        </w:tc>
      </w:tr>
      <w:tr>
        <w:tc>
          <w:tcPr>
            <w:tcW w:type="dxa" w:w="4932"/>
            <w:vAlign w:val="center"/>
          </w:tcPr>
          <w:p>
            <w:pPr>
              <w:spacing w:after="0" w:before="0"/>
            </w:pPr>
            <w:r>
              <w:rPr>
                <w:rFonts w:ascii="游明朝" w:hAnsi="游明朝" w:eastAsia="游明朝" w:cs="游明朝"/>
                <w:color w:val="1F2330"/>
                <w:sz w:val="21"/>
                <w:szCs w:val="21"/>
              </w:rPr>
              <w:t xml:space="preserve">□　4．録音・録画の扱い</w:t>
            </w:r>
          </w:p>
        </w:tc>
        <w:tc>
          <w:tcPr>
            <w:tcW w:type="dxa" w:w="4932"/>
            <w:vAlign w:val="center"/>
          </w:tcPr>
          <w:p>
            <w:pPr>
              <w:spacing w:after="0" w:before="0"/>
            </w:pPr>
            <w:r>
              <w:rPr>
                <w:rFonts w:ascii="游明朝" w:hAnsi="游明朝" w:eastAsia="游明朝" w:cs="游明朝"/>
                <w:color w:val="1F2330"/>
                <w:sz w:val="21"/>
                <w:szCs w:val="21"/>
              </w:rPr>
              <w:t xml:space="preserve">□　10．研究結果の公表</w:t>
            </w:r>
          </w:p>
        </w:tc>
      </w:tr>
      <w:tr>
        <w:tc>
          <w:tcPr>
            <w:tcW w:type="dxa" w:w="4932"/>
            <w:vAlign w:val="center"/>
          </w:tcPr>
          <w:p>
            <w:pPr>
              <w:spacing w:after="0" w:before="0"/>
            </w:pPr>
            <w:r>
              <w:rPr>
                <w:rFonts w:ascii="游明朝" w:hAnsi="游明朝" w:eastAsia="游明朝" w:cs="游明朝"/>
                <w:color w:val="1F2330"/>
                <w:sz w:val="21"/>
                <w:szCs w:val="21"/>
              </w:rPr>
              <w:t xml:space="preserve">□　5．聴覚障害の程度（要配慮個人情報）の扱い</w:t>
            </w:r>
          </w:p>
        </w:tc>
        <w:tc>
          <w:tcPr>
            <w:tcW w:type="dxa" w:w="4932"/>
            <w:vAlign w:val="center"/>
          </w:tcPr>
          <w:p>
            <w:pPr>
              <w:spacing w:after="0" w:before="0"/>
            </w:pPr>
            <w:r>
              <w:rPr>
                <w:rFonts w:ascii="游明朝" w:hAnsi="游明朝" w:eastAsia="游明朝" w:cs="游明朝"/>
                <w:color w:val="1F2330"/>
                <w:sz w:val="21"/>
                <w:szCs w:val="21"/>
              </w:rPr>
              <w:t xml:space="preserve">□　11．費用と謝礼</w:t>
            </w:r>
          </w:p>
        </w:tc>
      </w:tr>
      <w:tr>
        <w:tc>
          <w:tcPr>
            <w:tcW w:type="dxa" w:w="4932"/>
            <w:vAlign w:val="center"/>
          </w:tcPr>
          <w:p>
            <w:pPr>
              <w:spacing w:after="0" w:before="0"/>
            </w:pPr>
            <w:r>
              <w:rPr>
                <w:rFonts w:ascii="游明朝" w:hAnsi="游明朝" w:eastAsia="游明朝" w:cs="游明朝"/>
                <w:color w:val="1F2330"/>
                <w:sz w:val="21"/>
                <w:szCs w:val="21"/>
              </w:rPr>
              <w:t xml:space="preserve">□　6．個人情報の保護</w:t>
            </w:r>
          </w:p>
        </w:tc>
        <w:tc>
          <w:tcPr>
            <w:tcW w:type="dxa" w:w="4932"/>
            <w:vAlign w:val="center"/>
          </w:tcPr>
          <w:p>
            <w:pPr>
              <w:spacing w:after="0" w:before="0"/>
            </w:pPr>
            <w:r>
              <w:rPr>
                <w:rFonts w:ascii="游明朝" w:hAnsi="游明朝" w:eastAsia="游明朝" w:cs="游明朝"/>
                <w:color w:val="1F2330"/>
                <w:sz w:val="21"/>
                <w:szCs w:val="21"/>
              </w:rPr>
              <w:t xml:space="preserve">□　12．問い合わせ先</w:t>
            </w:r>
          </w:p>
        </w:tc>
      </w:tr>
    </w:tbl>
    <w:p>
      <w:pPr>
        <w:spacing w:before="160" w:after="60"/>
      </w:pPr>
      <w:r>
        <w:rPr>
          <w:rFonts w:ascii="游明朝" w:hAnsi="游明朝" w:eastAsia="游明朝" w:cs="游明朝"/>
          <w:color w:val="1F2330"/>
          <w:sz w:val="21"/>
          <w:szCs w:val="21"/>
        </w:rPr>
        <w:t xml:space="preserve">そのうえで、次のことに同意します。（同意する項目の □ に ✓ をつけてください）</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567"/>
        <w:gridCol w:w="8391"/>
        <w:gridCol w:w="907"/>
      </w:tblGrid>
      <w:tr>
        <w:trPr>
          <w:trHeight w:val="567" w:hRule="atLeast"/>
        </w:trPr>
        <w:tc>
          <w:tcPr>
            <w:tcW w:type="dxa" w:w="567"/>
            <w:vAlign w:val="center"/>
          </w:tcPr>
          <w:p>
            <w:pPr>
              <w:spacing w:after="0" w:before="0"/>
              <w:jc w:val="center"/>
            </w:pPr>
            <w:r>
              <w:rPr>
                <w:rFonts w:ascii="游明朝" w:hAnsi="游明朝" w:eastAsia="游明朝" w:cs="游明朝"/>
                <w:color w:val="1F2330"/>
                <w:sz w:val="28"/>
                <w:szCs w:val="28"/>
              </w:rPr>
              <w:t xml:space="preserve">□</w:t>
            </w:r>
          </w:p>
        </w:tc>
        <w:tc>
          <w:tcPr>
            <w:tcW w:type="dxa" w:w="8391"/>
            <w:vAlign w:val="center"/>
          </w:tcPr>
          <w:p>
            <w:pPr>
              <w:spacing w:after="0" w:before="0"/>
            </w:pPr>
            <w:r>
              <w:rPr>
                <w:rFonts w:ascii="游明朝" w:hAnsi="游明朝" w:eastAsia="游明朝" w:cs="游明朝"/>
                <w:color w:val="1F2330"/>
                <w:sz w:val="21"/>
                <w:szCs w:val="21"/>
              </w:rPr>
              <w:t xml:space="preserve">子どもがこの研究に参加すること</w:t>
            </w:r>
          </w:p>
        </w:tc>
        <w:tc>
          <w:tcPr>
            <w:tcW w:type="dxa" w:w="907"/>
            <w:shd w:val="clear" w:color="auto" w:fill="F4F5FB"/>
            <w:vAlign w:val="center"/>
          </w:tcPr>
          <w:p>
            <w:pPr>
              <w:spacing w:after="0" w:before="0"/>
              <w:jc w:val="center"/>
            </w:pPr>
            <w:r>
              <w:rPr>
                <w:rFonts w:ascii="游明朝" w:hAnsi="游明朝" w:eastAsia="游明朝" w:cs="游明朝"/>
                <w:b/>
                <w:bCs/>
                <w:color w:val="0E1E45"/>
                <w:sz w:val="18"/>
                <w:szCs w:val="18"/>
              </w:rPr>
              <w:t xml:space="preserve">必須</w:t>
            </w:r>
          </w:p>
        </w:tc>
      </w:tr>
      <w:tr>
        <w:trPr>
          <w:trHeight w:val="567" w:hRule="atLeast"/>
        </w:trPr>
        <w:tc>
          <w:tcPr>
            <w:tcW w:type="dxa" w:w="567"/>
            <w:vAlign w:val="center"/>
          </w:tcPr>
          <w:p>
            <w:pPr>
              <w:spacing w:after="0" w:before="0"/>
              <w:jc w:val="center"/>
            </w:pPr>
            <w:r>
              <w:rPr>
                <w:rFonts w:ascii="游明朝" w:hAnsi="游明朝" w:eastAsia="游明朝" w:cs="游明朝"/>
                <w:color w:val="1F2330"/>
                <w:sz w:val="28"/>
                <w:szCs w:val="28"/>
              </w:rPr>
              <w:t xml:space="preserve">□</w:t>
            </w:r>
          </w:p>
        </w:tc>
        <w:tc>
          <w:tcPr>
            <w:tcW w:type="dxa" w:w="8391"/>
            <w:vAlign w:val="center"/>
          </w:tcPr>
          <w:p>
            <w:pPr>
              <w:spacing w:after="0" w:before="0"/>
            </w:pPr>
            <w:r>
              <w:rPr>
                <w:rFonts w:ascii="游明朝" w:hAnsi="游明朝" w:eastAsia="游明朝" w:cs="游明朝"/>
                <w:color w:val="1F2330"/>
                <w:sz w:val="21"/>
                <w:szCs w:val="21"/>
              </w:rPr>
              <w:t xml:space="preserve">子どもの聴覚障害の程度（区分）を、学校を通じて研究者に提供すること</w:t>
            </w:r>
          </w:p>
        </w:tc>
        <w:tc>
          <w:tcPr>
            <w:tcW w:type="dxa" w:w="907"/>
            <w:shd w:val="clear" w:color="auto" w:fill="F4F5FB"/>
            <w:vAlign w:val="center"/>
          </w:tcPr>
          <w:p>
            <w:pPr>
              <w:spacing w:after="0" w:before="0"/>
              <w:jc w:val="center"/>
            </w:pPr>
            <w:r>
              <w:rPr>
                <w:rFonts w:ascii="游明朝" w:hAnsi="游明朝" w:eastAsia="游明朝" w:cs="游明朝"/>
                <w:b/>
                <w:bCs/>
                <w:color w:val="0E1E45"/>
                <w:sz w:val="18"/>
                <w:szCs w:val="18"/>
              </w:rPr>
              <w:t xml:space="preserve">任意</w:t>
            </w:r>
          </w:p>
        </w:tc>
      </w:tr>
      <w:tr>
        <w:trPr>
          <w:trHeight w:val="567" w:hRule="atLeast"/>
        </w:trPr>
        <w:tc>
          <w:tcPr>
            <w:tcW w:type="dxa" w:w="567"/>
            <w:vAlign w:val="center"/>
          </w:tcPr>
          <w:p>
            <w:pPr>
              <w:spacing w:after="0" w:before="0"/>
              <w:jc w:val="center"/>
            </w:pPr>
            <w:r>
              <w:rPr>
                <w:rFonts w:ascii="游明朝" w:hAnsi="游明朝" w:eastAsia="游明朝" w:cs="游明朝"/>
                <w:color w:val="1F2330"/>
                <w:sz w:val="28"/>
                <w:szCs w:val="28"/>
              </w:rPr>
              <w:t xml:space="preserve">□</w:t>
            </w:r>
          </w:p>
        </w:tc>
        <w:tc>
          <w:tcPr>
            <w:tcW w:type="dxa" w:w="8391"/>
            <w:vAlign w:val="center"/>
          </w:tcPr>
          <w:p>
            <w:pPr>
              <w:spacing w:after="0" w:before="0"/>
            </w:pPr>
            <w:r>
              <w:rPr>
                <w:rFonts w:ascii="游明朝" w:hAnsi="游明朝" w:eastAsia="游明朝" w:cs="游明朝"/>
                <w:color w:val="1F2330"/>
                <w:sz w:val="21"/>
                <w:szCs w:val="21"/>
              </w:rPr>
              <w:t xml:space="preserve">家庭で保護者がお手本を録画する場合に、その音声・映像を保存し、子どもの練習に使うこと（録画する予定がない場合は空欄で構いません）</w:t>
            </w:r>
          </w:p>
        </w:tc>
        <w:tc>
          <w:tcPr>
            <w:tcW w:type="dxa" w:w="907"/>
            <w:shd w:val="clear" w:color="auto" w:fill="F4F5FB"/>
            <w:vAlign w:val="center"/>
          </w:tcPr>
          <w:p>
            <w:pPr>
              <w:spacing w:after="0" w:before="0"/>
              <w:jc w:val="center"/>
            </w:pPr>
            <w:r>
              <w:rPr>
                <w:rFonts w:ascii="游明朝" w:hAnsi="游明朝" w:eastAsia="游明朝" w:cs="游明朝"/>
                <w:b/>
                <w:bCs/>
                <w:color w:val="0E1E45"/>
                <w:sz w:val="18"/>
                <w:szCs w:val="18"/>
              </w:rPr>
              <w:t xml:space="preserve">任意</w:t>
            </w:r>
          </w:p>
        </w:tc>
      </w:tr>
      <w:tr>
        <w:trPr>
          <w:trHeight w:val="567" w:hRule="atLeast"/>
        </w:trPr>
        <w:tc>
          <w:tcPr>
            <w:tcW w:type="dxa" w:w="567"/>
            <w:vAlign w:val="center"/>
          </w:tcPr>
          <w:p>
            <w:pPr>
              <w:spacing w:after="0" w:before="0"/>
              <w:jc w:val="center"/>
            </w:pPr>
            <w:r>
              <w:rPr>
                <w:rFonts w:ascii="游明朝" w:hAnsi="游明朝" w:eastAsia="游明朝" w:cs="游明朝"/>
                <w:color w:val="1F2330"/>
                <w:sz w:val="28"/>
                <w:szCs w:val="28"/>
              </w:rPr>
              <w:t xml:space="preserve">□</w:t>
            </w:r>
          </w:p>
        </w:tc>
        <w:tc>
          <w:tcPr>
            <w:tcW w:type="dxa" w:w="8391"/>
            <w:vAlign w:val="center"/>
          </w:tcPr>
          <w:p>
            <w:pPr>
              <w:spacing w:after="0" w:before="0"/>
            </w:pPr>
            <w:r>
              <w:rPr>
                <w:rFonts w:ascii="游明朝" w:hAnsi="游明朝" w:eastAsia="游明朝" w:cs="游明朝"/>
                <w:color w:val="1F2330"/>
                <w:sz w:val="21"/>
                <w:szCs w:val="21"/>
              </w:rPr>
              <w:t xml:space="preserve">保護者アンケートに回答すること</w:t>
            </w:r>
          </w:p>
        </w:tc>
        <w:tc>
          <w:tcPr>
            <w:tcW w:type="dxa" w:w="907"/>
            <w:shd w:val="clear" w:color="auto" w:fill="F4F5FB"/>
            <w:vAlign w:val="center"/>
          </w:tcPr>
          <w:p>
            <w:pPr>
              <w:spacing w:after="0" w:before="0"/>
              <w:jc w:val="center"/>
            </w:pPr>
            <w:r>
              <w:rPr>
                <w:rFonts w:ascii="游明朝" w:hAnsi="游明朝" w:eastAsia="游明朝" w:cs="游明朝"/>
                <w:b/>
                <w:bCs/>
                <w:color w:val="0E1E45"/>
                <w:sz w:val="18"/>
                <w:szCs w:val="18"/>
              </w:rPr>
              <w:t xml:space="preserve">任意</w:t>
            </w:r>
          </w:p>
        </w:tc>
      </w:tr>
    </w:tbl>
    <w:p>
      <w:pPr>
        <w:spacing w:after="0" w:line="200" w:lineRule="exact"/>
      </w:pP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2041"/>
        <w:gridCol w:w="7824"/>
      </w:tblGrid>
      <w:tr>
        <w:trPr>
          <w:trHeight w:val="652" w:hRule="atLeast"/>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同意日</w:t>
            </w:r>
          </w:p>
        </w:tc>
        <w:tc>
          <w:tcPr>
            <w:tcW w:type="dxa" w:w="7824"/>
            <w:vAlign w:val="center"/>
          </w:tcPr>
          <w:p>
            <w:pPr>
              <w:spacing w:after="0" w:before="0"/>
            </w:pPr>
            <w:r>
              <w:rPr>
                <w:rFonts w:ascii="游明朝" w:hAnsi="游明朝" w:eastAsia="游明朝" w:cs="游明朝"/>
                <w:color w:val="1F2330"/>
                <w:sz w:val="21"/>
                <w:szCs w:val="21"/>
              </w:rPr>
              <w:t xml:space="preserve">2026年　　　月　　　日</w:t>
            </w:r>
          </w:p>
        </w:tc>
      </w:tr>
      <w:tr>
        <w:trPr>
          <w:trHeight w:val="652" w:hRule="atLeast"/>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生徒氏名</w:t>
            </w:r>
          </w:p>
        </w:tc>
        <w:tc>
          <w:tcPr>
            <w:tcW w:type="dxa" w:w="7824"/>
            <w:vAlign w:val="center"/>
          </w:tcPr>
          <w:p>
            <w:pPr>
              <w:spacing w:after="0" w:before="0"/>
            </w:pPr>
          </w:p>
        </w:tc>
      </w:tr>
      <w:tr>
        <w:trPr>
          <w:trHeight w:val="652" w:hRule="atLeast"/>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保護者氏名</w:t>
            </w:r>
          </w:p>
          <w:p>
            <w:pPr>
              <w:spacing w:after="0" w:before="0"/>
            </w:pPr>
            <w:r>
              <w:rPr>
                <w:rFonts w:ascii="游明朝" w:hAnsi="游明朝" w:eastAsia="游明朝" w:cs="游明朝"/>
                <w:b/>
                <w:bCs/>
                <w:color w:val="1F2330"/>
                <w:sz w:val="21"/>
                <w:szCs w:val="21"/>
              </w:rPr>
              <w:t xml:space="preserve">（自署）</w:t>
            </w:r>
          </w:p>
        </w:tc>
        <w:tc>
          <w:tcPr>
            <w:tcW w:type="dxa" w:w="7824"/>
            <w:vAlign w:val="center"/>
          </w:tcPr>
          <w:p>
            <w:pPr>
              <w:spacing w:after="0" w:before="0"/>
            </w:pPr>
          </w:p>
        </w:tc>
      </w:tr>
      <w:tr>
        <w:trPr>
          <w:trHeight w:val="652" w:hRule="atLeast"/>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続柄</w:t>
            </w:r>
          </w:p>
        </w:tc>
        <w:tc>
          <w:tcPr>
            <w:tcW w:type="dxa" w:w="7824"/>
            <w:vAlign w:val="center"/>
          </w:tcPr>
          <w:p>
            <w:pPr>
              <w:spacing w:after="0" w:before="0"/>
            </w:pPr>
          </w:p>
        </w:tc>
      </w:tr>
    </w:tbl>
    <w:p>
      <w:pPr>
        <w:spacing w:after="0" w:line="200" w:lineRule="exact"/>
      </w:pPr>
    </w:p>
    <w:p>
      <w:pPr>
        <w:spacing w:before="0" w:after="40"/>
      </w:pPr>
      <w:r>
        <w:rPr>
          <w:rFonts w:ascii="游明朝" w:hAnsi="游明朝" w:eastAsia="游明朝" w:cs="游明朝"/>
          <w:b/>
          <w:bCs/>
          <w:color w:val="5A6070"/>
          <w:sz w:val="19"/>
          <w:szCs w:val="19"/>
        </w:rPr>
        <w:t xml:space="preserve">【説明者記入欄】</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2041"/>
        <w:gridCol w:w="7824"/>
      </w:tblGrid>
      <w:tr>
        <w:trPr>
          <w:trHeight w:val="567" w:hRule="atLeast"/>
          <w:cantSplit/>
        </w:trPr>
        <w:tc>
          <w:tcPr>
            <w:tcW w:type="dxa" w:w="2041"/>
            <w:shd w:val="clear" w:color="auto" w:fill="E7E9F5"/>
            <w:vAlign w:val="center"/>
          </w:tcPr>
          <w:p>
            <w:pPr>
              <w:spacing w:after="0" w:before="0"/>
            </w:pPr>
            <w:r>
              <w:rPr>
                <w:rFonts w:ascii="游明朝" w:hAnsi="游明朝" w:eastAsia="游明朝" w:cs="游明朝"/>
                <w:b/>
                <w:bCs/>
                <w:color w:val="1F2330"/>
                <w:sz w:val="19"/>
                <w:szCs w:val="19"/>
              </w:rPr>
              <w:t xml:space="preserve">説明日</w:t>
            </w:r>
          </w:p>
        </w:tc>
        <w:tc>
          <w:tcPr>
            <w:tcW w:type="dxa" w:w="7824"/>
            <w:vAlign w:val="center"/>
          </w:tcPr>
          <w:p>
            <w:pPr>
              <w:spacing w:after="0" w:before="0"/>
            </w:pPr>
            <w:r>
              <w:rPr>
                <w:rFonts w:ascii="游明朝" w:hAnsi="游明朝" w:eastAsia="游明朝" w:cs="游明朝"/>
                <w:color w:val="1F2330"/>
                <w:sz w:val="19"/>
                <w:szCs w:val="19"/>
              </w:rPr>
              <w:t xml:space="preserve">2026年　　　月　　　日</w:t>
            </w:r>
          </w:p>
        </w:tc>
      </w:tr>
      <w:tr>
        <w:trPr>
          <w:trHeight w:val="567" w:hRule="atLeast"/>
          <w:cantSplit/>
        </w:trPr>
        <w:tc>
          <w:tcPr>
            <w:tcW w:type="dxa" w:w="2041"/>
            <w:shd w:val="clear" w:color="auto" w:fill="E7E9F5"/>
            <w:vAlign w:val="center"/>
          </w:tcPr>
          <w:p>
            <w:pPr>
              <w:spacing w:after="0" w:before="0"/>
            </w:pPr>
            <w:r>
              <w:rPr>
                <w:rFonts w:ascii="游明朝" w:hAnsi="游明朝" w:eastAsia="游明朝" w:cs="游明朝"/>
                <w:b/>
                <w:bCs/>
                <w:color w:val="1F2330"/>
                <w:sz w:val="19"/>
                <w:szCs w:val="19"/>
              </w:rPr>
              <w:t xml:space="preserve">説明者（所属・氏名）</w:t>
            </w:r>
          </w:p>
        </w:tc>
        <w:tc>
          <w:tcPr>
            <w:tcW w:type="dxa" w:w="7824"/>
            <w:vAlign w:val="center"/>
          </w:tcPr>
          <w:p>
            <w:pPr>
              <w:spacing w:after="0" w:before="0"/>
            </w:pPr>
          </w:p>
        </w:tc>
      </w:tr>
    </w:tbl>
    <w:p>
      <w:pPr>
        <w:spacing w:before="80" w:after="40"/>
      </w:pPr>
      <w:r>
        <w:rPr>
          <w:rFonts w:ascii="游明朝" w:hAnsi="游明朝" w:eastAsia="游明朝" w:cs="游明朝"/>
          <w:color w:val="5A6070"/>
          <w:sz w:val="18"/>
          <w:szCs w:val="18"/>
        </w:rPr>
        <w:t xml:space="preserve">※ この同意書は、学校の担当の先生にご提出ください。写しを控えとしてお渡しします。</w:t>
      </w:r>
    </w:p>
    <w:p>
      <w:pPr>
        <w:keepNext/>
        <w:pageBreakBefore/>
        <w:spacing w:before="0" w:after="40"/>
        <w:jc w:val="center"/>
      </w:pPr>
      <w:r>
        <w:rPr>
          <w:rFonts w:ascii="游ゴシック" w:hAnsi="游ゴシック" w:eastAsia="游ゴシック" w:cs="游ゴシック"/>
          <w:b/>
          <w:bCs/>
          <w:color w:val="0E1E45"/>
          <w:sz w:val="36"/>
          <w:szCs w:val="36"/>
        </w:rPr>
        <w:t xml:space="preserve">同 意 撤 回 書</w:t>
      </w:r>
    </w:p>
    <w:p>
      <w:pPr>
        <w:keepNext/>
        <w:spacing w:before="0" w:after="160"/>
        <w:jc w:val="center"/>
      </w:pPr>
      <w:r>
        <w:rPr>
          <w:rFonts w:ascii="游ゴシック" w:hAnsi="游ゴシック" w:eastAsia="游ゴシック" w:cs="游ゴシック"/>
          <w:color w:val="5A6070"/>
          <w:sz w:val="22"/>
          <w:szCs w:val="22"/>
        </w:rPr>
        <w:t xml:space="preserve">（保護者用）</w:t>
      </w:r>
    </w:p>
    <w:p>
      <w:pPr>
        <w:spacing w:before="0" w:after="0"/>
      </w:pPr>
      <w:r>
        <w:rPr>
          <w:rFonts w:ascii="游明朝" w:hAnsi="游明朝" w:eastAsia="游明朝" w:cs="游明朝"/>
          <w:color w:val="1F2330"/>
          <w:sz w:val="21"/>
          <w:szCs w:val="21"/>
        </w:rPr>
        <w:t xml:space="preserve">金沢工業大学 金道研究室</w:t>
      </w:r>
    </w:p>
    <w:p>
      <w:pPr>
        <w:spacing w:before="0" w:after="0"/>
      </w:pPr>
      <w:r>
        <w:rPr>
          <w:rFonts w:ascii="游明朝" w:hAnsi="游明朝" w:eastAsia="游明朝" w:cs="游明朝"/>
          <w:color w:val="1F2330"/>
          <w:sz w:val="21"/>
          <w:szCs w:val="21"/>
        </w:rPr>
        <w:t xml:space="preserve">　指導教員　金道 敏樹　様</w:t>
      </w:r>
    </w:p>
    <w:p>
      <w:pPr>
        <w:spacing w:before="0" w:after="160"/>
      </w:pPr>
      <w:r>
        <w:rPr>
          <w:rFonts w:ascii="游明朝" w:hAnsi="游明朝" w:eastAsia="游明朝" w:cs="游明朝"/>
          <w:color w:val="1F2330"/>
          <w:sz w:val="21"/>
          <w:szCs w:val="21"/>
        </w:rPr>
        <w:t xml:space="preserve">　研究実施者　前田 侑輝　様</w:t>
      </w:r>
    </w:p>
    <w:p>
      <w:pPr>
        <w:spacing w:before="0" w:after="60"/>
      </w:pPr>
      <w:r>
        <w:rPr>
          <w:rFonts w:ascii="游明朝" w:hAnsi="游明朝" w:eastAsia="游明朝" w:cs="游明朝"/>
          <w:color w:val="1F2330"/>
          <w:sz w:val="21"/>
          <w:szCs w:val="21"/>
        </w:rPr>
        <w:t xml:space="preserve">私は、下記の研究について同意しましたが、次の □ に ✓ をつけた内容について、その同意を撤回します。</w:t>
      </w:r>
    </w:p>
    <w:p>
      <w:pPr>
        <w:spacing w:before="0" w:after="120"/>
      </w:pPr>
      <w:r>
        <w:rPr>
          <w:rFonts w:ascii="游明朝" w:hAnsi="游明朝" w:eastAsia="游明朝" w:cs="游明朝"/>
          <w:color w:val="1F2330"/>
          <w:sz w:val="19"/>
          <w:szCs w:val="19"/>
        </w:rPr>
        <w:t xml:space="preserve">研究課題：聴覚障害のある生徒を対象とした音声・映像フィードバック型発音練習アプリケーションの発音改善効果の検証と利用者評価の収集</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567"/>
        <w:gridCol w:w="9298"/>
      </w:tblGrid>
      <w:tr>
        <w:trPr>
          <w:trHeight w:val="624" w:hRule="atLeast"/>
        </w:trPr>
        <w:tc>
          <w:tcPr>
            <w:tcW w:type="dxa" w:w="567"/>
            <w:vAlign w:val="center"/>
          </w:tcPr>
          <w:p>
            <w:pPr>
              <w:spacing w:after="0" w:before="0"/>
              <w:jc w:val="center"/>
            </w:pPr>
            <w:r>
              <w:rPr>
                <w:rFonts w:ascii="游明朝" w:hAnsi="游明朝" w:eastAsia="游明朝" w:cs="游明朝"/>
                <w:color w:val="1F2330"/>
                <w:sz w:val="28"/>
                <w:szCs w:val="28"/>
              </w:rPr>
              <w:t xml:space="preserve">□</w:t>
            </w:r>
          </w:p>
        </w:tc>
        <w:tc>
          <w:tcPr>
            <w:tcW w:type="dxa" w:w="9298"/>
            <w:vAlign w:val="center"/>
          </w:tcPr>
          <w:p>
            <w:pPr>
              <w:spacing w:after="0" w:before="0"/>
            </w:pPr>
            <w:r>
              <w:rPr>
                <w:rFonts w:ascii="游明朝" w:hAnsi="游明朝" w:eastAsia="游明朝" w:cs="游明朝"/>
                <w:color w:val="1F2330"/>
                <w:sz w:val="21"/>
                <w:szCs w:val="21"/>
              </w:rPr>
              <w:t xml:space="preserve">研究への参加のすべて（アカウントと、練習記録・単語・お手本の録画と音声をすべて削除します）</w:t>
            </w:r>
          </w:p>
        </w:tc>
      </w:tr>
      <w:tr>
        <w:trPr>
          <w:trHeight w:val="624" w:hRule="atLeast"/>
        </w:trPr>
        <w:tc>
          <w:tcPr>
            <w:tcW w:type="dxa" w:w="567"/>
            <w:vAlign w:val="center"/>
          </w:tcPr>
          <w:p>
            <w:pPr>
              <w:spacing w:after="0" w:before="0"/>
              <w:jc w:val="center"/>
            </w:pPr>
            <w:r>
              <w:rPr>
                <w:rFonts w:ascii="游明朝" w:hAnsi="游明朝" w:eastAsia="游明朝" w:cs="游明朝"/>
                <w:color w:val="1F2330"/>
                <w:sz w:val="28"/>
                <w:szCs w:val="28"/>
              </w:rPr>
              <w:t xml:space="preserve">□</w:t>
            </w:r>
          </w:p>
        </w:tc>
        <w:tc>
          <w:tcPr>
            <w:tcW w:type="dxa" w:w="9298"/>
            <w:vAlign w:val="center"/>
          </w:tcPr>
          <w:p>
            <w:pPr>
              <w:spacing w:after="0" w:before="0"/>
            </w:pPr>
            <w:r>
              <w:rPr>
                <w:rFonts w:ascii="游明朝" w:hAnsi="游明朝" w:eastAsia="游明朝" w:cs="游明朝"/>
                <w:color w:val="1F2330"/>
                <w:sz w:val="21"/>
                <w:szCs w:val="21"/>
              </w:rPr>
              <w:t xml:space="preserve">聴覚障害の程度（区分）の提供のみ（記録した区分を削除します）</w:t>
            </w:r>
          </w:p>
        </w:tc>
      </w:tr>
      <w:tr>
        <w:trPr>
          <w:trHeight w:val="624" w:hRule="atLeast"/>
        </w:trPr>
        <w:tc>
          <w:tcPr>
            <w:tcW w:type="dxa" w:w="567"/>
            <w:vAlign w:val="center"/>
          </w:tcPr>
          <w:p>
            <w:pPr>
              <w:spacing w:after="0" w:before="0"/>
              <w:jc w:val="center"/>
            </w:pPr>
            <w:r>
              <w:rPr>
                <w:rFonts w:ascii="游明朝" w:hAnsi="游明朝" w:eastAsia="游明朝" w:cs="游明朝"/>
                <w:color w:val="1F2330"/>
                <w:sz w:val="28"/>
                <w:szCs w:val="28"/>
              </w:rPr>
              <w:t xml:space="preserve">□</w:t>
            </w:r>
          </w:p>
        </w:tc>
        <w:tc>
          <w:tcPr>
            <w:tcW w:type="dxa" w:w="9298"/>
            <w:vAlign w:val="center"/>
          </w:tcPr>
          <w:p>
            <w:pPr>
              <w:spacing w:after="0" w:before="0"/>
            </w:pPr>
            <w:r>
              <w:rPr>
                <w:rFonts w:ascii="游明朝" w:hAnsi="游明朝" w:eastAsia="游明朝" w:cs="游明朝"/>
                <w:color w:val="1F2330"/>
                <w:sz w:val="21"/>
                <w:szCs w:val="21"/>
              </w:rPr>
              <w:t xml:space="preserve">保護者が録画したお手本の保存のみ（そのお手本を削除します）</w:t>
            </w:r>
          </w:p>
        </w:tc>
      </w:tr>
    </w:tbl>
    <w:p>
      <w:pPr>
        <w:spacing w:before="60" w:after="160"/>
      </w:pPr>
      <w:r>
        <w:rPr>
          <w:rFonts w:ascii="游明朝" w:hAnsi="游明朝" w:eastAsia="游明朝" w:cs="游明朝"/>
          <w:color w:val="5A6070"/>
          <w:sz w:val="19"/>
          <w:szCs w:val="19"/>
        </w:rPr>
        <w:t xml:space="preserve">※ すでに集計・公表を行った分は、個人を特定できない形になっているため削除できません。</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2041"/>
        <w:gridCol w:w="7824"/>
      </w:tblGrid>
      <w:tr>
        <w:trPr>
          <w:trHeight w:val="652" w:hRule="atLeast"/>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撤回日</w:t>
            </w:r>
          </w:p>
        </w:tc>
        <w:tc>
          <w:tcPr>
            <w:tcW w:type="dxa" w:w="7824"/>
            <w:vAlign w:val="center"/>
          </w:tcPr>
          <w:p>
            <w:pPr>
              <w:spacing w:after="0" w:before="0"/>
            </w:pPr>
            <w:r>
              <w:rPr>
                <w:rFonts w:ascii="游明朝" w:hAnsi="游明朝" w:eastAsia="游明朝" w:cs="游明朝"/>
                <w:color w:val="1F2330"/>
                <w:sz w:val="21"/>
                <w:szCs w:val="21"/>
              </w:rPr>
              <w:t xml:space="preserve">2026年　　　月　　　日</w:t>
            </w:r>
          </w:p>
        </w:tc>
      </w:tr>
      <w:tr>
        <w:trPr>
          <w:trHeight w:val="652" w:hRule="atLeast"/>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生徒氏名</w:t>
            </w:r>
          </w:p>
        </w:tc>
        <w:tc>
          <w:tcPr>
            <w:tcW w:type="dxa" w:w="7824"/>
            <w:vAlign w:val="center"/>
          </w:tcPr>
          <w:p>
            <w:pPr>
              <w:spacing w:after="0" w:before="0"/>
            </w:pPr>
          </w:p>
        </w:tc>
      </w:tr>
      <w:tr>
        <w:trPr>
          <w:trHeight w:val="652" w:hRule="atLeast"/>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保護者氏名</w:t>
            </w:r>
          </w:p>
          <w:p>
            <w:pPr>
              <w:spacing w:after="0" w:before="0"/>
            </w:pPr>
            <w:r>
              <w:rPr>
                <w:rFonts w:ascii="游明朝" w:hAnsi="游明朝" w:eastAsia="游明朝" w:cs="游明朝"/>
                <w:b/>
                <w:bCs/>
                <w:color w:val="1F2330"/>
                <w:sz w:val="21"/>
                <w:szCs w:val="21"/>
              </w:rPr>
              <w:t xml:space="preserve">（自署）</w:t>
            </w:r>
          </w:p>
        </w:tc>
        <w:tc>
          <w:tcPr>
            <w:tcW w:type="dxa" w:w="7824"/>
            <w:vAlign w:val="center"/>
          </w:tcPr>
          <w:p>
            <w:pPr>
              <w:spacing w:after="0" w:before="0"/>
            </w:pPr>
          </w:p>
        </w:tc>
      </w:tr>
      <w:tr>
        <w:trPr>
          <w:trHeight w:val="652" w:hRule="atLeast"/>
          <w:cantSpli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続柄</w:t>
            </w:r>
          </w:p>
        </w:tc>
        <w:tc>
          <w:tcPr>
            <w:tcW w:type="dxa" w:w="7824"/>
            <w:vAlign w:val="center"/>
          </w:tcPr>
          <w:p>
            <w:pPr>
              <w:spacing w:after="0" w:before="0"/>
            </w:pPr>
          </w:p>
        </w:tc>
      </w:tr>
    </w:tbl>
    <w:p>
      <w:pPr>
        <w:spacing w:after="0" w:line="160" w:lineRule="exact"/>
      </w:pPr>
    </w:p>
    <w:p>
      <w:pPr>
        <w:spacing w:before="0" w:after="20"/>
      </w:pPr>
      <w:r>
        <w:rPr>
          <w:rFonts w:ascii="游明朝" w:hAnsi="游明朝" w:eastAsia="游明朝" w:cs="游明朝"/>
          <w:color w:val="5A6070"/>
          <w:sz w:val="18"/>
          <w:szCs w:val="18"/>
        </w:rPr>
        <w:t xml:space="preserve">※ この撤回書は、学校の担当の先生にご提出ください。担当の先生は参加者番号だけを研究者に伝え、研究者はお子さまの氏名を知ることなくデータを削除します。</w:t>
      </w:r>
    </w:p>
    <w:p>
      <w:pPr>
        <w:spacing w:before="0" w:after="40"/>
      </w:pPr>
      <w:r>
        <w:rPr>
          <w:rFonts w:ascii="游明朝" w:hAnsi="游明朝" w:eastAsia="游明朝" w:cs="游明朝"/>
          <w:color w:val="5A6070"/>
          <w:sz w:val="18"/>
          <w:szCs w:val="18"/>
        </w:rPr>
        <w:t xml:space="preserve">※ 撤回の理由を書いていただく必要はありません。撤回によって不利益を受けることは一切ありません。</w:t>
      </w:r>
    </w:p>
    <w:p>
      <w:pPr>
        <w:keepNext/>
        <w:pageBreakBefore/>
        <w:spacing w:before="0" w:after="40"/>
        <w:jc w:val="center"/>
      </w:pPr>
      <w:r>
        <w:rPr>
          <w:rFonts w:ascii="游ゴシック" w:hAnsi="游ゴシック" w:eastAsia="游ゴシック" w:cs="游ゴシック"/>
          <w:b/>
          <w:bCs/>
          <w:color w:val="0E1E45"/>
          <w:sz w:val="36"/>
          <w:szCs w:val="36"/>
        </w:rPr>
        <w:t xml:space="preserve">事 前 調 査 票</w:t>
      </w:r>
    </w:p>
    <w:p>
      <w:pPr>
        <w:keepNext/>
        <w:spacing w:before="0" w:after="120"/>
        <w:jc w:val="center"/>
      </w:pPr>
      <w:r>
        <w:rPr>
          <w:rFonts w:ascii="游ゴシック" w:hAnsi="游ゴシック" w:eastAsia="游ゴシック" w:cs="游ゴシック"/>
          <w:color w:val="5A6070"/>
          <w:sz w:val="22"/>
          <w:szCs w:val="22"/>
        </w:rPr>
        <w:t xml:space="preserve">（聴覚障害の程度について）</w:t>
      </w:r>
    </w:p>
    <w:p>
      <w:pPr>
        <w:spacing w:before="0" w:after="40"/>
        <w:jc w:val="center"/>
      </w:pPr>
      <w:r>
        <w:rPr>
          <w:rFonts w:ascii="游明朝" w:hAnsi="游明朝" w:eastAsia="游明朝" w:cs="游明朝"/>
          <w:b/>
          <w:bCs/>
          <w:color w:val="1F2330"/>
          <w:sz w:val="21"/>
          <w:szCs w:val="21"/>
        </w:rPr>
        <w:t xml:space="preserve">この調査票には、お子さまの氏名を書かないでください。</w:t>
      </w:r>
    </w:p>
    <w:p>
      <w:pPr>
        <w:spacing w:before="0" w:after="160"/>
        <w:jc w:val="center"/>
      </w:pPr>
      <w:r>
        <w:rPr>
          <w:rFonts w:ascii="游明朝" w:hAnsi="游明朝" w:eastAsia="游明朝" w:cs="游明朝"/>
          <w:color w:val="5A6070"/>
          <w:sz w:val="19"/>
          <w:szCs w:val="19"/>
        </w:rPr>
        <w:t xml:space="preserve">同意書で「聴覚障害の程度の提供」に同意された場合のみ、ご記入ください。</w:t>
      </w:r>
    </w:p>
    <w:tbl>
      <w:tblPr>
        <w:tblW w:type="dxa" w:w="9865"/>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40" w:type="dxa"/>
          <w:left w:w="68" w:type="dxa"/>
          <w:bottom w:w="40" w:type="dxa"/>
          <w:right w:w="68" w:type="dxa"/>
        </w:tblCellMar>
        <w:tblLook w:firstColumn="1" w:firstRow="1" w:lastColumn="0" w:lastRow="0" w:noHBand="0" w:noVBand="1" w:val="04A0"/>
      </w:tblPr>
      <w:tblGrid>
        <w:gridCol w:w="2041"/>
        <w:gridCol w:w="7824"/>
      </w:tblGrid>
      <w:tr>
        <w:trPr>
          <w:trHeight w:val="680" w:hRule="atLeas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参加者番号</w:t>
            </w:r>
          </w:p>
        </w:tc>
        <w:tc>
          <w:tcPr>
            <w:tcW w:type="dxa" w:w="7824"/>
            <w:vAlign w:val="center"/>
          </w:tcPr>
          <w:p>
            <w:pPr>
              <w:spacing w:after="0" w:before="0"/>
            </w:pPr>
            <w:r>
              <w:rPr>
                <w:rFonts w:ascii="游明朝" w:hAnsi="游明朝" w:eastAsia="游明朝" w:cs="游明朝"/>
                <w:color w:val="5A6070"/>
                <w:sz w:val="19"/>
                <w:szCs w:val="19"/>
              </w:rPr>
              <w:t xml:space="preserve">　　　　　　　　（学校の担当の先生が記入します）</w:t>
            </w:r>
          </w:p>
        </w:tc>
      </w:tr>
      <w:tr>
        <w:trPr>
          <w:trHeight w:val="567" w:hRule="atLeas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学部</w:t>
            </w:r>
          </w:p>
        </w:tc>
        <w:tc>
          <w:tcPr>
            <w:tcW w:type="dxa" w:w="7824"/>
            <w:vAlign w:val="center"/>
          </w:tcPr>
          <w:p>
            <w:pPr>
              <w:spacing w:after="0" w:before="0"/>
            </w:pPr>
            <w:r>
              <w:rPr>
                <w:rFonts w:ascii="游明朝" w:hAnsi="游明朝" w:eastAsia="游明朝" w:cs="游明朝"/>
                <w:color w:val="1F2330"/>
                <w:sz w:val="21"/>
                <w:szCs w:val="21"/>
              </w:rPr>
              <w:t xml:space="preserve">□ 中学部　　　　□ 高等部</w:t>
            </w:r>
          </w:p>
        </w:tc>
      </w:tr>
      <w:t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聴覚障害の程度</w:t>
            </w:r>
          </w:p>
          <w:p>
            <w:pPr>
              <w:spacing w:after="0" w:before="0"/>
            </w:pPr>
            <w:r>
              <w:rPr>
                <w:rFonts w:ascii="游明朝" w:hAnsi="游明朝" w:eastAsia="游明朝" w:cs="游明朝"/>
                <w:color w:val="5A6070"/>
                <w:sz w:val="18"/>
                <w:szCs w:val="18"/>
              </w:rPr>
              <w:t xml:space="preserve">（1つに ✓）</w:t>
            </w:r>
          </w:p>
        </w:tc>
        <w:tc>
          <w:tcPr>
            <w:tcW w:type="dxa" w:w="7824"/>
            <w:vAlign w:val="center"/>
          </w:tcPr>
          <w:p>
            <w:pPr>
              <w:spacing w:after="60" w:before="0"/>
            </w:pPr>
            <w:r>
              <w:rPr>
                <w:rFonts w:ascii="游明朝" w:hAnsi="游明朝" w:eastAsia="游明朝" w:cs="游明朝"/>
                <w:color w:val="1F2330"/>
                <w:sz w:val="21"/>
                <w:szCs w:val="21"/>
              </w:rPr>
              <w:t xml:space="preserve">□ 軽度難聴　　（目安：平均聴力レベル 25 dB 以上 40 dB 未満）</w:t>
            </w:r>
          </w:p>
          <w:p>
            <w:pPr>
              <w:spacing w:after="60" w:before="0"/>
            </w:pPr>
            <w:r>
              <w:rPr>
                <w:rFonts w:ascii="游明朝" w:hAnsi="游明朝" w:eastAsia="游明朝" w:cs="游明朝"/>
                <w:color w:val="1F2330"/>
                <w:sz w:val="21"/>
                <w:szCs w:val="21"/>
              </w:rPr>
              <w:t xml:space="preserve">□ 中等度難聴　（目安：40 dB 以上 70 dB 未満）</w:t>
            </w:r>
          </w:p>
          <w:p>
            <w:pPr>
              <w:spacing w:after="60" w:before="0"/>
            </w:pPr>
            <w:r>
              <w:rPr>
                <w:rFonts w:ascii="游明朝" w:hAnsi="游明朝" w:eastAsia="游明朝" w:cs="游明朝"/>
                <w:color w:val="1F2330"/>
                <w:sz w:val="21"/>
                <w:szCs w:val="21"/>
              </w:rPr>
              <w:t xml:space="preserve">□ 高度難聴　　（目安：70 dB 以上 90 dB 未満）</w:t>
            </w:r>
          </w:p>
          <w:p>
            <w:pPr>
              <w:spacing w:after="60" w:before="0"/>
            </w:pPr>
            <w:r>
              <w:rPr>
                <w:rFonts w:ascii="游明朝" w:hAnsi="游明朝" w:eastAsia="游明朝" w:cs="游明朝"/>
                <w:color w:val="1F2330"/>
                <w:sz w:val="21"/>
                <w:szCs w:val="21"/>
              </w:rPr>
              <w:t xml:space="preserve">□ 重度難聴　　（目安：90 dB 以上）</w:t>
            </w:r>
          </w:p>
          <w:p>
            <w:pPr>
              <w:spacing w:after="60" w:before="0"/>
            </w:pPr>
            <w:r>
              <w:rPr>
                <w:rFonts w:ascii="游明朝" w:hAnsi="游明朝" w:eastAsia="游明朝" w:cs="游明朝"/>
                <w:color w:val="1F2330"/>
                <w:sz w:val="21"/>
                <w:szCs w:val="21"/>
              </w:rPr>
              <w:t xml:space="preserve">□ 回答しない</w:t>
            </w:r>
          </w:p>
        </w:tc>
      </w:tr>
      <w:tr>
        <w:trPr>
          <w:trHeight w:val="567" w:hRule="atLeast"/>
        </w:trPr>
        <w:tc>
          <w:tcPr>
            <w:tcW w:type="dxa" w:w="2041"/>
            <w:shd w:val="clear" w:color="auto" w:fill="E7E9F5"/>
            <w:vAlign w:val="center"/>
          </w:tcPr>
          <w:p>
            <w:pPr>
              <w:spacing w:after="0" w:before="0"/>
            </w:pPr>
            <w:r>
              <w:rPr>
                <w:rFonts w:ascii="游明朝" w:hAnsi="游明朝" w:eastAsia="游明朝" w:cs="游明朝"/>
                <w:b/>
                <w:bCs/>
                <w:color w:val="1F2330"/>
                <w:sz w:val="21"/>
                <w:szCs w:val="21"/>
              </w:rPr>
              <w:t xml:space="preserve">記入者</w:t>
            </w:r>
          </w:p>
        </w:tc>
        <w:tc>
          <w:tcPr>
            <w:tcW w:type="dxa" w:w="7824"/>
            <w:vAlign w:val="center"/>
          </w:tcPr>
          <w:p>
            <w:pPr>
              <w:spacing w:after="0" w:before="0"/>
            </w:pPr>
            <w:r>
              <w:rPr>
                <w:rFonts w:ascii="游明朝" w:hAnsi="游明朝" w:eastAsia="游明朝" w:cs="游明朝"/>
                <w:color w:val="1F2330"/>
                <w:sz w:val="21"/>
                <w:szCs w:val="21"/>
              </w:rPr>
              <w:t xml:space="preserve">□ 保護者　　　　□ 学校の担当の先生</w:t>
            </w:r>
          </w:p>
        </w:tc>
      </w:tr>
    </w:tbl>
    <w:p>
      <w:pPr>
        <w:spacing w:before="80" w:after="20"/>
      </w:pPr>
      <w:r>
        <w:rPr>
          <w:rFonts w:ascii="游明朝" w:hAnsi="游明朝" w:eastAsia="游明朝" w:cs="游明朝"/>
          <w:color w:val="5A6070"/>
          <w:sz w:val="18"/>
          <w:szCs w:val="18"/>
        </w:rPr>
        <w:t xml:space="preserve">※ 目安は日本聴覚医学会の難聴の程度分類によります。判断の基準（左右どちらの耳か、補聴器・人工内耳を使った状態か）：</w:t>
      </w:r>
      <w:r>
        <w:rPr>
          <w:rFonts w:ascii="游明朝" w:hAnsi="游明朝" w:eastAsia="游明朝" w:cs="游明朝"/>
          <w:b/>
          <w:bCs/>
          <w:color w:val="5A6070"/>
          <w:sz w:val="18"/>
          <w:szCs w:val="18"/>
          <w:highlight w:val="yellow"/>
        </w:rPr>
        <w:t xml:space="preserve">【</w:t>
      </w:r>
      <w:r>
        <w:rPr>
          <w:rFonts w:ascii="游明朝" w:hAnsi="游明朝" w:eastAsia="游明朝" w:cs="游明朝"/>
          <w:b/>
          <w:bCs/>
          <w:color w:val="5A6070"/>
          <w:sz w:val="18"/>
          <w:szCs w:val="18"/>
          <w:highlight w:val="yellow"/>
        </w:rPr>
        <w:t xml:space="preserve">要記入</w:t>
      </w:r>
      <w:r>
        <w:rPr>
          <w:rFonts w:ascii="游明朝" w:hAnsi="游明朝" w:eastAsia="游明朝" w:cs="游明朝"/>
          <w:b/>
          <w:bCs/>
          <w:color w:val="5A6070"/>
          <w:sz w:val="18"/>
          <w:szCs w:val="18"/>
          <w:highlight w:val="yellow"/>
        </w:rPr>
        <w:t xml:space="preserve">】</w:t>
      </w:r>
    </w:p>
    <w:p>
      <w:pPr>
        <w:spacing w:before="0" w:after="20"/>
      </w:pPr>
      <w:r>
        <w:rPr>
          <w:rFonts w:ascii="游明朝" w:hAnsi="游明朝" w:eastAsia="游明朝" w:cs="游明朝"/>
          <w:color w:val="5A6070"/>
          <w:sz w:val="18"/>
          <w:szCs w:val="18"/>
        </w:rPr>
        <w:t xml:space="preserve">※ 研究では区分だけを記録し、dB の値は記録しません。</w:t>
      </w:r>
    </w:p>
    <w:p>
      <w:pPr>
        <w:spacing w:before="0" w:after="40"/>
      </w:pPr>
      <w:r>
        <w:rPr>
          <w:rFonts w:ascii="游明朝" w:hAnsi="游明朝" w:eastAsia="游明朝" w:cs="游明朝"/>
          <w:color w:val="5A6070"/>
          <w:sz w:val="18"/>
          <w:szCs w:val="18"/>
        </w:rPr>
        <w:t xml:space="preserve">※ ご記入後は、学校の担当の先生にご提出ください。担当の先生が参加者番号を記入し、氏名と結びつかない形で研究者に渡します。</w:t>
      </w:r>
    </w:p>
    <w:sectPr w:rsidR="00FC693F" w:rsidRPr="0006063C" w:rsidSect="00034616">
      <w:footerReference w:type="default" r:id="rId9"/>
      <w:pgSz w:w="11906" w:h="16838"/>
      <w:pgMar w:top="907" w:right="1020" w:bottom="850"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明朝" w:hAnsi="游明朝" w:eastAsia="游明朝" w:cs="游明朝"/>
        <w:color w:val="5A6070"/>
        <w:sz w:val="16"/>
        <w:szCs w:val="16"/>
      </w:rPr>
      <w:t xml:space="preserve">SP-PS 研究　保護者用説明書・同意書　第1版（2026年10月8日作成）　　</w:t>
    </w:r>
    <w:r>
      <w:rPr>
        <w:rFonts w:ascii="游明朝" w:hAnsi="游明朝" w:eastAsia="游明朝" w:cs="游明朝"/>
        <w:color w:val="5A6070"/>
        <w:sz w:val="16"/>
        <w:szCs w:val="16"/>
      </w:rPr>
      <w:fldChar w:fldCharType="begin"/>
    </w:r>
    <w:r>
      <w:rPr>
        <w:rFonts w:ascii="游明朝" w:hAnsi="游明朝" w:eastAsia="游明朝" w:cs="游明朝"/>
        <w:color w:val="5A6070"/>
        <w:sz w:val="16"/>
        <w:szCs w:val="16"/>
      </w:rPr>
      <w:instrText xml:space="preserve"> PAGE </w:instrText>
    </w:r>
    <w:r>
      <w:rPr>
        <w:rFonts w:ascii="游明朝" w:hAnsi="游明朝" w:eastAsia="游明朝" w:cs="游明朝"/>
        <w:color w:val="5A6070"/>
        <w:sz w:val="16"/>
        <w:szCs w:val="16"/>
      </w:rPr>
      <w:fldChar w:fldCharType="end"/>
    </w:r>
    <w:r>
      <w:rPr>
        <w:rFonts w:ascii="游明朝" w:hAnsi="游明朝" w:eastAsia="游明朝" w:cs="游明朝"/>
        <w:color w:val="5A6070"/>
        <w:sz w:val="16"/>
        <w:szCs w:val="16"/>
      </w:rPr>
      <w:t xml:space="preserve"> ページ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88" w:lineRule="auto"/>
    </w:pPr>
    <w:rPr>
      <w:rFonts w:ascii="游明朝" w:hAnsi="游明朝" w:eastAsia="游明朝" w:cs="游明朝"/>
      <w:sz w:val="21"/>
      <w:lang w:val="ja-JP"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