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9B1A" w14:textId="77777777" w:rsidR="00D81FA3" w:rsidRDefault="00D81FA3" w:rsidP="00D81FA3"/>
    <w:p w14:paraId="0834103C" w14:textId="68A339BC" w:rsidR="00D81FA3" w:rsidRPr="000643BE" w:rsidRDefault="000643BE" w:rsidP="00D81FA3">
      <w:pPr>
        <w:rPr>
          <w:b/>
          <w:bCs/>
          <w:sz w:val="24"/>
          <w:szCs w:val="28"/>
        </w:rPr>
      </w:pPr>
      <w:r w:rsidRPr="000643BE">
        <w:rPr>
          <w:rFonts w:hint="eastAsia"/>
          <w:b/>
          <w:bCs/>
          <w:sz w:val="24"/>
          <w:szCs w:val="28"/>
        </w:rPr>
        <w:t>・</w:t>
      </w:r>
      <w:r w:rsidR="00D81FA3" w:rsidRPr="000643BE">
        <w:rPr>
          <w:rFonts w:hint="eastAsia"/>
          <w:b/>
          <w:bCs/>
          <w:sz w:val="24"/>
          <w:szCs w:val="28"/>
        </w:rPr>
        <w:t>目的</w:t>
      </w:r>
    </w:p>
    <w:p w14:paraId="505F94D4" w14:textId="5A377113" w:rsidR="00D81FA3" w:rsidRPr="000643BE" w:rsidRDefault="000643BE" w:rsidP="00D81FA3">
      <w:pPr>
        <w:rPr>
          <w:sz w:val="24"/>
          <w:szCs w:val="28"/>
        </w:rPr>
      </w:pPr>
      <w:r>
        <w:rPr>
          <w:rFonts w:hint="eastAsia"/>
          <w:sz w:val="24"/>
          <w:szCs w:val="28"/>
        </w:rPr>
        <w:t>アプリの</w:t>
      </w:r>
      <w:r w:rsidR="00D81FA3" w:rsidRPr="000643BE">
        <w:rPr>
          <w:rFonts w:hint="eastAsia"/>
          <w:sz w:val="24"/>
          <w:szCs w:val="28"/>
        </w:rPr>
        <w:t>負荷テスト</w:t>
      </w:r>
      <w:r>
        <w:rPr>
          <w:rFonts w:hint="eastAsia"/>
          <w:sz w:val="24"/>
          <w:szCs w:val="28"/>
        </w:rPr>
        <w:t>を行います</w:t>
      </w:r>
    </w:p>
    <w:p w14:paraId="0AACBF95" w14:textId="706590E2" w:rsidR="004C139A" w:rsidRPr="000643BE" w:rsidRDefault="00CE10C0" w:rsidP="00D81FA3">
      <w:pPr>
        <w:rPr>
          <w:sz w:val="24"/>
          <w:szCs w:val="28"/>
        </w:rPr>
      </w:pPr>
      <w:r w:rsidRPr="000643BE">
        <w:rPr>
          <w:rFonts w:hint="eastAsia"/>
          <w:sz w:val="24"/>
          <w:szCs w:val="28"/>
        </w:rPr>
        <w:t>本アプリの機能（</w:t>
      </w:r>
      <w:r w:rsidR="004C139A" w:rsidRPr="000643BE">
        <w:rPr>
          <w:rFonts w:hint="eastAsia"/>
          <w:sz w:val="24"/>
          <w:szCs w:val="28"/>
        </w:rPr>
        <w:t>単語登録・単語練習</w:t>
      </w:r>
      <w:r w:rsidRPr="000643BE">
        <w:rPr>
          <w:rFonts w:hint="eastAsia"/>
          <w:sz w:val="24"/>
          <w:szCs w:val="28"/>
        </w:rPr>
        <w:t>）を</w:t>
      </w:r>
      <w:r w:rsidR="004C139A" w:rsidRPr="000643BE">
        <w:rPr>
          <w:rFonts w:hint="eastAsia"/>
          <w:sz w:val="24"/>
          <w:szCs w:val="28"/>
        </w:rPr>
        <w:t>複数人で同時にやって正しく動くかのテストをします</w:t>
      </w:r>
    </w:p>
    <w:p w14:paraId="3689370A" w14:textId="77777777" w:rsidR="00D81FA3" w:rsidRPr="000643BE" w:rsidRDefault="00D81FA3" w:rsidP="00D81FA3">
      <w:pPr>
        <w:rPr>
          <w:b/>
          <w:bCs/>
        </w:rPr>
      </w:pPr>
    </w:p>
    <w:p w14:paraId="491155E5" w14:textId="0A861CEA" w:rsidR="00D81FA3" w:rsidRPr="000643BE" w:rsidRDefault="000643BE" w:rsidP="00D81FA3">
      <w:pPr>
        <w:rPr>
          <w:b/>
          <w:bCs/>
          <w:sz w:val="24"/>
          <w:szCs w:val="28"/>
        </w:rPr>
      </w:pPr>
      <w:r w:rsidRPr="000643BE">
        <w:rPr>
          <w:rFonts w:hint="eastAsia"/>
          <w:b/>
          <w:bCs/>
          <w:sz w:val="24"/>
          <w:szCs w:val="28"/>
        </w:rPr>
        <w:t>・</w:t>
      </w:r>
      <w:r w:rsidR="00D81FA3" w:rsidRPr="000643BE">
        <w:rPr>
          <w:rFonts w:hint="eastAsia"/>
          <w:b/>
          <w:bCs/>
          <w:sz w:val="24"/>
          <w:szCs w:val="28"/>
        </w:rPr>
        <w:t>伝えるべきこと</w:t>
      </w:r>
    </w:p>
    <w:p w14:paraId="3919152C" w14:textId="444DF4C9" w:rsidR="00D81FA3" w:rsidRPr="000643BE" w:rsidRDefault="00D81FA3" w:rsidP="00D81FA3">
      <w:pPr>
        <w:rPr>
          <w:sz w:val="24"/>
          <w:szCs w:val="28"/>
        </w:rPr>
      </w:pPr>
      <w:r w:rsidRPr="000643BE">
        <w:rPr>
          <w:rFonts w:hint="eastAsia"/>
          <w:sz w:val="24"/>
          <w:szCs w:val="28"/>
        </w:rPr>
        <w:t>時間は</w:t>
      </w:r>
      <w:r w:rsidRPr="000643BE">
        <w:rPr>
          <w:sz w:val="24"/>
          <w:szCs w:val="28"/>
        </w:rPr>
        <w:t>30分</w:t>
      </w:r>
      <w:r w:rsidR="00FB7CF4" w:rsidRPr="000643BE">
        <w:rPr>
          <w:rFonts w:hint="eastAsia"/>
          <w:sz w:val="24"/>
          <w:szCs w:val="28"/>
        </w:rPr>
        <w:t>以内で終わります</w:t>
      </w:r>
    </w:p>
    <w:p w14:paraId="124E10CE" w14:textId="77777777" w:rsidR="00D81FA3" w:rsidRPr="000643BE" w:rsidRDefault="00D81FA3" w:rsidP="00D81FA3">
      <w:pPr>
        <w:rPr>
          <w:sz w:val="24"/>
          <w:szCs w:val="28"/>
        </w:rPr>
      </w:pPr>
      <w:r w:rsidRPr="000643BE">
        <w:rPr>
          <w:rFonts w:hint="eastAsia"/>
          <w:sz w:val="24"/>
          <w:szCs w:val="28"/>
        </w:rPr>
        <w:t>負荷テストが目的です</w:t>
      </w:r>
    </w:p>
    <w:p w14:paraId="322AC32C" w14:textId="0544E9ED" w:rsidR="00123730" w:rsidRPr="000643BE" w:rsidRDefault="00D81FA3" w:rsidP="00D81FA3">
      <w:pPr>
        <w:rPr>
          <w:sz w:val="24"/>
          <w:szCs w:val="28"/>
        </w:rPr>
      </w:pPr>
      <w:r w:rsidRPr="000643BE">
        <w:rPr>
          <w:rFonts w:hint="eastAsia"/>
          <w:sz w:val="24"/>
          <w:szCs w:val="28"/>
        </w:rPr>
        <w:t>録画</w:t>
      </w:r>
      <w:r w:rsidR="004C139A" w:rsidRPr="000643BE">
        <w:rPr>
          <w:rFonts w:hint="eastAsia"/>
          <w:sz w:val="24"/>
          <w:szCs w:val="28"/>
        </w:rPr>
        <w:t>・</w:t>
      </w:r>
      <w:r w:rsidRPr="000643BE">
        <w:rPr>
          <w:rFonts w:hint="eastAsia"/>
          <w:sz w:val="24"/>
          <w:szCs w:val="28"/>
        </w:rPr>
        <w:t>録音した映像はテストの際に一時的に保存</w:t>
      </w:r>
      <w:r w:rsidR="004C139A" w:rsidRPr="000643BE">
        <w:rPr>
          <w:rFonts w:hint="eastAsia"/>
          <w:sz w:val="24"/>
          <w:szCs w:val="28"/>
        </w:rPr>
        <w:t>されますが今回の</w:t>
      </w:r>
      <w:r w:rsidRPr="000643BE">
        <w:rPr>
          <w:rFonts w:hint="eastAsia"/>
          <w:sz w:val="24"/>
          <w:szCs w:val="28"/>
        </w:rPr>
        <w:t>テストが</w:t>
      </w:r>
      <w:r w:rsidR="004C139A" w:rsidRPr="000643BE">
        <w:rPr>
          <w:rFonts w:hint="eastAsia"/>
          <w:sz w:val="24"/>
          <w:szCs w:val="28"/>
        </w:rPr>
        <w:t>終わり次第削除します</w:t>
      </w:r>
    </w:p>
    <w:p w14:paraId="6206F07E" w14:textId="7C1F5B2F" w:rsidR="00D81FA3" w:rsidRPr="000643BE" w:rsidRDefault="004C139A" w:rsidP="00D81FA3">
      <w:pPr>
        <w:rPr>
          <w:sz w:val="24"/>
          <w:szCs w:val="28"/>
        </w:rPr>
      </w:pPr>
      <w:r w:rsidRPr="000643BE">
        <w:rPr>
          <w:rFonts w:hint="eastAsia"/>
          <w:sz w:val="24"/>
          <w:szCs w:val="28"/>
        </w:rPr>
        <w:t>録音・録画した映像がほかのユーザーに見られることはありません</w:t>
      </w:r>
    </w:p>
    <w:p w14:paraId="3F44FC3F" w14:textId="3A803F47" w:rsidR="00D81FA3" w:rsidRDefault="00D81FA3" w:rsidP="00D81FA3"/>
    <w:p w14:paraId="548DDAFF" w14:textId="77777777" w:rsidR="00D81FA3" w:rsidRDefault="00D81FA3" w:rsidP="00D81FA3"/>
    <w:p w14:paraId="611747DE" w14:textId="77777777" w:rsidR="00D81FA3" w:rsidRDefault="00D81FA3" w:rsidP="00D81FA3"/>
    <w:p w14:paraId="21400E67" w14:textId="77777777" w:rsidR="00D81FA3" w:rsidRDefault="00D81FA3" w:rsidP="00D81FA3"/>
    <w:p w14:paraId="552D0AAE" w14:textId="77777777" w:rsidR="00D81FA3" w:rsidRPr="000643BE" w:rsidRDefault="00D81FA3" w:rsidP="00D81FA3">
      <w:pPr>
        <w:rPr>
          <w:b/>
          <w:bCs/>
          <w:sz w:val="24"/>
          <w:szCs w:val="28"/>
        </w:rPr>
      </w:pPr>
      <w:r w:rsidRPr="000643BE">
        <w:rPr>
          <w:rFonts w:hint="eastAsia"/>
          <w:b/>
          <w:bCs/>
          <w:sz w:val="24"/>
          <w:szCs w:val="28"/>
        </w:rPr>
        <w:t>・ログイン方法</w:t>
      </w:r>
    </w:p>
    <w:p w14:paraId="2437EE22" w14:textId="77777777" w:rsidR="000236A9" w:rsidRDefault="000236A9" w:rsidP="00D81FA3">
      <w:pPr>
        <w:rPr>
          <w:sz w:val="24"/>
          <w:szCs w:val="28"/>
        </w:rPr>
      </w:pPr>
    </w:p>
    <w:p w14:paraId="0D21048D" w14:textId="75824ECF" w:rsidR="00A33BA6" w:rsidRPr="000643BE" w:rsidRDefault="00A33BA6" w:rsidP="00D81FA3">
      <w:pPr>
        <w:rPr>
          <w:sz w:val="24"/>
          <w:szCs w:val="28"/>
        </w:rPr>
      </w:pPr>
      <w:r>
        <w:rPr>
          <w:rFonts w:hint="eastAsia"/>
          <w:sz w:val="24"/>
          <w:szCs w:val="28"/>
        </w:rPr>
        <w:t>与えられたIDを入力してください</w:t>
      </w:r>
    </w:p>
    <w:p w14:paraId="57956695" w14:textId="3C3217D9" w:rsidR="00D81FA3" w:rsidRPr="000643BE" w:rsidRDefault="00D81FA3" w:rsidP="00D81FA3">
      <w:pPr>
        <w:rPr>
          <w:sz w:val="24"/>
          <w:szCs w:val="28"/>
        </w:rPr>
      </w:pPr>
      <w:r w:rsidRPr="000643BE">
        <w:rPr>
          <w:rFonts w:hint="eastAsia"/>
          <w:sz w:val="24"/>
          <w:szCs w:val="28"/>
        </w:rPr>
        <w:t>初期はパスワード欄に何も</w:t>
      </w:r>
      <w:r w:rsidR="000236A9" w:rsidRPr="000643BE">
        <w:rPr>
          <w:rFonts w:hint="eastAsia"/>
          <w:sz w:val="24"/>
          <w:szCs w:val="28"/>
        </w:rPr>
        <w:t>入力せ</w:t>
      </w:r>
      <w:r w:rsidRPr="000643BE">
        <w:rPr>
          <w:rFonts w:hint="eastAsia"/>
          <w:sz w:val="24"/>
          <w:szCs w:val="28"/>
        </w:rPr>
        <w:t>ずにログインして</w:t>
      </w:r>
      <w:r w:rsidR="00123730" w:rsidRPr="000643BE">
        <w:rPr>
          <w:rFonts w:hint="eastAsia"/>
          <w:sz w:val="24"/>
          <w:szCs w:val="28"/>
        </w:rPr>
        <w:t>ください</w:t>
      </w:r>
    </w:p>
    <w:p w14:paraId="1B35CC11" w14:textId="6DFC2C05" w:rsidR="000236A9" w:rsidRPr="000643BE" w:rsidRDefault="000236A9" w:rsidP="00D81FA3">
      <w:pPr>
        <w:rPr>
          <w:sz w:val="24"/>
          <w:szCs w:val="28"/>
        </w:rPr>
      </w:pPr>
      <w:r w:rsidRPr="000643BE">
        <w:rPr>
          <w:rFonts w:hint="eastAsia"/>
          <w:sz w:val="24"/>
          <w:szCs w:val="28"/>
        </w:rPr>
        <w:t>その後パスワード設定画面に移動するので自由に決めてください</w:t>
      </w:r>
    </w:p>
    <w:p w14:paraId="198D3CDF" w14:textId="386CA8A5" w:rsidR="00D81FA3" w:rsidRPr="000643BE" w:rsidRDefault="00D81FA3" w:rsidP="00D81FA3">
      <w:pPr>
        <w:rPr>
          <w:sz w:val="24"/>
          <w:szCs w:val="28"/>
        </w:rPr>
      </w:pPr>
      <w:r w:rsidRPr="000643BE">
        <w:rPr>
          <w:rFonts w:hint="eastAsia"/>
          <w:sz w:val="24"/>
          <w:szCs w:val="28"/>
        </w:rPr>
        <w:t>パスワードは自由に決めて今回のテストの間だけメモしておいて</w:t>
      </w:r>
      <w:r w:rsidR="00123730" w:rsidRPr="000643BE">
        <w:rPr>
          <w:rFonts w:hint="eastAsia"/>
          <w:sz w:val="24"/>
          <w:szCs w:val="28"/>
        </w:rPr>
        <w:t>ください</w:t>
      </w:r>
    </w:p>
    <w:p w14:paraId="5A64E936" w14:textId="77777777" w:rsidR="00D81FA3" w:rsidRPr="000643BE" w:rsidRDefault="00D81FA3" w:rsidP="00D81FA3">
      <w:pPr>
        <w:rPr>
          <w:sz w:val="24"/>
          <w:szCs w:val="28"/>
        </w:rPr>
      </w:pPr>
      <w:r w:rsidRPr="000643BE">
        <w:rPr>
          <w:rFonts w:hint="eastAsia"/>
          <w:sz w:val="24"/>
          <w:szCs w:val="28"/>
        </w:rPr>
        <w:t>忘れた場合はＳＰＰＳ側に伝えればパスワードリセットができます</w:t>
      </w:r>
    </w:p>
    <w:p w14:paraId="6C53B147" w14:textId="77777777" w:rsidR="00D81FA3" w:rsidRPr="000643BE" w:rsidRDefault="00D81FA3" w:rsidP="00D81FA3">
      <w:pPr>
        <w:rPr>
          <w:sz w:val="24"/>
          <w:szCs w:val="28"/>
        </w:rPr>
      </w:pPr>
    </w:p>
    <w:p w14:paraId="01CE0778" w14:textId="5BB1FE98" w:rsidR="00D81FA3" w:rsidRPr="000643BE" w:rsidRDefault="00D81FA3" w:rsidP="00D81FA3">
      <w:pPr>
        <w:rPr>
          <w:sz w:val="24"/>
          <w:szCs w:val="28"/>
        </w:rPr>
      </w:pPr>
    </w:p>
    <w:p w14:paraId="3FD050BA" w14:textId="5680E436" w:rsidR="00D81FA3" w:rsidRPr="000643BE" w:rsidRDefault="00E316E3" w:rsidP="00D81FA3">
      <w:pPr>
        <w:rPr>
          <w:sz w:val="24"/>
          <w:szCs w:val="28"/>
        </w:rPr>
      </w:pPr>
      <w:r>
        <w:rPr>
          <w:noProof/>
          <w:sz w:val="24"/>
          <w:szCs w:val="28"/>
        </w:rPr>
        <mc:AlternateContent>
          <mc:Choice Requires="wps">
            <w:drawing>
              <wp:anchor distT="0" distB="0" distL="114300" distR="114300" simplePos="0" relativeHeight="251661312" behindDoc="0" locked="0" layoutInCell="1" allowOverlap="1" wp14:anchorId="43D8058F" wp14:editId="53E1118E">
                <wp:simplePos x="0" y="0"/>
                <wp:positionH relativeFrom="column">
                  <wp:posOffset>-182979</wp:posOffset>
                </wp:positionH>
                <wp:positionV relativeFrom="paragraph">
                  <wp:posOffset>53926</wp:posOffset>
                </wp:positionV>
                <wp:extent cx="6267157" cy="689317"/>
                <wp:effectExtent l="0" t="0" r="19685" b="15875"/>
                <wp:wrapNone/>
                <wp:docPr id="1586311605" name="テキスト ボックス 3"/>
                <wp:cNvGraphicFramePr/>
                <a:graphic xmlns:a="http://schemas.openxmlformats.org/drawingml/2006/main">
                  <a:graphicData uri="http://schemas.microsoft.com/office/word/2010/wordprocessingShape">
                    <wps:wsp>
                      <wps:cNvSpPr txBox="1"/>
                      <wps:spPr>
                        <a:xfrm>
                          <a:off x="0" y="0"/>
                          <a:ext cx="6267157" cy="689317"/>
                        </a:xfrm>
                        <a:prstGeom prst="rect">
                          <a:avLst/>
                        </a:prstGeom>
                        <a:solidFill>
                          <a:schemeClr val="lt1"/>
                        </a:solidFill>
                        <a:ln w="6350">
                          <a:solidFill>
                            <a:prstClr val="black"/>
                          </a:solidFill>
                        </a:ln>
                      </wps:spPr>
                      <wps:txbx>
                        <w:txbxContent>
                          <w:p w14:paraId="0F1AE0D6" w14:textId="55095720" w:rsidR="00E316E3" w:rsidRPr="00E316E3" w:rsidRDefault="00E316E3">
                            <w:pPr>
                              <w:rPr>
                                <w:sz w:val="28"/>
                                <w:szCs w:val="32"/>
                              </w:rPr>
                            </w:pPr>
                            <w:r w:rsidRPr="00E316E3">
                              <w:rPr>
                                <w:rFonts w:hint="eastAsia"/>
                                <w:sz w:val="28"/>
                                <w:szCs w:val="32"/>
                              </w:rPr>
                              <w:t>ログインができたら全員が正しくログインできるまで待機してください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D8058F" id="_x0000_t202" coordsize="21600,21600" o:spt="202" path="m,l,21600r21600,l21600,xe">
                <v:stroke joinstyle="miter"/>
                <v:path gradientshapeok="t" o:connecttype="rect"/>
              </v:shapetype>
              <v:shape id="テキスト ボックス 3" o:spid="_x0000_s1026" type="#_x0000_t202" style="position:absolute;left:0;text-align:left;margin-left:-14.4pt;margin-top:4.25pt;width:493.5pt;height:54.3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" fillcolor="white [3201]" strokeweight=".5pt">
                <v:textbox>
                  <w:txbxContent>
                    <w:p w14:paraId="0F1AE0D6" w14:textId="55095720" w:rsidR="00E316E3" w:rsidRPr="00E316E3" w:rsidRDefault="00E316E3">
                      <w:pPr>
                        <w:rPr>
                          <w:rFonts w:hint="eastAsia"/>
                          <w:sz w:val="28"/>
                          <w:szCs w:val="32"/>
                        </w:rPr>
                      </w:pPr>
                      <w:r w:rsidRPr="00E316E3">
                        <w:rPr>
                          <w:rFonts w:hint="eastAsia"/>
                          <w:sz w:val="28"/>
                          <w:szCs w:val="32"/>
                        </w:rPr>
                        <w:t>ログインができたら全員が正しくログインできるまで待機してください</w:t>
                      </w:r>
                    </w:p>
                  </w:txbxContent>
                </v:textbox>
              </v:shape>
            </w:pict>
          </mc:Fallback>
        </mc:AlternateContent>
      </w:r>
    </w:p>
    <w:p w14:paraId="61C4E9E0" w14:textId="3BDC7BAA" w:rsidR="00D81FA3" w:rsidRPr="000643BE" w:rsidRDefault="00D81FA3" w:rsidP="00D81FA3">
      <w:pPr>
        <w:rPr>
          <w:sz w:val="24"/>
          <w:szCs w:val="28"/>
        </w:rPr>
      </w:pPr>
      <w:r w:rsidRPr="000643BE">
        <w:rPr>
          <w:rFonts w:hint="eastAsia"/>
          <w:sz w:val="24"/>
          <w:szCs w:val="28"/>
        </w:rPr>
        <w:t>ログインまで全員正しくできるまで待機</w:t>
      </w:r>
    </w:p>
    <w:p w14:paraId="5A4D2498" w14:textId="277D9156" w:rsidR="00D81FA3" w:rsidRDefault="00D81FA3" w:rsidP="00D81FA3"/>
    <w:p w14:paraId="7CDA4F68" w14:textId="0D2D4F7F" w:rsidR="00D81FA3" w:rsidRDefault="00D81FA3" w:rsidP="00D81FA3"/>
    <w:p w14:paraId="56D28447" w14:textId="41A9BDD4" w:rsidR="00D81FA3" w:rsidRDefault="00D81FA3" w:rsidP="00D81FA3"/>
    <w:p w14:paraId="27E443CF" w14:textId="7ED67396" w:rsidR="00D81FA3" w:rsidRDefault="00D81FA3">
      <w:pPr>
        <w:widowControl/>
        <w:jc w:val="left"/>
      </w:pPr>
      <w:r>
        <w:br w:type="page"/>
      </w:r>
    </w:p>
    <w:p w14:paraId="2BA2767F" w14:textId="2ACA1C83" w:rsidR="00D81FA3" w:rsidRPr="00E316E3" w:rsidRDefault="00596BC0" w:rsidP="00E316E3">
      <w:pPr>
        <w:keepNext/>
        <w:keepLines/>
        <w:widowControl/>
        <w:pBdr>
          <w:bottom w:val="single" w:sz="12" w:space="6" w:color="16152A"/>
        </w:pBdr>
        <w:spacing w:before="520" w:after="200" w:line="312" w:lineRule="auto"/>
        <w:jc w:val="left"/>
        <w:outlineLvl w:val="0"/>
        <w:rPr>
          <w:rFonts w:ascii="BIZ UDPゴシック" w:eastAsia="BIZ UDPゴシック" w:hAnsi="BIZ UDPゴシック" w:cs="BIZ UDPゴシック"/>
          <w:b/>
          <w:bCs/>
          <w:color w:val="16152A"/>
          <w:kern w:val="0"/>
          <w:sz w:val="34"/>
          <w:szCs w:val="34"/>
        </w:rPr>
      </w:pPr>
      <w:r>
        <w:rPr>
          <w:rFonts w:ascii="BIZ UDPゴシック" w:eastAsia="BIZ UDPゴシック" w:hAnsi="BIZ UDPゴシック" w:cs="BIZ UDPゴシック" w:hint="eastAsia"/>
          <w:b/>
          <w:bCs/>
          <w:color w:val="3A2EA6"/>
          <w:kern w:val="0"/>
          <w:sz w:val="34"/>
          <w:szCs w:val="34"/>
        </w:rPr>
        <w:lastRenderedPageBreak/>
        <w:t>１</w:t>
      </w:r>
      <w:r w:rsidR="00D81FA3" w:rsidRPr="00D81FA3">
        <w:rPr>
          <w:rFonts w:ascii="BIZ UDPゴシック" w:eastAsia="BIZ UDPゴシック" w:hAnsi="BIZ UDPゴシック" w:cs="BIZ UDPゴシック"/>
          <w:b/>
          <w:bCs/>
          <w:color w:val="16152A"/>
          <w:kern w:val="0"/>
          <w:sz w:val="34"/>
          <w:szCs w:val="34"/>
        </w:rPr>
        <w:t xml:space="preserve">　練習する単語とお手本を登録する</w:t>
      </w: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0E854ED1"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2A8BE2E"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01FE69F5" wp14:editId="18339B9F">
                  <wp:extent cx="1866900" cy="3267075"/>
                  <wp:effectExtent l="0" t="0" r="0" b="0"/>
                  <wp:docPr id="5" name="p_settings_addword" descr="設定のシート。単語を追加（お手本録画つき）に印1。" title="設定のシート。単語を追加（お手本録画つき）に印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E94AE98"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0258F"/>
                <w:kern w:val="0"/>
                <w:sz w:val="25"/>
                <w:szCs w:val="25"/>
                <w:shd w:val="clear" w:color="auto" w:fill="ECEAFA"/>
              </w:rPr>
              <w:t> 1 </w:t>
            </w:r>
            <w:r w:rsidRPr="00D81FA3">
              <w:rPr>
                <w:rFonts w:ascii="BIZ UDPゴシック" w:eastAsia="BIZ UDPゴシック" w:hAnsi="BIZ UDPゴシック" w:cs="BIZ UDPゴシック"/>
                <w:b/>
                <w:bCs/>
                <w:color w:val="16152A"/>
                <w:kern w:val="0"/>
                <w:sz w:val="25"/>
                <w:szCs w:val="25"/>
              </w:rPr>
              <w:t xml:space="preserve">　設定から「単語を追加」を開く</w:t>
            </w:r>
          </w:p>
          <w:p w14:paraId="58FAECC9"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ホーム画面の右上の歯車（設定）を押し、</w:t>
            </w:r>
            <w:r w:rsidRPr="00D81FA3">
              <w:rPr>
                <w:rFonts w:ascii="BIZ UDPゴシック" w:eastAsia="BIZ UDPゴシック" w:hAnsi="BIZ UDPゴシック" w:cs="BIZ UDPゴシック"/>
                <w:noProof/>
                <w:color w:val="16152A"/>
                <w:kern w:val="0"/>
                <w:szCs w:val="21"/>
              </w:rPr>
              <w:drawing>
                <wp:inline distT="0" distB="0" distL="0" distR="0" wp14:anchorId="0EE5DE69" wp14:editId="23921CBE">
                  <wp:extent cx="142875" cy="142875"/>
                  <wp:effectExtent l="0" t="0" r="0" b="0"/>
                  <wp:docPr id="4" name="mk1" descr="印 1" title="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 xml:space="preserve"> の</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単語を追加（お手本録画つき）</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を押します。</w:t>
            </w:r>
          </w:p>
          <w:p w14:paraId="2D5AC6B1"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単語がまだ1つもないときは、ホーム画面の単語一覧にある</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単語を追加</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からも始められます。</w:t>
            </w:r>
          </w:p>
        </w:tc>
      </w:tr>
    </w:tbl>
    <w:p w14:paraId="2B2D6B96"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2789C6AC"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8853429"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37655A26" wp14:editId="46403554">
                  <wp:extent cx="1866900" cy="3267075"/>
                  <wp:effectExtent l="0" t="0" r="0" b="0"/>
                  <wp:docPr id="6" name="p_aw_step1" descr="新しい単語を追加の画面。表示テキストに 電話、ひらがな読みに でんわ。" title="新しい単語を追加の画面。表示テキストに 電話、ひらがな読みに でん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92EB420"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0258F"/>
                <w:kern w:val="0"/>
                <w:sz w:val="25"/>
                <w:szCs w:val="25"/>
                <w:shd w:val="clear" w:color="auto" w:fill="ECEAFA"/>
              </w:rPr>
              <w:t> 2 </w:t>
            </w:r>
            <w:r w:rsidRPr="00D81FA3">
              <w:rPr>
                <w:rFonts w:ascii="BIZ UDPゴシック" w:eastAsia="BIZ UDPゴシック" w:hAnsi="BIZ UDPゴシック" w:cs="BIZ UDPゴシック"/>
                <w:b/>
                <w:bCs/>
                <w:color w:val="16152A"/>
                <w:kern w:val="0"/>
                <w:sz w:val="25"/>
                <w:szCs w:val="25"/>
              </w:rPr>
              <w:t xml:space="preserve">　単語と読みを入力する</w:t>
            </w:r>
          </w:p>
          <w:p w14:paraId="0FC1286A"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b/>
                <w:bCs/>
                <w:color w:val="16152A"/>
                <w:kern w:val="0"/>
                <w:szCs w:val="21"/>
              </w:rPr>
              <w:t>表示テキスト</w:t>
            </w:r>
            <w:r w:rsidRPr="00D81FA3">
              <w:rPr>
                <w:rFonts w:ascii="BIZ UDPゴシック" w:eastAsia="BIZ UDPゴシック" w:hAnsi="BIZ UDPゴシック" w:cs="BIZ UDPゴシック"/>
                <w:color w:val="16152A"/>
                <w:kern w:val="0"/>
                <w:szCs w:val="21"/>
              </w:rPr>
              <w:t>には画面に出る書き方（漢字でもかまいません）、</w:t>
            </w:r>
            <w:r w:rsidRPr="00D81FA3">
              <w:rPr>
                <w:rFonts w:ascii="BIZ UDPゴシック" w:eastAsia="BIZ UDPゴシック" w:hAnsi="BIZ UDPゴシック" w:cs="BIZ UDPゴシック"/>
                <w:b/>
                <w:bCs/>
                <w:color w:val="16152A"/>
                <w:kern w:val="0"/>
                <w:szCs w:val="21"/>
              </w:rPr>
              <w:t>ひらがな読み</w:t>
            </w:r>
            <w:r w:rsidRPr="00D81FA3">
              <w:rPr>
                <w:rFonts w:ascii="BIZ UDPゴシック" w:eastAsia="BIZ UDPゴシック" w:hAnsi="BIZ UDPゴシック" w:cs="BIZ UDPゴシック"/>
                <w:color w:val="16152A"/>
                <w:kern w:val="0"/>
                <w:szCs w:val="21"/>
              </w:rPr>
              <w:t>には読み方をひらがなで入力し、</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次へ（お手本録画） →</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を押します。</w:t>
            </w:r>
          </w:p>
          <w:p w14:paraId="0038167F" w14:textId="773C024F" w:rsidR="00596BC0" w:rsidRPr="00D81FA3" w:rsidRDefault="00596BC0" w:rsidP="00596BC0">
            <w:pPr>
              <w:widowControl/>
              <w:spacing w:after="110" w:line="312" w:lineRule="auto"/>
              <w:jc w:val="left"/>
              <w:rPr>
                <w:rFonts w:ascii="BIZ UDPゴシック" w:eastAsia="BIZ UDPゴシック" w:hAnsi="BIZ UDPゴシック" w:cs="BIZ UDPゴシック"/>
                <w:color w:val="16152A"/>
                <w:kern w:val="0"/>
                <w:szCs w:val="21"/>
              </w:rPr>
            </w:pPr>
          </w:p>
          <w:p w14:paraId="02C3AB28" w14:textId="08344420"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p>
        </w:tc>
      </w:tr>
    </w:tbl>
    <w:p w14:paraId="6B976B9E"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p w14:paraId="6F6C794F"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4FFB52A5"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2F76C2C3"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lastRenderedPageBreak/>
              <w:drawing>
                <wp:inline distT="0" distB="0" distL="0" distR="0" wp14:anchorId="027F9152" wp14:editId="72F6A372">
                  <wp:extent cx="1866900" cy="3267075"/>
                  <wp:effectExtent l="0" t="0" r="0" b="0"/>
                  <wp:docPr id="8" name="p_aw_step2" descr="お手本を録画の画面。点線の枠、MIC のバー、録画開始（3秒）。" title="お手本を録画の画面。点線の枠、MIC のバー、録画開始（3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1A7E70"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0258F"/>
                <w:kern w:val="0"/>
                <w:sz w:val="25"/>
                <w:szCs w:val="25"/>
                <w:shd w:val="clear" w:color="auto" w:fill="ECEAFA"/>
              </w:rPr>
              <w:t> 3 </w:t>
            </w:r>
            <w:r w:rsidRPr="00D81FA3">
              <w:rPr>
                <w:rFonts w:ascii="BIZ UDPゴシック" w:eastAsia="BIZ UDPゴシック" w:hAnsi="BIZ UDPゴシック" w:cs="BIZ UDPゴシック"/>
                <w:b/>
                <w:bCs/>
                <w:color w:val="16152A"/>
                <w:kern w:val="0"/>
                <w:sz w:val="25"/>
                <w:szCs w:val="25"/>
              </w:rPr>
              <w:t xml:space="preserve">　カメラとマイクを確かめる</w:t>
            </w:r>
          </w:p>
          <w:p w14:paraId="65719974"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カメラが起動します。顔を点線の枠に合わせ、「準備完了。『録画開始』を押してください。」と表示されたら準備ができています。</w:t>
            </w:r>
          </w:p>
          <w:p w14:paraId="5218E044"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声を出したときに、</w:t>
            </w:r>
            <w:r w:rsidRPr="00D81FA3">
              <w:rPr>
                <w:rFonts w:ascii="BIZ UDPゴシック" w:eastAsia="BIZ UDPゴシック" w:hAnsi="BIZ UDPゴシック" w:cs="BIZ UDPゴシック"/>
                <w:b/>
                <w:bCs/>
                <w:color w:val="16152A"/>
                <w:kern w:val="0"/>
                <w:szCs w:val="21"/>
              </w:rPr>
              <w:t>MIC</w:t>
            </w:r>
            <w:r w:rsidRPr="00D81FA3">
              <w:rPr>
                <w:rFonts w:ascii="BIZ UDPゴシック" w:eastAsia="BIZ UDPゴシック" w:hAnsi="BIZ UDPゴシック" w:cs="BIZ UDPゴシック"/>
                <w:color w:val="16152A"/>
                <w:kern w:val="0"/>
                <w:szCs w:val="21"/>
              </w:rPr>
              <w:t xml:space="preserve"> のバーが動くことも確かめてください。動かないときは、マイクが音を拾えていません。</w:t>
            </w:r>
          </w:p>
          <w:p w14:paraId="1F60647A"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カメラが使えないときは、画面に原因と直し方が表示されます（10章も見てください）。</w:t>
            </w:r>
          </w:p>
        </w:tc>
      </w:tr>
    </w:tbl>
    <w:p w14:paraId="779E51DD"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2DBAFD33"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0FB787E5"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7AE93025" wp14:editId="5EE8E337">
                  <wp:extent cx="1866900" cy="3267075"/>
                  <wp:effectExtent l="0" t="0" r="0" b="0"/>
                  <wp:docPr id="9" name="p_aw_recording" descr="録画中… 2秒 の表示。" title="録画中… 2秒 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EE5125E"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0258F"/>
                <w:kern w:val="0"/>
                <w:sz w:val="25"/>
                <w:szCs w:val="25"/>
                <w:shd w:val="clear" w:color="auto" w:fill="ECEAFA"/>
              </w:rPr>
              <w:t> 4 </w:t>
            </w:r>
            <w:r w:rsidRPr="00D81FA3">
              <w:rPr>
                <w:rFonts w:ascii="BIZ UDPゴシック" w:eastAsia="BIZ UDPゴシック" w:hAnsi="BIZ UDPゴシック" w:cs="BIZ UDPゴシック"/>
                <w:b/>
                <w:bCs/>
                <w:color w:val="16152A"/>
                <w:kern w:val="0"/>
                <w:sz w:val="25"/>
                <w:szCs w:val="25"/>
              </w:rPr>
              <w:t xml:space="preserve">　3秒間、録画する</w:t>
            </w:r>
          </w:p>
          <w:p w14:paraId="04FE6024"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録画開始（3秒）</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を押し、単語をはっきり1回言います。3秒たつと自動で止まり、登録が始まります。</w:t>
            </w:r>
          </w:p>
        </w:tc>
      </w:tr>
    </w:tbl>
    <w:p w14:paraId="7990693D"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0669FB9B"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4222F97"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lastRenderedPageBreak/>
              <w:drawing>
                <wp:inline distT="0" distB="0" distL="0" distR="0" wp14:anchorId="2761A4DA" wp14:editId="67FDF9F0">
                  <wp:extent cx="1866900" cy="3267075"/>
                  <wp:effectExtent l="0" t="0" r="0" b="0"/>
                  <wp:docPr id="11" name="p_aw_done" descr="「電話」を追加しました（お手本つき）の画面。" title="「電話」を追加しました（お手本つき）の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E887306"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0258F"/>
                <w:kern w:val="0"/>
                <w:sz w:val="25"/>
                <w:szCs w:val="25"/>
                <w:shd w:val="clear" w:color="auto" w:fill="ECEAFA"/>
              </w:rPr>
              <w:t> 5 </w:t>
            </w:r>
            <w:r w:rsidRPr="00D81FA3">
              <w:rPr>
                <w:rFonts w:ascii="BIZ UDPゴシック" w:eastAsia="BIZ UDPゴシック" w:hAnsi="BIZ UDPゴシック" w:cs="BIZ UDPゴシック"/>
                <w:b/>
                <w:bCs/>
                <w:color w:val="16152A"/>
                <w:kern w:val="0"/>
                <w:sz w:val="25"/>
                <w:szCs w:val="25"/>
              </w:rPr>
              <w:t xml:space="preserve">　登録の完了</w:t>
            </w:r>
          </w:p>
          <w:p w14:paraId="73B16560"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「追加しました（お手本つき）」と表示されたら完了です。続けて登録するときは</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 続けて単語を追加</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、終わるときは</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b/>
                <w:bCs/>
                <w:color w:val="30258F"/>
                <w:kern w:val="0"/>
                <w:szCs w:val="21"/>
                <w:bdr w:val="single" w:sz="6" w:space="0" w:color="3A2EA6"/>
              </w:rPr>
              <w:t>完了して一覧に戻る</w:t>
            </w:r>
            <w:r w:rsidRPr="00D81FA3">
              <w:rPr>
                <w:rFonts w:ascii="Cambria Math" w:eastAsia="BIZ UDPゴシック" w:hAnsi="Cambria Math" w:cs="Cambria Math"/>
                <w:b/>
                <w:bCs/>
                <w:color w:val="30258F"/>
                <w:kern w:val="0"/>
                <w:szCs w:val="21"/>
                <w:bdr w:val="single" w:sz="6" w:space="0" w:color="3A2EA6"/>
              </w:rPr>
              <w:t> </w:t>
            </w:r>
            <w:r w:rsidRPr="00D81FA3">
              <w:rPr>
                <w:rFonts w:ascii="BIZ UDPゴシック" w:eastAsia="BIZ UDPゴシック" w:hAnsi="BIZ UDPゴシック" w:cs="BIZ UDPゴシック"/>
                <w:color w:val="16152A"/>
                <w:kern w:val="0"/>
                <w:szCs w:val="21"/>
              </w:rPr>
              <w:t>を押します。</w:t>
            </w:r>
          </w:p>
          <w:p w14:paraId="778AF68D" w14:textId="77777777" w:rsidR="00D81FA3" w:rsidRPr="00D81FA3" w:rsidRDefault="00D81FA3" w:rsidP="00D81FA3">
            <w:pPr>
              <w:widowControl/>
              <w:spacing w:before="60" w:after="8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156A559D" wp14:editId="2B633151">
                  <wp:extent cx="2381250" cy="1552575"/>
                  <wp:effectExtent l="0" t="0" r="0" b="0"/>
                  <wp:docPr id="10" name="p_wordcard_new" descr="ホームの単語カード「電話」。まだ練習していません の表示。" title="ホームの単語カード「電話」。まだ練習していません の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1552575"/>
                          </a:xfrm>
                          <a:prstGeom prst="rect">
                            <a:avLst/>
                          </a:prstGeom>
                        </pic:spPr>
                      </pic:pic>
                    </a:graphicData>
                  </a:graphic>
                </wp:inline>
              </w:drawing>
            </w:r>
          </w:p>
          <w:p w14:paraId="292187F8"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ホームの単語一覧に追加され、お子さんが練習を始められます。</w:t>
            </w:r>
          </w:p>
        </w:tc>
      </w:tr>
    </w:tbl>
    <w:p w14:paraId="2AE619DD"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p w14:paraId="587B01BC" w14:textId="77777777" w:rsidR="00D81FA3" w:rsidRPr="00D81FA3" w:rsidRDefault="00D81FA3" w:rsidP="00D81FA3">
      <w:pPr>
        <w:widowControl/>
        <w:pBdr>
          <w:top w:val="single" w:sz="4" w:space="5" w:color="FCF1DD"/>
          <w:left w:val="single" w:sz="24" w:space="7" w:color="D08A1E"/>
          <w:bottom w:val="single" w:sz="4" w:space="5" w:color="FCF1DD"/>
          <w:right w:val="single" w:sz="4" w:space="7" w:color="FCF1DD"/>
        </w:pBdr>
        <w:shd w:val="clear" w:color="auto" w:fill="FCF1DD"/>
        <w:spacing w:before="140" w:after="180" w:line="300" w:lineRule="auto"/>
        <w:ind w:left="170" w:right="15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b/>
          <w:bCs/>
          <w:color w:val="8A5A0A"/>
          <w:kern w:val="0"/>
          <w:szCs w:val="21"/>
        </w:rPr>
        <w:t xml:space="preserve">登録できなかったとき　</w:t>
      </w:r>
      <w:r w:rsidRPr="00D81FA3">
        <w:rPr>
          <w:rFonts w:ascii="BIZ UDPゴシック" w:eastAsia="BIZ UDPゴシック" w:hAnsi="BIZ UDPゴシック" w:cs="BIZ UDPゴシック"/>
          <w:color w:val="16152A"/>
          <w:kern w:val="0"/>
          <w:szCs w:val="21"/>
        </w:rPr>
        <w:t>「発音が認識できませんでした」と表示されたときは、声を聞き取れなかったため登録していません。静かな場所で、マイクがミュートになっていないか確かめて、もう一度はっきり発音して録画してください。「マイクの音が検出できなかったため、登録していません。」と表示されたときは、MIC のバーが動くことを確かめてから録画し直してください。</w:t>
      </w:r>
    </w:p>
    <w:p w14:paraId="5B575D78" w14:textId="412DD001" w:rsidR="00D81FA3" w:rsidRPr="00D81FA3" w:rsidRDefault="00D81FA3" w:rsidP="00D81FA3"/>
    <w:p w14:paraId="15918770" w14:textId="1B88F743" w:rsidR="00D81FA3" w:rsidRDefault="00D81FA3">
      <w:pPr>
        <w:widowControl/>
        <w:jc w:val="left"/>
      </w:pPr>
      <w:r>
        <w:rPr>
          <w:noProof/>
        </w:rPr>
        <mc:AlternateContent>
          <mc:Choice Requires="wps">
            <w:drawing>
              <wp:anchor distT="0" distB="0" distL="114300" distR="114300" simplePos="0" relativeHeight="251659264" behindDoc="0" locked="0" layoutInCell="1" allowOverlap="1" wp14:anchorId="70827D63" wp14:editId="1FF19929">
                <wp:simplePos x="0" y="0"/>
                <wp:positionH relativeFrom="column">
                  <wp:posOffset>-68580</wp:posOffset>
                </wp:positionH>
                <wp:positionV relativeFrom="paragraph">
                  <wp:posOffset>429895</wp:posOffset>
                </wp:positionV>
                <wp:extent cx="6083300" cy="609600"/>
                <wp:effectExtent l="0" t="0" r="12700" b="19050"/>
                <wp:wrapNone/>
                <wp:docPr id="2089396392" name="テキスト ボックス 1"/>
                <wp:cNvGraphicFramePr/>
                <a:graphic xmlns:a="http://schemas.openxmlformats.org/drawingml/2006/main">
                  <a:graphicData uri="http://schemas.microsoft.com/office/word/2010/wordprocessingShape">
                    <wps:wsp>
                      <wps:cNvSpPr txBox="1"/>
                      <wps:spPr>
                        <a:xfrm>
                          <a:off x="0" y="0"/>
                          <a:ext cx="6083300" cy="609600"/>
                        </a:xfrm>
                        <a:prstGeom prst="rect">
                          <a:avLst/>
                        </a:prstGeom>
                        <a:solidFill>
                          <a:schemeClr val="lt1"/>
                        </a:solidFill>
                        <a:ln w="6350">
                          <a:solidFill>
                            <a:prstClr val="black"/>
                          </a:solidFill>
                        </a:ln>
                      </wps:spPr>
                      <wps:txbx>
                        <w:txbxContent>
                          <w:p w14:paraId="79795BDE" w14:textId="2D17E113" w:rsidR="00D81FA3" w:rsidRPr="00CE10C0" w:rsidRDefault="00D81FA3" w:rsidP="00CE10C0">
                            <w:pPr>
                              <w:jc w:val="center"/>
                              <w:rPr>
                                <w:sz w:val="36"/>
                                <w:szCs w:val="40"/>
                              </w:rPr>
                            </w:pPr>
                            <w:r w:rsidRPr="00CE10C0">
                              <w:rPr>
                                <w:rFonts w:hint="eastAsia"/>
                                <w:sz w:val="36"/>
                                <w:szCs w:val="40"/>
                              </w:rPr>
                              <w:t>以上</w:t>
                            </w:r>
                            <w:r w:rsidR="00CE10C0" w:rsidRPr="00CE10C0">
                              <w:rPr>
                                <w:rFonts w:hint="eastAsia"/>
                                <w:sz w:val="36"/>
                                <w:szCs w:val="40"/>
                              </w:rPr>
                              <w:t>が</w:t>
                            </w:r>
                            <w:r w:rsidRPr="00CE10C0">
                              <w:rPr>
                                <w:rFonts w:hint="eastAsia"/>
                                <w:sz w:val="36"/>
                                <w:szCs w:val="40"/>
                              </w:rPr>
                              <w:t>単語登録の</w:t>
                            </w:r>
                            <w:r w:rsidR="00CE10C0" w:rsidRPr="00CE10C0">
                              <w:rPr>
                                <w:rFonts w:hint="eastAsia"/>
                                <w:sz w:val="36"/>
                                <w:szCs w:val="40"/>
                              </w:rPr>
                              <w:t>説明になります。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827D63" id="テキスト ボックス 1" o:spid="_x0000_s1027" type="#_x0000_t202" style="position:absolute;margin-left:-5.4pt;margin-top:33.85pt;width:479pt;height:4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" fillcolor="white [3201]" strokeweight=".5pt">
                <v:textbox>
                  <w:txbxContent>
                    <w:p w14:paraId="79795BDE" w14:textId="2D17E113" w:rsidR="00D81FA3" w:rsidRPr="00CE10C0" w:rsidRDefault="00D81FA3" w:rsidP="00CE10C0">
                      <w:pPr>
                        <w:jc w:val="center"/>
                        <w:rPr>
                          <w:sz w:val="36"/>
                          <w:szCs w:val="40"/>
                        </w:rPr>
                      </w:pPr>
                      <w:r w:rsidRPr="00CE10C0">
                        <w:rPr>
                          <w:rFonts w:hint="eastAsia"/>
                          <w:sz w:val="36"/>
                          <w:szCs w:val="40"/>
                        </w:rPr>
                        <w:t>以上</w:t>
                      </w:r>
                      <w:r w:rsidR="00CE10C0" w:rsidRPr="00CE10C0">
                        <w:rPr>
                          <w:rFonts w:hint="eastAsia"/>
                          <w:sz w:val="36"/>
                          <w:szCs w:val="40"/>
                        </w:rPr>
                        <w:t>が</w:t>
                      </w:r>
                      <w:r w:rsidRPr="00CE10C0">
                        <w:rPr>
                          <w:rFonts w:hint="eastAsia"/>
                          <w:sz w:val="36"/>
                          <w:szCs w:val="40"/>
                        </w:rPr>
                        <w:t>単語登録の</w:t>
                      </w:r>
                      <w:r w:rsidR="00CE10C0" w:rsidRPr="00CE10C0">
                        <w:rPr>
                          <w:rFonts w:hint="eastAsia"/>
                          <w:sz w:val="36"/>
                          <w:szCs w:val="40"/>
                        </w:rPr>
                        <w:t>説明になります。</w:t>
                      </w:r>
                    </w:p>
                  </w:txbxContent>
                </v:textbox>
              </v:shape>
            </w:pict>
          </mc:Fallback>
        </mc:AlternateContent>
      </w:r>
      <w:r>
        <w:br w:type="page"/>
      </w:r>
    </w:p>
    <w:p w14:paraId="51A850BA" w14:textId="77777777" w:rsidR="00D81FA3" w:rsidRDefault="00D81FA3" w:rsidP="00D81FA3"/>
    <w:p w14:paraId="0CAA004A" w14:textId="478028B2" w:rsidR="00D81FA3" w:rsidRPr="00D81FA3" w:rsidRDefault="00596BC0" w:rsidP="00D81FA3">
      <w:pPr>
        <w:keepNext/>
        <w:keepLines/>
        <w:widowControl/>
        <w:pBdr>
          <w:bottom w:val="single" w:sz="12" w:space="6" w:color="16152A"/>
        </w:pBdr>
        <w:spacing w:before="520" w:after="200" w:line="312" w:lineRule="auto"/>
        <w:jc w:val="left"/>
        <w:outlineLvl w:val="0"/>
        <w:rPr>
          <w:rFonts w:ascii="BIZ UDPゴシック" w:eastAsia="BIZ UDPゴシック" w:hAnsi="BIZ UDPゴシック" w:cs="BIZ UDPゴシック"/>
          <w:b/>
          <w:bCs/>
          <w:color w:val="16152A"/>
          <w:kern w:val="0"/>
          <w:sz w:val="34"/>
          <w:szCs w:val="34"/>
        </w:rPr>
      </w:pPr>
      <w:r>
        <w:rPr>
          <w:rFonts w:ascii="BIZ UDPゴシック" w:eastAsia="BIZ UDPゴシック" w:hAnsi="BIZ UDPゴシック" w:cs="BIZ UDPゴシック" w:hint="eastAsia"/>
          <w:b/>
          <w:bCs/>
          <w:color w:val="5B4BEA"/>
          <w:kern w:val="0"/>
          <w:sz w:val="34"/>
          <w:szCs w:val="34"/>
        </w:rPr>
        <w:t>２</w:t>
      </w:r>
      <w:r w:rsidR="00D81FA3" w:rsidRPr="00D81FA3">
        <w:rPr>
          <w:rFonts w:ascii="BIZ UDPゴシック" w:eastAsia="BIZ UDPゴシック" w:hAnsi="BIZ UDPゴシック" w:cs="BIZ UDPゴシック"/>
          <w:b/>
          <w:bCs/>
          <w:color w:val="16152A"/>
          <w:kern w:val="0"/>
          <w:sz w:val="34"/>
          <w:szCs w:val="34"/>
        </w:rPr>
        <w:t xml:space="preserve">　</w:t>
      </w:r>
      <w:r w:rsidR="00CE10C0">
        <w:rPr>
          <w:rFonts w:ascii="BIZ UDPゴシック" w:eastAsia="BIZ UDPゴシック" w:hAnsi="BIZ UDPゴシック" w:cs="BIZ UDPゴシック" w:hint="eastAsia"/>
          <w:b/>
          <w:bCs/>
          <w:color w:val="16152A"/>
          <w:kern w:val="0"/>
          <w:sz w:val="34"/>
          <w:szCs w:val="34"/>
        </w:rPr>
        <w:t>単語練習</w:t>
      </w:r>
      <w:r w:rsidR="00D81FA3" w:rsidRPr="00D81FA3">
        <w:rPr>
          <w:rFonts w:ascii="BIZ UDPゴシック" w:eastAsia="BIZ UDPゴシック" w:hAnsi="BIZ UDPゴシック" w:cs="BIZ UDPゴシック"/>
          <w:b/>
          <w:bCs/>
          <w:color w:val="16152A"/>
          <w:kern w:val="0"/>
          <w:sz w:val="34"/>
          <w:szCs w:val="34"/>
        </w:rPr>
        <w:t>の流れ</w:t>
      </w:r>
    </w:p>
    <w:p w14:paraId="70D9CB41" w14:textId="77777777" w:rsidR="00D81FA3" w:rsidRPr="00D81FA3" w:rsidRDefault="00D81FA3" w:rsidP="00D81FA3">
      <w:pPr>
        <w:keepNext/>
        <w:widowControl/>
        <w:spacing w:after="16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47465E"/>
          <w:kern w:val="0"/>
          <w:szCs w:val="21"/>
        </w:rPr>
        <w:t>ホームの</w:t>
      </w:r>
      <w:r w:rsidRPr="00D81FA3">
        <w:rPr>
          <w:rFonts w:ascii="Cambria Math" w:eastAsia="BIZ UDPゴシック" w:hAnsi="Cambria Math" w:cs="Cambria Math"/>
          <w:b/>
          <w:bCs/>
          <w:color w:val="47465E"/>
          <w:kern w:val="0"/>
          <w:szCs w:val="21"/>
          <w:bdr w:val="single" w:sz="6" w:space="0" w:color="5B4BEA"/>
        </w:rPr>
        <w:t> </w:t>
      </w:r>
      <w:r w:rsidRPr="00D81FA3">
        <w:rPr>
          <w:rFonts w:ascii="BIZ UDPゴシック" w:eastAsia="BIZ UDPゴシック" w:hAnsi="BIZ UDPゴシック" w:cs="BIZ UDPゴシック" w:hint="eastAsia"/>
          <w:b/>
          <w:bCs/>
          <w:color w:val="47465E"/>
          <w:kern w:val="0"/>
          <w:szCs w:val="21"/>
          <w:bdr w:val="single" w:sz="6" w:space="0" w:color="5B4BEA"/>
        </w:rPr>
        <w:t>▶</w:t>
      </w:r>
      <w:r w:rsidRPr="00D81FA3">
        <w:rPr>
          <w:rFonts w:ascii="BIZ UDPゴシック" w:eastAsia="BIZ UDPゴシック" w:hAnsi="BIZ UDPゴシック" w:cs="BIZ UDPゴシック"/>
          <w:b/>
          <w:bCs/>
          <w:color w:val="47465E"/>
          <w:kern w:val="0"/>
          <w:szCs w:val="21"/>
          <w:bdr w:val="single" w:sz="6" w:space="0" w:color="5B4BEA"/>
        </w:rPr>
        <w:t xml:space="preserve"> はじめる</w:t>
      </w:r>
      <w:r w:rsidRPr="00D81FA3">
        <w:rPr>
          <w:rFonts w:ascii="Cambria Math" w:eastAsia="BIZ UDPゴシック" w:hAnsi="Cambria Math" w:cs="Cambria Math"/>
          <w:b/>
          <w:bCs/>
          <w:color w:val="47465E"/>
          <w:kern w:val="0"/>
          <w:szCs w:val="21"/>
          <w:bdr w:val="single" w:sz="6" w:space="0" w:color="5B4BEA"/>
        </w:rPr>
        <w:t> </w:t>
      </w:r>
      <w:r w:rsidRPr="00D81FA3">
        <w:rPr>
          <w:rFonts w:ascii="BIZ UDPゴシック" w:eastAsia="BIZ UDPゴシック" w:hAnsi="BIZ UDPゴシック" w:cs="BIZ UDPゴシック"/>
          <w:color w:val="47465E"/>
          <w:kern w:val="0"/>
          <w:szCs w:val="21"/>
        </w:rPr>
        <w:t>か、単語カードの</w:t>
      </w:r>
      <w:r w:rsidRPr="00D81FA3">
        <w:rPr>
          <w:rFonts w:ascii="Cambria Math" w:eastAsia="BIZ UDPゴシック" w:hAnsi="Cambria Math" w:cs="Cambria Math"/>
          <w:b/>
          <w:bCs/>
          <w:color w:val="47465E"/>
          <w:kern w:val="0"/>
          <w:szCs w:val="21"/>
          <w:bdr w:val="single" w:sz="6" w:space="0" w:color="D63C43"/>
        </w:rPr>
        <w:t> </w:t>
      </w:r>
      <w:r w:rsidRPr="00D81FA3">
        <w:rPr>
          <w:rFonts w:ascii="BIZ UDPゴシック" w:eastAsia="BIZ UDPゴシック" w:hAnsi="BIZ UDPゴシック" w:cs="BIZ UDPゴシック"/>
          <w:b/>
          <w:bCs/>
          <w:color w:val="47465E"/>
          <w:kern w:val="0"/>
          <w:szCs w:val="21"/>
          <w:bdr w:val="single" w:sz="6" w:space="0" w:color="D63C43"/>
        </w:rPr>
        <w:t>録音する</w:t>
      </w:r>
      <w:r w:rsidRPr="00D81FA3">
        <w:rPr>
          <w:rFonts w:ascii="Cambria Math" w:eastAsia="BIZ UDPゴシック" w:hAnsi="Cambria Math" w:cs="Cambria Math"/>
          <w:b/>
          <w:bCs/>
          <w:color w:val="47465E"/>
          <w:kern w:val="0"/>
          <w:szCs w:val="21"/>
          <w:bdr w:val="single" w:sz="6" w:space="0" w:color="D63C43"/>
        </w:rPr>
        <w:t> </w:t>
      </w:r>
      <w:r w:rsidRPr="00D81FA3">
        <w:rPr>
          <w:rFonts w:ascii="BIZ UDPゴシック" w:eastAsia="BIZ UDPゴシック" w:hAnsi="BIZ UDPゴシック" w:cs="BIZ UDPゴシック"/>
          <w:color w:val="47465E"/>
          <w:kern w:val="0"/>
          <w:szCs w:val="21"/>
        </w:rPr>
        <w:t>を押すと、録音の画面になります。1回のれんしゅうは、つぎの順番ですすみます。</w:t>
      </w: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113FD18E"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E577B8A"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26AC8265" wp14:editId="43131F14">
                  <wp:extent cx="1866900" cy="3267075"/>
                  <wp:effectExtent l="0" t="0" r="0" b="0"/>
                  <wp:docPr id="21" name="s_rec_start" descr="録音の画面。番号1〜4の印つき。" title="録音の画面。番号1〜4の印つ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D2B51F3"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F31C2"/>
                <w:kern w:val="0"/>
                <w:sz w:val="25"/>
                <w:szCs w:val="25"/>
                <w:shd w:val="clear" w:color="auto" w:fill="EEEBFF"/>
              </w:rPr>
              <w:t> 1 </w:t>
            </w:r>
            <w:r w:rsidRPr="00D81FA3">
              <w:rPr>
                <w:rFonts w:ascii="BIZ UDPゴシック" w:eastAsia="BIZ UDPゴシック" w:hAnsi="BIZ UDPゴシック" w:cs="BIZ UDPゴシック"/>
                <w:b/>
                <w:bCs/>
                <w:color w:val="16152A"/>
                <w:kern w:val="0"/>
                <w:sz w:val="25"/>
                <w:szCs w:val="25"/>
              </w:rPr>
              <w:t xml:space="preserve">　録音の画面</w:t>
            </w:r>
          </w:p>
          <w:p w14:paraId="71F391A5"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4F9C198E" wp14:editId="328D4DE1">
                  <wp:extent cx="142875" cy="142875"/>
                  <wp:effectExtent l="0" t="0" r="0" b="0"/>
                  <wp:docPr id="17" name="mk1" descr="印 1" title="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お手本を見る</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まずはここから。</w:t>
            </w:r>
          </w:p>
          <w:p w14:paraId="282753E4"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71F17CCA" wp14:editId="584D393B">
                  <wp:extent cx="142875" cy="142875"/>
                  <wp:effectExtent l="0" t="0" r="0" b="0"/>
                  <wp:docPr id="18" name="mk2" descr="印 2" title="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録音する</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お手本を見ずに、すぐ録音したいとき。</w:t>
            </w:r>
          </w:p>
          <w:p w14:paraId="07CA0981"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25998359" wp14:editId="0D50AAED">
                  <wp:extent cx="142875" cy="142875"/>
                  <wp:effectExtent l="0" t="0" r="0" b="0"/>
                  <wp:docPr id="19" name="mk3" descr="印 3" title="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マイクとカメラ</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両方に ✓ がついたら準備OKです。</w:t>
            </w:r>
          </w:p>
          <w:p w14:paraId="6CDB4BC3"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6ABA0569" wp14:editId="7D6E79A3">
                  <wp:extent cx="142875" cy="142875"/>
                  <wp:effectExtent l="0" t="0" r="0" b="0"/>
                  <wp:docPr id="20" name="mk4" descr="印 4" title="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べつの単語・口の形・練習の設定</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「練習の設定」で、お手本の速さや「3・2・1」のON/OFFを変えられます。</w:t>
            </w:r>
          </w:p>
          <w:p w14:paraId="33F676FF" w14:textId="77777777" w:rsidR="00D81FA3" w:rsidRPr="00D81FA3" w:rsidRDefault="00D81FA3" w:rsidP="00D81FA3">
            <w:pPr>
              <w:widowControl/>
              <w:pBdr>
                <w:top w:val="single" w:sz="4" w:space="5" w:color="FCF1DD"/>
                <w:left w:val="single" w:sz="24" w:space="7" w:color="D08A1E"/>
                <w:bottom w:val="single" w:sz="4" w:space="5" w:color="FCF1DD"/>
                <w:right w:val="single" w:sz="4" w:space="7" w:color="FCF1DD"/>
              </w:pBdr>
              <w:shd w:val="clear" w:color="auto" w:fill="FCF1DD"/>
              <w:spacing w:before="140" w:after="180" w:line="300" w:lineRule="auto"/>
              <w:ind w:left="170" w:right="15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b/>
                <w:bCs/>
                <w:color w:val="8A5A0A"/>
                <w:kern w:val="0"/>
                <w:szCs w:val="21"/>
              </w:rPr>
              <w:t xml:space="preserve">注意　</w:t>
            </w:r>
            <w:r w:rsidRPr="00D81FA3">
              <w:rPr>
                <w:rFonts w:ascii="BIZ UDPゴシック" w:eastAsia="BIZ UDPゴシック" w:hAnsi="BIZ UDPゴシック" w:cs="BIZ UDPゴシック"/>
                <w:color w:val="16152A"/>
                <w:kern w:val="0"/>
                <w:szCs w:val="21"/>
              </w:rPr>
              <w:t>✓ がつかないときは、マイクかカメラが使えていません。出てきた</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b/>
                <w:bCs/>
                <w:color w:val="3F31C2"/>
                <w:kern w:val="0"/>
                <w:szCs w:val="21"/>
                <w:bdr w:val="single" w:sz="6" w:space="0" w:color="5B4BEA"/>
              </w:rPr>
              <w:t>直し方を見る</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を押すか、10章を見てください。</w:t>
            </w:r>
          </w:p>
        </w:tc>
      </w:tr>
    </w:tbl>
    <w:p w14:paraId="585701E9"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4D2F0E4F"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1CF132DF"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lastRenderedPageBreak/>
              <w:drawing>
                <wp:inline distT="0" distB="0" distL="0" distR="0" wp14:anchorId="123D6305" wp14:editId="580C7395">
                  <wp:extent cx="1866900" cy="3267075"/>
                  <wp:effectExtent l="0" t="0" r="0" b="0"/>
                  <wp:docPr id="26" name="s_rec_ref" descr="お手本を見る画面。番号1〜4の印つき。" title="お手本を見る画面。番号1〜4の印つ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C3945B6"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F31C2"/>
                <w:kern w:val="0"/>
                <w:sz w:val="25"/>
                <w:szCs w:val="25"/>
                <w:shd w:val="clear" w:color="auto" w:fill="EEEBFF"/>
              </w:rPr>
              <w:t> 2 </w:t>
            </w:r>
            <w:r w:rsidRPr="00D81FA3">
              <w:rPr>
                <w:rFonts w:ascii="BIZ UDPゴシック" w:eastAsia="BIZ UDPゴシック" w:hAnsi="BIZ UDPゴシック" w:cs="BIZ UDPゴシック"/>
                <w:b/>
                <w:bCs/>
                <w:color w:val="16152A"/>
                <w:kern w:val="0"/>
                <w:sz w:val="25"/>
                <w:szCs w:val="25"/>
              </w:rPr>
              <w:t xml:space="preserve">　お手本を見る</w:t>
            </w:r>
          </w:p>
          <w:p w14:paraId="6C3459DD"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70BB00E1" wp14:editId="511DAB34">
                  <wp:extent cx="142875" cy="142875"/>
                  <wp:effectExtent l="0" t="0" r="0" b="0"/>
                  <wp:docPr id="22" name="mk1" descr="印 1" title="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先生の口</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お手本の口の動きが、音といっしょに再生されます。</w:t>
            </w:r>
          </w:p>
          <w:p w14:paraId="2F687224"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7A3DC048" wp14:editId="2E06748E">
                  <wp:extent cx="142875" cy="142875"/>
                  <wp:effectExtent l="0" t="0" r="0" b="0"/>
                  <wp:docPr id="23" name="mk2" descr="印 2" title="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音の高さ</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上の段が高い音、下の段が低い音です。「びょ」は低く、「ういん」は高く言います。</w:t>
            </w:r>
          </w:p>
          <w:p w14:paraId="54EF967C"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48B242BA" wp14:editId="79B6BCEC">
                  <wp:extent cx="142875" cy="142875"/>
                  <wp:effectExtent l="0" t="0" r="0" b="0"/>
                  <wp:docPr id="24" name="mk3" descr="印 3" title="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音の長さ</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帯が長いほど、長くのばす音です。</w:t>
            </w:r>
          </w:p>
          <w:p w14:paraId="066CF0DC" w14:textId="77777777" w:rsidR="00D81FA3" w:rsidRPr="00D81FA3" w:rsidRDefault="00D81FA3" w:rsidP="00D81FA3">
            <w:pPr>
              <w:widowControl/>
              <w:tabs>
                <w:tab w:val="left" w:pos="380"/>
              </w:tabs>
              <w:spacing w:after="100" w:line="290" w:lineRule="auto"/>
              <w:ind w:left="380" w:hanging="380"/>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727AA464" wp14:editId="66017781">
                  <wp:extent cx="142875" cy="142875"/>
                  <wp:effectExtent l="0" t="0" r="0" b="0"/>
                  <wp:docPr id="25" name="mk4" descr="印 4" title="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 cy="142875"/>
                          </a:xfrm>
                          <a:prstGeom prst="rect">
                            <a:avLst/>
                          </a:prstGeom>
                        </pic:spPr>
                      </pic:pic>
                    </a:graphicData>
                  </a:graphic>
                </wp:inline>
              </w:drawing>
            </w:r>
            <w:r w:rsidRPr="00D81FA3">
              <w:rPr>
                <w:rFonts w:ascii="BIZ UDPゴシック" w:eastAsia="BIZ UDPゴシック" w:hAnsi="BIZ UDPゴシック" w:cs="BIZ UDPゴシック"/>
                <w:color w:val="16152A"/>
                <w:kern w:val="0"/>
                <w:szCs w:val="21"/>
              </w:rPr>
              <w:tab/>
            </w:r>
            <w:r w:rsidRPr="00D81FA3">
              <w:rPr>
                <w:rFonts w:ascii="BIZ UDPゴシック" w:eastAsia="BIZ UDPゴシック" w:hAnsi="BIZ UDPゴシック" w:cs="BIZ UDPゴシック"/>
                <w:b/>
                <w:bCs/>
                <w:color w:val="16152A"/>
                <w:kern w:val="0"/>
                <w:szCs w:val="21"/>
              </w:rPr>
              <w:t>このまま録音する</w:t>
            </w:r>
            <w:r w:rsidRPr="00D81FA3">
              <w:rPr>
                <w:rFonts w:ascii="BIZ UDPゴシック" w:eastAsia="BIZ UDPゴシック" w:hAnsi="BIZ UDPゴシック" w:cs="BIZ UDPゴシック"/>
                <w:color w:val="16152A"/>
                <w:kern w:val="0"/>
                <w:szCs w:val="21"/>
              </w:rPr>
              <w:br/>
            </w:r>
            <w:r w:rsidRPr="00D81FA3">
              <w:rPr>
                <w:rFonts w:ascii="BIZ UDPゴシック" w:eastAsia="BIZ UDPゴシック" w:hAnsi="BIZ UDPゴシック" w:cs="BIZ UDPゴシック"/>
                <w:color w:val="47465E"/>
                <w:kern w:val="0"/>
                <w:szCs w:val="21"/>
              </w:rPr>
              <w:t>見ているとちゅうでも、録音にすすめます。</w:t>
            </w:r>
          </w:p>
          <w:p w14:paraId="1C60EB49"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何回見てもかまいません。見おわると、ボタンが</w:t>
            </w:r>
            <w:r w:rsidRPr="00D81FA3">
              <w:rPr>
                <w:rFonts w:ascii="Cambria Math" w:eastAsia="BIZ UDPゴシック" w:hAnsi="Cambria Math" w:cs="Cambria Math"/>
                <w:b/>
                <w:bCs/>
                <w:color w:val="D63C43"/>
                <w:kern w:val="0"/>
                <w:szCs w:val="21"/>
                <w:bdr w:val="single" w:sz="6" w:space="0" w:color="D63C43"/>
              </w:rPr>
              <w:t> </w:t>
            </w:r>
            <w:r w:rsidRPr="00D81FA3">
              <w:rPr>
                <w:rFonts w:ascii="BIZ UDPゴシック" w:eastAsia="BIZ UDPゴシック" w:hAnsi="BIZ UDPゴシック" w:cs="BIZ UDPゴシック"/>
                <w:b/>
                <w:bCs/>
                <w:color w:val="D63C43"/>
                <w:kern w:val="0"/>
                <w:szCs w:val="21"/>
                <w:bdr w:val="single" w:sz="6" w:space="0" w:color="D63C43"/>
              </w:rPr>
              <w:t>録音する</w:t>
            </w:r>
            <w:r w:rsidRPr="00D81FA3">
              <w:rPr>
                <w:rFonts w:ascii="Cambria Math" w:eastAsia="BIZ UDPゴシック" w:hAnsi="Cambria Math" w:cs="Cambria Math"/>
                <w:b/>
                <w:bCs/>
                <w:color w:val="D63C43"/>
                <w:kern w:val="0"/>
                <w:szCs w:val="21"/>
                <w:bdr w:val="single" w:sz="6" w:space="0" w:color="D63C43"/>
              </w:rPr>
              <w:t> </w:t>
            </w:r>
            <w:r w:rsidRPr="00D81FA3">
              <w:rPr>
                <w:rFonts w:ascii="BIZ UDPゴシック" w:eastAsia="BIZ UDPゴシック" w:hAnsi="BIZ UDPゴシック" w:cs="BIZ UDPゴシック"/>
                <w:color w:val="16152A"/>
                <w:kern w:val="0"/>
                <w:szCs w:val="21"/>
              </w:rPr>
              <w:t>と</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hint="eastAsia"/>
                <w:b/>
                <w:bCs/>
                <w:color w:val="3F31C2"/>
                <w:kern w:val="0"/>
                <w:szCs w:val="21"/>
                <w:bdr w:val="single" w:sz="6" w:space="0" w:color="5B4BEA"/>
              </w:rPr>
              <w:t>▶</w:t>
            </w:r>
            <w:r w:rsidRPr="00D81FA3">
              <w:rPr>
                <w:rFonts w:ascii="BIZ UDPゴシック" w:eastAsia="BIZ UDPゴシック" w:hAnsi="BIZ UDPゴシック" w:cs="BIZ UDPゴシック"/>
                <w:b/>
                <w:bCs/>
                <w:color w:val="3F31C2"/>
                <w:kern w:val="0"/>
                <w:szCs w:val="21"/>
                <w:bdr w:val="single" w:sz="6" w:space="0" w:color="5B4BEA"/>
              </w:rPr>
              <w:t xml:space="preserve"> もう一度見る</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に変わります。</w:t>
            </w:r>
          </w:p>
        </w:tc>
      </w:tr>
    </w:tbl>
    <w:p w14:paraId="2144CEC8"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43979A36"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67BD9F94"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61526E59" wp14:editId="3260280C">
                  <wp:extent cx="1866900" cy="3267075"/>
                  <wp:effectExtent l="0" t="0" r="0" b="0"/>
                  <wp:docPr id="27" name="s_rec_count" descr="3・2・1 の画面。自分の口がカメラにうつっている。" title="3・2・1 の画面。自分の口がカメラにうつって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09FD132"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F31C2"/>
                <w:kern w:val="0"/>
                <w:sz w:val="25"/>
                <w:szCs w:val="25"/>
                <w:shd w:val="clear" w:color="auto" w:fill="EEEBFF"/>
              </w:rPr>
              <w:t> 3 </w:t>
            </w:r>
            <w:r w:rsidRPr="00D81FA3">
              <w:rPr>
                <w:rFonts w:ascii="BIZ UDPゴシック" w:eastAsia="BIZ UDPゴシック" w:hAnsi="BIZ UDPゴシック" w:cs="BIZ UDPゴシック"/>
                <w:b/>
                <w:bCs/>
                <w:color w:val="16152A"/>
                <w:kern w:val="0"/>
                <w:sz w:val="25"/>
                <w:szCs w:val="25"/>
              </w:rPr>
              <w:t xml:space="preserve">　3・2・1 でかまえる</w:t>
            </w:r>
          </w:p>
          <w:p w14:paraId="54B8761A" w14:textId="25797223" w:rsidR="00D81FA3" w:rsidRPr="00D81FA3" w:rsidRDefault="00D81FA3" w:rsidP="00D81FA3">
            <w:pPr>
              <w:widowControl/>
              <w:spacing w:after="110" w:line="312" w:lineRule="auto"/>
              <w:jc w:val="left"/>
              <w:rPr>
                <w:rFonts w:ascii="BIZ UDPゴシック" w:eastAsia="BIZ UDPゴシック" w:hAnsi="BIZ UDPゴシック" w:cs="BIZ UDPゴシック" w:hint="eastAsia"/>
                <w:color w:val="16152A"/>
                <w:kern w:val="0"/>
                <w:szCs w:val="21"/>
              </w:rPr>
            </w:pPr>
            <w:r w:rsidRPr="00D81FA3">
              <w:rPr>
                <w:rFonts w:ascii="BIZ UDPゴシック" w:eastAsia="BIZ UDPゴシック" w:hAnsi="BIZ UDPゴシック" w:cs="BIZ UDPゴシック"/>
                <w:color w:val="16152A"/>
                <w:kern w:val="0"/>
                <w:szCs w:val="21"/>
              </w:rPr>
              <w:t>カメラに自分の口がうつります。顔を</w:t>
            </w:r>
            <w:r w:rsidRPr="00D81FA3">
              <w:rPr>
                <w:rFonts w:ascii="BIZ UDPゴシック" w:eastAsia="BIZ UDPゴシック" w:hAnsi="BIZ UDPゴシック" w:cs="BIZ UDPゴシック"/>
                <w:b/>
                <w:bCs/>
                <w:color w:val="16152A"/>
                <w:kern w:val="0"/>
                <w:szCs w:val="21"/>
              </w:rPr>
              <w:t>点線の枠</w:t>
            </w:r>
            <w:r w:rsidRPr="00D81FA3">
              <w:rPr>
                <w:rFonts w:ascii="BIZ UDPゴシック" w:eastAsia="BIZ UDPゴシック" w:hAnsi="BIZ UDPゴシック" w:cs="BIZ UDPゴシック"/>
                <w:color w:val="16152A"/>
                <w:kern w:val="0"/>
                <w:szCs w:val="21"/>
              </w:rPr>
              <w:t>に合わせて、かまえましょう。数字がおわると、録音がはじまります。</w:t>
            </w:r>
          </w:p>
        </w:tc>
      </w:tr>
    </w:tbl>
    <w:p w14:paraId="2A03F07F"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023339C1"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742DFAAC"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lastRenderedPageBreak/>
              <w:drawing>
                <wp:inline distT="0" distB="0" distL="0" distR="0" wp14:anchorId="2DED146D" wp14:editId="7B3558AF">
                  <wp:extent cx="1866900" cy="3267075"/>
                  <wp:effectExtent l="0" t="0" r="0" b="0"/>
                  <wp:docPr id="28" name="s_rec_recording" descr="録音している画面。録音停止のボタン。" title="録音している画面。録音停止のボタ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2F67DB7"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F31C2"/>
                <w:kern w:val="0"/>
                <w:sz w:val="25"/>
                <w:szCs w:val="25"/>
                <w:shd w:val="clear" w:color="auto" w:fill="EEEBFF"/>
              </w:rPr>
              <w:t> 4 </w:t>
            </w:r>
            <w:r w:rsidRPr="00D81FA3">
              <w:rPr>
                <w:rFonts w:ascii="BIZ UDPゴシック" w:eastAsia="BIZ UDPゴシック" w:hAnsi="BIZ UDPゴシック" w:cs="BIZ UDPゴシック"/>
                <w:b/>
                <w:bCs/>
                <w:color w:val="16152A"/>
                <w:kern w:val="0"/>
                <w:sz w:val="25"/>
                <w:szCs w:val="25"/>
              </w:rPr>
              <w:t xml:space="preserve">　単語を1回言う</w:t>
            </w:r>
          </w:p>
          <w:p w14:paraId="6541983D"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「録音しています」になったら、単語を1回言います。お手本に合わせなくてだいじょうぶ。</w:t>
            </w:r>
            <w:r w:rsidRPr="00D81FA3">
              <w:rPr>
                <w:rFonts w:ascii="BIZ UDPゴシック" w:eastAsia="BIZ UDPゴシック" w:hAnsi="BIZ UDPゴシック" w:cs="BIZ UDPゴシック"/>
                <w:b/>
                <w:bCs/>
                <w:color w:val="16152A"/>
                <w:kern w:val="0"/>
                <w:szCs w:val="21"/>
              </w:rPr>
              <w:t>自分のペース</w:t>
            </w:r>
            <w:r w:rsidRPr="00D81FA3">
              <w:rPr>
                <w:rFonts w:ascii="BIZ UDPゴシック" w:eastAsia="BIZ UDPゴシック" w:hAnsi="BIZ UDPゴシック" w:cs="BIZ UDPゴシック"/>
                <w:color w:val="16152A"/>
                <w:kern w:val="0"/>
                <w:szCs w:val="21"/>
              </w:rPr>
              <w:t>で言いましょう。</w:t>
            </w:r>
          </w:p>
          <w:p w14:paraId="104D57F0" w14:textId="0A9C962C" w:rsidR="00D81FA3" w:rsidRPr="00D81FA3" w:rsidRDefault="00D81FA3" w:rsidP="00596BC0">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言いおわったら</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hint="eastAsia"/>
                <w:b/>
                <w:bCs/>
                <w:color w:val="3F31C2"/>
                <w:kern w:val="0"/>
                <w:szCs w:val="21"/>
                <w:bdr w:val="single" w:sz="6" w:space="0" w:color="5B4BEA"/>
              </w:rPr>
              <w:t>■</w:t>
            </w:r>
            <w:r w:rsidRPr="00D81FA3">
              <w:rPr>
                <w:rFonts w:ascii="BIZ UDPゴシック" w:eastAsia="BIZ UDPゴシック" w:hAnsi="BIZ UDPゴシック" w:cs="BIZ UDPゴシック"/>
                <w:b/>
                <w:bCs/>
                <w:color w:val="3F31C2"/>
                <w:kern w:val="0"/>
                <w:szCs w:val="21"/>
                <w:bdr w:val="single" w:sz="6" w:space="0" w:color="5B4BEA"/>
              </w:rPr>
              <w:t xml:space="preserve"> 録音停止</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を押します。言いおわって1.5秒ほど静かにしていると、自動で止まります。</w:t>
            </w:r>
          </w:p>
        </w:tc>
      </w:tr>
    </w:tbl>
    <w:p w14:paraId="023B50FF"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tbl>
      <w:tblPr>
        <w:tblW w:w="975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3150"/>
        <w:gridCol w:w="6602"/>
      </w:tblGrid>
      <w:tr w:rsidR="00D81FA3" w:rsidRPr="00D81FA3" w14:paraId="3A7FD2AC" w14:textId="77777777" w:rsidTr="008D1FDC">
        <w:trPr>
          <w:cantSplit/>
        </w:trPr>
        <w:tc>
          <w:tcPr>
            <w:tcW w:w="3150" w:type="dxa"/>
            <w:tcBorders>
              <w:top w:val="none" w:sz="0" w:space="0" w:color="FFFFFF"/>
              <w:left w:val="none" w:sz="0" w:space="0" w:color="FFFFFF"/>
              <w:bottom w:val="none" w:sz="0" w:space="0" w:color="FFFFFF"/>
              <w:right w:val="none" w:sz="0" w:space="0" w:color="FFFFFF"/>
            </w:tcBorders>
            <w:tcMar>
              <w:top w:w="60" w:type="dxa"/>
              <w:left w:w="0" w:type="dxa"/>
              <w:bottom w:w="60" w:type="dxa"/>
              <w:right w:w="200" w:type="dxa"/>
            </w:tcMar>
          </w:tcPr>
          <w:p w14:paraId="389EFCBD" w14:textId="77777777" w:rsidR="00D81FA3" w:rsidRPr="00D81FA3" w:rsidRDefault="00D81FA3" w:rsidP="00D81FA3">
            <w:pPr>
              <w:widowControl/>
              <w:spacing w:after="80" w:line="312" w:lineRule="auto"/>
              <w:jc w:val="center"/>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noProof/>
                <w:color w:val="16152A"/>
                <w:kern w:val="0"/>
                <w:szCs w:val="21"/>
              </w:rPr>
              <w:drawing>
                <wp:inline distT="0" distB="0" distL="0" distR="0" wp14:anchorId="48982F87" wp14:editId="116434EC">
                  <wp:extent cx="1866900" cy="3267075"/>
                  <wp:effectExtent l="0" t="0" r="0" b="0"/>
                  <wp:docPr id="29" name="s_rec_done" descr="録音のあとの画面。お手本とあなたの口がならんでいる。" title="録音のあとの画面。お手本とあなたの口がならんでい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66900" cy="3267075"/>
                          </a:xfrm>
                          <a:prstGeom prst="rect">
                            <a:avLst/>
                          </a:prstGeom>
                        </pic:spPr>
                      </pic:pic>
                    </a:graphicData>
                  </a:graphic>
                </wp:inline>
              </w:drawing>
            </w:r>
          </w:p>
        </w:tc>
        <w:tc>
          <w:tcPr>
            <w:tcW w:w="6602"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652AEAE" w14:textId="77777777" w:rsidR="00D81FA3" w:rsidRPr="00D81FA3" w:rsidRDefault="00D81FA3" w:rsidP="00D81FA3">
            <w:pPr>
              <w:keepNext/>
              <w:keepLines/>
              <w:widowControl/>
              <w:spacing w:before="60" w:after="120" w:line="312" w:lineRule="auto"/>
              <w:jc w:val="left"/>
              <w:outlineLvl w:val="1"/>
              <w:rPr>
                <w:rFonts w:ascii="BIZ UDPゴシック" w:eastAsia="BIZ UDPゴシック" w:hAnsi="BIZ UDPゴシック" w:cs="BIZ UDPゴシック"/>
                <w:b/>
                <w:bCs/>
                <w:color w:val="16152A"/>
                <w:kern w:val="0"/>
                <w:sz w:val="25"/>
                <w:szCs w:val="25"/>
              </w:rPr>
            </w:pPr>
            <w:r w:rsidRPr="00D81FA3">
              <w:rPr>
                <w:rFonts w:ascii="BIZ UDPゴシック" w:eastAsia="BIZ UDPゴシック" w:hAnsi="BIZ UDPゴシック" w:cs="BIZ UDPゴシック"/>
                <w:b/>
                <w:bCs/>
                <w:color w:val="3F31C2"/>
                <w:kern w:val="0"/>
                <w:sz w:val="25"/>
                <w:szCs w:val="25"/>
                <w:shd w:val="clear" w:color="auto" w:fill="EEEBFF"/>
              </w:rPr>
              <w:t> 5 </w:t>
            </w:r>
            <w:r w:rsidRPr="00D81FA3">
              <w:rPr>
                <w:rFonts w:ascii="BIZ UDPゴシック" w:eastAsia="BIZ UDPゴシック" w:hAnsi="BIZ UDPゴシック" w:cs="BIZ UDPゴシック"/>
                <w:b/>
                <w:bCs/>
                <w:color w:val="16152A"/>
                <w:kern w:val="0"/>
                <w:sz w:val="25"/>
                <w:szCs w:val="25"/>
              </w:rPr>
              <w:t xml:space="preserve">　口の動きを見て、結果へ</w:t>
            </w:r>
          </w:p>
          <w:p w14:paraId="6D041B1B"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BIZ UDPゴシック" w:eastAsia="BIZ UDPゴシック" w:hAnsi="BIZ UDPゴシック" w:cs="BIZ UDPゴシック"/>
                <w:color w:val="16152A"/>
                <w:kern w:val="0"/>
                <w:szCs w:val="21"/>
              </w:rPr>
              <w:t>お手本の口と、いま撮った自分の口が、ならんで再生されます。「ゆっくり」でも見られます。</w:t>
            </w:r>
          </w:p>
          <w:p w14:paraId="5190C91A" w14:textId="77777777" w:rsidR="00D81FA3" w:rsidRPr="00D81FA3" w:rsidRDefault="00D81FA3" w:rsidP="00D81FA3">
            <w:pPr>
              <w:widowControl/>
              <w:spacing w:after="110" w:line="312" w:lineRule="auto"/>
              <w:jc w:val="left"/>
              <w:rPr>
                <w:rFonts w:ascii="BIZ UDPゴシック" w:eastAsia="BIZ UDPゴシック" w:hAnsi="BIZ UDPゴシック" w:cs="BIZ UDPゴシック"/>
                <w:color w:val="16152A"/>
                <w:kern w:val="0"/>
                <w:szCs w:val="21"/>
              </w:rPr>
            </w:pP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b/>
                <w:bCs/>
                <w:color w:val="3F31C2"/>
                <w:kern w:val="0"/>
                <w:szCs w:val="21"/>
                <w:bdr w:val="single" w:sz="6" w:space="0" w:color="5B4BEA"/>
              </w:rPr>
              <w:t>結果を見る →</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を押します。言いなおしたいときは、</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b/>
                <w:bCs/>
                <w:color w:val="3F31C2"/>
                <w:kern w:val="0"/>
                <w:szCs w:val="21"/>
                <w:bdr w:val="single" w:sz="6" w:space="0" w:color="5B4BEA"/>
              </w:rPr>
              <w:t>すぐ録り直す</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か</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b/>
                <w:bCs/>
                <w:color w:val="3F31C2"/>
                <w:kern w:val="0"/>
                <w:szCs w:val="21"/>
                <w:bdr w:val="single" w:sz="6" w:space="0" w:color="5B4BEA"/>
              </w:rPr>
              <w:t>お手本を見て録り直す</w:t>
            </w:r>
            <w:r w:rsidRPr="00D81FA3">
              <w:rPr>
                <w:rFonts w:ascii="Cambria Math" w:eastAsia="BIZ UDPゴシック" w:hAnsi="Cambria Math" w:cs="Cambria Math"/>
                <w:b/>
                <w:bCs/>
                <w:color w:val="3F31C2"/>
                <w:kern w:val="0"/>
                <w:szCs w:val="21"/>
                <w:bdr w:val="single" w:sz="6" w:space="0" w:color="5B4BEA"/>
              </w:rPr>
              <w:t> </w:t>
            </w:r>
            <w:r w:rsidRPr="00D81FA3">
              <w:rPr>
                <w:rFonts w:ascii="BIZ UDPゴシック" w:eastAsia="BIZ UDPゴシック" w:hAnsi="BIZ UDPゴシック" w:cs="BIZ UDPゴシック"/>
                <w:color w:val="16152A"/>
                <w:kern w:val="0"/>
                <w:szCs w:val="21"/>
              </w:rPr>
              <w:t>を押します。</w:t>
            </w:r>
          </w:p>
        </w:tc>
      </w:tr>
    </w:tbl>
    <w:p w14:paraId="54C1DD5C" w14:textId="77777777" w:rsidR="00D81FA3" w:rsidRPr="00D81FA3" w:rsidRDefault="00D81FA3" w:rsidP="00D81FA3">
      <w:pPr>
        <w:widowControl/>
        <w:pBdr>
          <w:bottom w:val="dashed" w:sz="4" w:space="1" w:color="DCDAEA"/>
        </w:pBdr>
        <w:spacing w:before="60" w:after="160" w:line="312" w:lineRule="auto"/>
        <w:jc w:val="left"/>
        <w:rPr>
          <w:rFonts w:ascii="BIZ UDPゴシック" w:eastAsia="BIZ UDPゴシック" w:hAnsi="BIZ UDPゴシック" w:cs="BIZ UDPゴシック"/>
          <w:color w:val="16152A"/>
          <w:kern w:val="0"/>
          <w:szCs w:val="21"/>
        </w:rPr>
      </w:pPr>
    </w:p>
    <w:p w14:paraId="6D69B6F7" w14:textId="333A7977" w:rsidR="00D81FA3" w:rsidRPr="002A0B29" w:rsidRDefault="00D81FA3" w:rsidP="00D81FA3">
      <w:pPr>
        <w:keepNext/>
        <w:widowControl/>
        <w:spacing w:after="160" w:line="312" w:lineRule="auto"/>
        <w:jc w:val="left"/>
        <w:rPr>
          <w:rFonts w:ascii="BIZ UDPゴシック" w:eastAsia="BIZ UDPゴシック" w:hAnsi="BIZ UDPゴシック" w:cs="BIZ UDPゴシック"/>
          <w:color w:val="16152A"/>
          <w:kern w:val="0"/>
          <w:szCs w:val="21"/>
        </w:rPr>
      </w:pPr>
    </w:p>
    <w:sectPr w:rsidR="00D81FA3" w:rsidRPr="002A0B29" w:rsidSect="000A0916">
      <w:pgSz w:w="11906" w:h="16838" w:code="9"/>
      <w:pgMar w:top="1418" w:right="1418" w:bottom="1418" w:left="1418" w:header="851" w:footer="992" w:gutter="0"/>
      <w:cols w:space="425"/>
      <w:docGrid w:type="linesAndChars" w:linePitch="350" w:charSpace="12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5D646" w14:textId="77777777" w:rsidR="00B75629" w:rsidRDefault="00B75629" w:rsidP="00D81FA3">
      <w:r>
        <w:separator/>
      </w:r>
    </w:p>
  </w:endnote>
  <w:endnote w:type="continuationSeparator" w:id="0">
    <w:p w14:paraId="1EDFDD74" w14:textId="77777777" w:rsidR="00B75629" w:rsidRDefault="00B75629" w:rsidP="00D81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468A" w14:textId="77777777" w:rsidR="00B75629" w:rsidRDefault="00B75629" w:rsidP="00D81FA3">
      <w:r>
        <w:separator/>
      </w:r>
    </w:p>
  </w:footnote>
  <w:footnote w:type="continuationSeparator" w:id="0">
    <w:p w14:paraId="2B49DEAD" w14:textId="77777777" w:rsidR="00B75629" w:rsidRDefault="00B75629" w:rsidP="00D81F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70BC"/>
    <w:multiLevelType w:val="hybridMultilevel"/>
    <w:tmpl w:val="4364AC76"/>
    <w:lvl w:ilvl="0" w:tplc="B9243154">
      <w:start w:val="1"/>
      <w:numFmt w:val="bullet"/>
      <w:lvlText w:val="・"/>
      <w:lvlJc w:val="left"/>
      <w:pPr>
        <w:ind w:left="340" w:hanging="260"/>
      </w:pPr>
    </w:lvl>
    <w:lvl w:ilvl="1" w:tplc="BD9EC9F6">
      <w:numFmt w:val="decimal"/>
      <w:lvlText w:val=""/>
      <w:lvlJc w:val="left"/>
    </w:lvl>
    <w:lvl w:ilvl="2" w:tplc="75F80F8E">
      <w:numFmt w:val="decimal"/>
      <w:lvlText w:val=""/>
      <w:lvlJc w:val="left"/>
    </w:lvl>
    <w:lvl w:ilvl="3" w:tplc="3C18EFFE">
      <w:numFmt w:val="decimal"/>
      <w:lvlText w:val=""/>
      <w:lvlJc w:val="left"/>
    </w:lvl>
    <w:lvl w:ilvl="4" w:tplc="7A6CE790">
      <w:numFmt w:val="decimal"/>
      <w:lvlText w:val=""/>
      <w:lvlJc w:val="left"/>
    </w:lvl>
    <w:lvl w:ilvl="5" w:tplc="428C4742">
      <w:numFmt w:val="decimal"/>
      <w:lvlText w:val=""/>
      <w:lvlJc w:val="left"/>
    </w:lvl>
    <w:lvl w:ilvl="6" w:tplc="318631B8">
      <w:numFmt w:val="decimal"/>
      <w:lvlText w:val=""/>
      <w:lvlJc w:val="left"/>
    </w:lvl>
    <w:lvl w:ilvl="7" w:tplc="D28E49B6">
      <w:numFmt w:val="decimal"/>
      <w:lvlText w:val=""/>
      <w:lvlJc w:val="left"/>
    </w:lvl>
    <w:lvl w:ilvl="8" w:tplc="3DEABD64">
      <w:numFmt w:val="decimal"/>
      <w:lvlText w:val=""/>
      <w:lvlJc w:val="left"/>
    </w:lvl>
  </w:abstractNum>
  <w:num w:numId="1" w16cid:durableId="635452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8"/>
  <w:drawingGridVerticalSpacing w:val="17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2AF"/>
    <w:rsid w:val="000236A9"/>
    <w:rsid w:val="000643BE"/>
    <w:rsid w:val="000A0916"/>
    <w:rsid w:val="00123730"/>
    <w:rsid w:val="002A0B29"/>
    <w:rsid w:val="004553D4"/>
    <w:rsid w:val="004C139A"/>
    <w:rsid w:val="00596BC0"/>
    <w:rsid w:val="006A6E7D"/>
    <w:rsid w:val="00747D41"/>
    <w:rsid w:val="00895E9C"/>
    <w:rsid w:val="008D37C4"/>
    <w:rsid w:val="0091224B"/>
    <w:rsid w:val="0094054D"/>
    <w:rsid w:val="00A25448"/>
    <w:rsid w:val="00A33BA6"/>
    <w:rsid w:val="00B75629"/>
    <w:rsid w:val="00BE6A0F"/>
    <w:rsid w:val="00C16EF8"/>
    <w:rsid w:val="00C20C7A"/>
    <w:rsid w:val="00CE10C0"/>
    <w:rsid w:val="00D052AF"/>
    <w:rsid w:val="00D052C4"/>
    <w:rsid w:val="00D05D4C"/>
    <w:rsid w:val="00D81FA3"/>
    <w:rsid w:val="00DA5E9C"/>
    <w:rsid w:val="00E316E3"/>
    <w:rsid w:val="00EE2CE5"/>
    <w:rsid w:val="00FB16CF"/>
    <w:rsid w:val="00FB7C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A57279"/>
  <w15:chartTrackingRefBased/>
  <w15:docId w15:val="{086FA970-6669-4879-8DA7-2A57D94A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052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2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2A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2A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052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052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052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052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052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2A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2A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2A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052A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2A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2A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2A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2A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2A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2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2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2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2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2AF"/>
    <w:pPr>
      <w:spacing w:before="160" w:after="160"/>
      <w:jc w:val="center"/>
    </w:pPr>
    <w:rPr>
      <w:i/>
      <w:iCs/>
      <w:color w:val="404040" w:themeColor="text1" w:themeTint="BF"/>
    </w:rPr>
  </w:style>
  <w:style w:type="character" w:customStyle="1" w:styleId="a8">
    <w:name w:val="引用文 (文字)"/>
    <w:basedOn w:val="a0"/>
    <w:link w:val="a7"/>
    <w:uiPriority w:val="29"/>
    <w:rsid w:val="00D052AF"/>
    <w:rPr>
      <w:i/>
      <w:iCs/>
      <w:color w:val="404040" w:themeColor="text1" w:themeTint="BF"/>
    </w:rPr>
  </w:style>
  <w:style w:type="paragraph" w:styleId="a9">
    <w:name w:val="List Paragraph"/>
    <w:basedOn w:val="a"/>
    <w:uiPriority w:val="34"/>
    <w:qFormat/>
    <w:rsid w:val="00D052AF"/>
    <w:pPr>
      <w:ind w:left="720"/>
      <w:contextualSpacing/>
    </w:pPr>
  </w:style>
  <w:style w:type="character" w:styleId="21">
    <w:name w:val="Intense Emphasis"/>
    <w:basedOn w:val="a0"/>
    <w:uiPriority w:val="21"/>
    <w:qFormat/>
    <w:rsid w:val="00D052AF"/>
    <w:rPr>
      <w:i/>
      <w:iCs/>
      <w:color w:val="0F4761" w:themeColor="accent1" w:themeShade="BF"/>
    </w:rPr>
  </w:style>
  <w:style w:type="paragraph" w:styleId="22">
    <w:name w:val="Intense Quote"/>
    <w:basedOn w:val="a"/>
    <w:next w:val="a"/>
    <w:link w:val="23"/>
    <w:uiPriority w:val="30"/>
    <w:qFormat/>
    <w:rsid w:val="00D05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052AF"/>
    <w:rPr>
      <w:i/>
      <w:iCs/>
      <w:color w:val="0F4761" w:themeColor="accent1" w:themeShade="BF"/>
    </w:rPr>
  </w:style>
  <w:style w:type="character" w:styleId="24">
    <w:name w:val="Intense Reference"/>
    <w:basedOn w:val="a0"/>
    <w:uiPriority w:val="32"/>
    <w:qFormat/>
    <w:rsid w:val="00D052AF"/>
    <w:rPr>
      <w:b/>
      <w:bCs/>
      <w:smallCaps/>
      <w:color w:val="0F4761" w:themeColor="accent1" w:themeShade="BF"/>
      <w:spacing w:val="5"/>
    </w:rPr>
  </w:style>
  <w:style w:type="paragraph" w:styleId="aa">
    <w:name w:val="header"/>
    <w:basedOn w:val="a"/>
    <w:link w:val="ab"/>
    <w:uiPriority w:val="99"/>
    <w:unhideWhenUsed/>
    <w:rsid w:val="00D81FA3"/>
    <w:pPr>
      <w:tabs>
        <w:tab w:val="center" w:pos="4252"/>
        <w:tab w:val="right" w:pos="8504"/>
      </w:tabs>
      <w:snapToGrid w:val="0"/>
    </w:pPr>
  </w:style>
  <w:style w:type="character" w:customStyle="1" w:styleId="ab">
    <w:name w:val="ヘッダー (文字)"/>
    <w:basedOn w:val="a0"/>
    <w:link w:val="aa"/>
    <w:uiPriority w:val="99"/>
    <w:rsid w:val="00D81FA3"/>
  </w:style>
  <w:style w:type="paragraph" w:styleId="ac">
    <w:name w:val="footer"/>
    <w:basedOn w:val="a"/>
    <w:link w:val="ad"/>
    <w:uiPriority w:val="99"/>
    <w:unhideWhenUsed/>
    <w:rsid w:val="00D81FA3"/>
    <w:pPr>
      <w:tabs>
        <w:tab w:val="center" w:pos="4252"/>
        <w:tab w:val="right" w:pos="8504"/>
      </w:tabs>
      <w:snapToGrid w:val="0"/>
    </w:pPr>
  </w:style>
  <w:style w:type="character" w:customStyle="1" w:styleId="ad">
    <w:name w:val="フッター (文字)"/>
    <w:basedOn w:val="a0"/>
    <w:link w:val="ac"/>
    <w:uiPriority w:val="99"/>
    <w:rsid w:val="00D81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938811-C24A-40F0-B483-2114E5863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7</Pages>
  <Words>286</Words>
  <Characters>1632</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琉聖 宮丸</dc:creator>
  <cp:keywords/>
  <dc:description/>
  <cp:lastModifiedBy>琉聖 宮丸</cp:lastModifiedBy>
  <cp:revision>15</cp:revision>
  <cp:lastPrinted>2026-10-19T07:33:00Z</cp:lastPrinted>
  <dcterms:created xsi:type="dcterms:W3CDTF">2026-10-18T17:50:00Z</dcterms:created>
  <dcterms:modified xsi:type="dcterms:W3CDTF">2026-10-19T12:11:00Z</dcterms:modified>
</cp:coreProperties>
</file>