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Affiche Évènement : Jeu réalité augmenté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01.2" w:lineRule="auto"/>
        <w:jc w:val="both"/>
        <w:rPr>
          <w:color w:val="2c2a2a"/>
        </w:rPr>
      </w:pPr>
      <w:bookmarkStart w:colFirst="0" w:colLast="0" w:name="_heading=h.gjdgxs" w:id="0"/>
      <w:bookmarkEnd w:id="0"/>
      <w:r w:rsidDel="00000000" w:rsidR="00000000" w:rsidRPr="00000000">
        <w:rPr>
          <w:rtl w:val="0"/>
        </w:rPr>
        <w:t xml:space="preserve">Pour toutes les affiches de présentation d’activités, nous avons suivi le même modèle afin de faciliter le lien entre les différentes activités. Sur chacune d’entre elles, nous retrouvons le logo de la fête des sciences, celui de l’IUT Lyon 1 et l’adresse de l’événement pour que le lecteur ne cherche pas l’information sur les différentes affiches. Nous avons fait plusieurs affiches différentes afin de cibler un public différent pour chacune d’entre elles. Nous avons pensé qu’il serait plus intéressant de les placarder à différents endroits de la ville en fonction du public cible. Pour le fond de chaque image nous avons choisi un dégradé de bleus. En effet, cette couleur est très souvent associée à la science. Le dégradé sert à attirer l’attention du public. Nous avons choisi de séparer les images d’illustration d’un côté et le descriptif de l’évènement de l’autre afin de faciliter la lecture de l’affiche. Pour le descriptif, nous avons choisi de faire apparaître la date de l'événement et les horaires d’ouverture sur chaque image. Ensuite, au cas par cas, nous avons modifié les informations sur l’objectif de l’activité, la réalisation de l’activité et sur les détails de l’événement comme les horaires où il sera proposé.</w:t>
      </w:r>
      <w:r w:rsidDel="00000000" w:rsidR="00000000" w:rsidRPr="00000000">
        <w:rPr>
          <w:rtl w:val="0"/>
        </w:rPr>
      </w:r>
    </w:p>
    <w:p w:rsidR="00000000" w:rsidDel="00000000" w:rsidP="00000000" w:rsidRDefault="00000000" w:rsidRPr="00000000" w14:paraId="00000004">
      <w:pPr>
        <w:spacing w:line="301.2" w:lineRule="auto"/>
        <w:rPr/>
      </w:pPr>
      <w:bookmarkStart w:colFirst="0" w:colLast="0" w:name="_heading=h.gjdgxs" w:id="0"/>
      <w:bookmarkEnd w:id="0"/>
      <w:r w:rsidDel="00000000" w:rsidR="00000000" w:rsidRPr="00000000">
        <w:rPr>
          <w:rtl w:val="0"/>
        </w:rPr>
        <w:t xml:space="preserve">Pour l’affiche du jeu de réalité augmentée, nous avons fait apparaître une icône d’une personne portant des lunettes de réalité augmentée afin que tous les lecteurs puissent comprendre le sujet. </w:t>
      </w:r>
    </w:p>
    <w:p w:rsidR="00000000" w:rsidDel="00000000" w:rsidP="00000000" w:rsidRDefault="00000000" w:rsidRPr="00000000" w14:paraId="00000005">
      <w:pPr>
        <w:rPr/>
      </w:pPr>
      <w:bookmarkStart w:colFirst="0" w:colLast="0" w:name="_heading=h.o8n03znogu7i" w:id="1"/>
      <w:bookmarkEnd w:id="1"/>
      <w:r w:rsidDel="00000000" w:rsidR="00000000" w:rsidRPr="00000000">
        <w:rPr>
          <w:rtl w:val="0"/>
        </w:rPr>
      </w:r>
    </w:p>
    <w:p w:rsidR="00000000" w:rsidDel="00000000" w:rsidP="00000000" w:rsidRDefault="00000000" w:rsidRPr="00000000" w14:paraId="00000006">
      <w:pPr>
        <w:rPr/>
      </w:pPr>
      <w:bookmarkStart w:colFirst="0" w:colLast="0" w:name="_heading=h.qaj1ypfqwax8"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Groupe 15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Calibri" w:cs="Calibri" w:eastAsia="Calibri" w:hAnsi="Calibri"/>
      <w:color w:val="2f5496"/>
      <w:sz w:val="52"/>
      <w:szCs w:val="5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paragraph" w:styleId="Titre1">
    <w:name w:val="heading 1"/>
    <w:basedOn w:val="Normal"/>
    <w:next w:val="Normal"/>
    <w:uiPriority w:val="9"/>
    <w:qFormat w:val="1"/>
    <w:pPr>
      <w:keepNext w:val="1"/>
      <w:keepLines w:val="1"/>
      <w:spacing w:after="0" w:before="240" w:line="360" w:lineRule="auto"/>
      <w:jc w:val="center"/>
      <w:outlineLvl w:val="0"/>
    </w:pPr>
    <w:rPr>
      <w:rFonts w:ascii="Calibri Light" w:eastAsia="Times New Roman" w:hAnsi="Calibri Light"/>
      <w:color w:val="2f5496"/>
      <w:sz w:val="52"/>
      <w:szCs w:val="32"/>
    </w:rPr>
  </w:style>
  <w:style w:type="paragraph" w:styleId="Titre2">
    <w:name w:val="heading 2"/>
    <w:basedOn w:val="Normal"/>
    <w:next w:val="Normal"/>
    <w:uiPriority w:val="9"/>
    <w:semiHidden w:val="1"/>
    <w:unhideWhenUsed w:val="1"/>
    <w:qFormat w:val="1"/>
    <w:pPr>
      <w:keepNext w:val="1"/>
      <w:keepLines w:val="1"/>
      <w:spacing w:after="0" w:before="40"/>
      <w:outlineLvl w:val="1"/>
    </w:pPr>
    <w:rPr>
      <w:rFonts w:ascii="Calibri Light" w:eastAsia="Times New Roman" w:hAnsi="Calibri Light"/>
      <w:color w:val="2f5496"/>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pPr>
      <w:tabs>
        <w:tab w:val="center" w:pos="4536"/>
        <w:tab w:val="right" w:pos="9072"/>
      </w:tabs>
      <w:spacing w:after="0" w:line="240" w:lineRule="auto"/>
    </w:pPr>
  </w:style>
  <w:style w:type="character" w:styleId="En-tteCar" w:customStyle="1">
    <w:name w:val="En-tête Car"/>
    <w:basedOn w:val="Policepardfaut"/>
  </w:style>
  <w:style w:type="paragraph" w:styleId="Pieddepage">
    <w:name w:val="footer"/>
    <w:basedOn w:val="Normal"/>
    <w:pPr>
      <w:tabs>
        <w:tab w:val="center" w:pos="4536"/>
        <w:tab w:val="right" w:pos="9072"/>
      </w:tabs>
      <w:spacing w:after="0" w:line="240" w:lineRule="auto"/>
    </w:pPr>
  </w:style>
  <w:style w:type="character" w:styleId="PieddepageCar" w:customStyle="1">
    <w:name w:val="Pied de page Car"/>
    <w:basedOn w:val="Policepardfaut"/>
  </w:style>
  <w:style w:type="character" w:styleId="Titre1Car" w:customStyle="1">
    <w:name w:val="Titre 1 Car"/>
    <w:basedOn w:val="Policepardfaut"/>
    <w:rPr>
      <w:rFonts w:ascii="Calibri Light" w:cs="Times New Roman" w:eastAsia="Times New Roman" w:hAnsi="Calibri Light"/>
      <w:color w:val="2f5496"/>
      <w:sz w:val="52"/>
      <w:szCs w:val="32"/>
    </w:rPr>
  </w:style>
  <w:style w:type="character" w:styleId="Titre2Car" w:customStyle="1">
    <w:name w:val="Titre 2 Car"/>
    <w:basedOn w:val="Policepardfaut"/>
    <w:rPr>
      <w:rFonts w:ascii="Calibri Light" w:cs="Times New Roman" w:eastAsia="Times New Roman" w:hAnsi="Calibri Light"/>
      <w:color w:val="2f5496"/>
      <w:sz w:val="26"/>
      <w:szCs w:val="26"/>
    </w:rPr>
  </w:style>
  <w:style w:type="paragraph" w:styleId="Sansinterligne">
    <w:name w:val="No Spacing"/>
    <w:pPr>
      <w:suppressAutoHyphens w:val="1"/>
      <w:spacing w:after="0" w:line="240" w:lineRule="auto"/>
    </w:pPr>
  </w:style>
  <w:style w:type="paragraph" w:styleId="Paragraphedeliste">
    <w:name w:val="List Paragraph"/>
    <w:basedOn w:val="Normal"/>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kCNdwTmKh0l85xWBifeGeVnbzQ==">AMUW2mXhYPQrCPfosyQcNf8dVOI4MWeEuREh+NxRRynYzTQbv3rVZnBcW4Hb6xOLxfR+F1fM8C60vpDQ75esX1aGPqHx82WnXMSHmzXLiInX+OX/L0GBJqSetMb8bXedohuScXuv+9sG/CWwRlo/FdfhWZScsClUoIdettZ5S3tfz3szHJSey1A=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2022-06-21T13:23:00Z</dcterms:created>
  <dc:creator>Mael Chalon</dc:creator>
</cp:coreProperties>
</file>