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ascii="Times New Roman"/>
          <w:b w:val="0"/>
          <w:sz w:val="20"/>
        </w:rPr>
      </w:pPr>
      <w: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652780"/>
                <wp:effectExtent l="0" t="0" r="0" b="13970"/>
                <wp:wrapNone/>
                <wp:docPr id="4" name="Grupo 2"/>
                <wp:cNvGraphicFramePr/>
                <a:graphic xmlns:a="http://schemas.openxmlformats.org/drawingml/2006/main">
                  <a:graphicData uri="http://schemas.microsoft.com/office/word/2010/wordprocessingGroup">
                    <wpg:wgp>
                      <wpg:cNvGrpSpPr/>
                      <wpg:grpSpPr>
                        <a:xfrm>
                          <a:off x="0" y="0"/>
                          <a:ext cx="7772400" cy="652780"/>
                          <a:chOff x="0" y="0"/>
                          <a:chExt cx="12240" cy="1028"/>
                        </a:xfrm>
                      </wpg:grpSpPr>
                      <wps:wsp>
                        <wps:cNvPr id="2" name="Forma libre 3"/>
                        <wps:cNvSpPr/>
                        <wps:spPr>
                          <a:xfrm>
                            <a:off x="10" y="0"/>
                            <a:ext cx="12230" cy="1028"/>
                          </a:xfrm>
                          <a:custGeom>
                            <a:avLst/>
                            <a:gdLst/>
                            <a:ahLst/>
                            <a:cxnLst/>
                            <a:pathLst>
                              <a:path w="12230" h="1028">
                                <a:moveTo>
                                  <a:pt x="11400" y="719"/>
                                </a:moveTo>
                                <a:lnTo>
                                  <a:pt x="2589" y="719"/>
                                </a:lnTo>
                                <a:lnTo>
                                  <a:pt x="3059" y="723"/>
                                </a:lnTo>
                                <a:lnTo>
                                  <a:pt x="3687" y="739"/>
                                </a:lnTo>
                                <a:lnTo>
                                  <a:pt x="4550" y="777"/>
                                </a:lnTo>
                                <a:lnTo>
                                  <a:pt x="7060" y="933"/>
                                </a:lnTo>
                                <a:lnTo>
                                  <a:pt x="8393" y="1001"/>
                                </a:lnTo>
                                <a:lnTo>
                                  <a:pt x="9099" y="1022"/>
                                </a:lnTo>
                                <a:lnTo>
                                  <a:pt x="9648" y="1027"/>
                                </a:lnTo>
                                <a:lnTo>
                                  <a:pt x="10119" y="1023"/>
                                </a:lnTo>
                                <a:lnTo>
                                  <a:pt x="10511" y="1012"/>
                                </a:lnTo>
                                <a:lnTo>
                                  <a:pt x="10903" y="994"/>
                                </a:lnTo>
                                <a:lnTo>
                                  <a:pt x="11217" y="975"/>
                                </a:lnTo>
                                <a:lnTo>
                                  <a:pt x="11531" y="950"/>
                                </a:lnTo>
                                <a:lnTo>
                                  <a:pt x="11845" y="919"/>
                                </a:lnTo>
                                <a:lnTo>
                                  <a:pt x="12159" y="883"/>
                                </a:lnTo>
                                <a:lnTo>
                                  <a:pt x="12230" y="874"/>
                                </a:lnTo>
                                <a:lnTo>
                                  <a:pt x="11400" y="719"/>
                                </a:lnTo>
                                <a:close/>
                                <a:moveTo>
                                  <a:pt x="7554" y="0"/>
                                </a:moveTo>
                                <a:lnTo>
                                  <a:pt x="0" y="0"/>
                                </a:lnTo>
                                <a:lnTo>
                                  <a:pt x="0" y="873"/>
                                </a:lnTo>
                                <a:lnTo>
                                  <a:pt x="314" y="835"/>
                                </a:lnTo>
                                <a:lnTo>
                                  <a:pt x="628" y="803"/>
                                </a:lnTo>
                                <a:lnTo>
                                  <a:pt x="941" y="777"/>
                                </a:lnTo>
                                <a:lnTo>
                                  <a:pt x="1255" y="756"/>
                                </a:lnTo>
                                <a:lnTo>
                                  <a:pt x="1647" y="736"/>
                                </a:lnTo>
                                <a:lnTo>
                                  <a:pt x="2040" y="724"/>
                                </a:lnTo>
                                <a:lnTo>
                                  <a:pt x="2510" y="719"/>
                                </a:lnTo>
                                <a:lnTo>
                                  <a:pt x="11400" y="719"/>
                                </a:lnTo>
                                <a:lnTo>
                                  <a:pt x="7554" y="0"/>
                                </a:lnTo>
                                <a:close/>
                                <a:moveTo>
                                  <a:pt x="11392" y="0"/>
                                </a:moveTo>
                                <a:lnTo>
                                  <a:pt x="7554" y="0"/>
                                </a:lnTo>
                                <a:lnTo>
                                  <a:pt x="8393" y="40"/>
                                </a:lnTo>
                                <a:lnTo>
                                  <a:pt x="9099" y="60"/>
                                </a:lnTo>
                                <a:lnTo>
                                  <a:pt x="9648" y="65"/>
                                </a:lnTo>
                                <a:lnTo>
                                  <a:pt x="10119" y="61"/>
                                </a:lnTo>
                                <a:lnTo>
                                  <a:pt x="10511" y="51"/>
                                </a:lnTo>
                                <a:lnTo>
                                  <a:pt x="10903" y="33"/>
                                </a:lnTo>
                                <a:lnTo>
                                  <a:pt x="11217" y="13"/>
                                </a:lnTo>
                                <a:lnTo>
                                  <a:pt x="11392" y="0"/>
                                </a:lnTo>
                                <a:close/>
                              </a:path>
                            </a:pathLst>
                          </a:custGeom>
                          <a:solidFill>
                            <a:srgbClr val="2E5496"/>
                          </a:solidFill>
                          <a:ln>
                            <a:noFill/>
                          </a:ln>
                        </wps:spPr>
                        <wps:bodyPr upright="1"/>
                      </wps:wsp>
                      <wps:wsp>
                        <wps:cNvPr id="3" name="Forma libre 4"/>
                        <wps:cNvSpPr/>
                        <wps:spPr>
                          <a:xfrm>
                            <a:off x="0" y="0"/>
                            <a:ext cx="12240" cy="553"/>
                          </a:xfrm>
                          <a:custGeom>
                            <a:avLst/>
                            <a:gdLst/>
                            <a:ahLst/>
                            <a:cxnLst/>
                            <a:pathLst>
                              <a:path w="12240" h="553">
                                <a:moveTo>
                                  <a:pt x="12240" y="244"/>
                                </a:moveTo>
                                <a:lnTo>
                                  <a:pt x="2590" y="244"/>
                                </a:lnTo>
                                <a:lnTo>
                                  <a:pt x="3062" y="248"/>
                                </a:lnTo>
                                <a:lnTo>
                                  <a:pt x="3691" y="264"/>
                                </a:lnTo>
                                <a:lnTo>
                                  <a:pt x="4557" y="302"/>
                                </a:lnTo>
                                <a:lnTo>
                                  <a:pt x="7074" y="458"/>
                                </a:lnTo>
                                <a:lnTo>
                                  <a:pt x="8411" y="526"/>
                                </a:lnTo>
                                <a:lnTo>
                                  <a:pt x="9119" y="547"/>
                                </a:lnTo>
                                <a:lnTo>
                                  <a:pt x="9670" y="552"/>
                                </a:lnTo>
                                <a:lnTo>
                                  <a:pt x="10142" y="548"/>
                                </a:lnTo>
                                <a:lnTo>
                                  <a:pt x="10535" y="537"/>
                                </a:lnTo>
                                <a:lnTo>
                                  <a:pt x="10929" y="519"/>
                                </a:lnTo>
                                <a:lnTo>
                                  <a:pt x="11243" y="500"/>
                                </a:lnTo>
                                <a:lnTo>
                                  <a:pt x="11558" y="475"/>
                                </a:lnTo>
                                <a:lnTo>
                                  <a:pt x="11873" y="444"/>
                                </a:lnTo>
                                <a:lnTo>
                                  <a:pt x="12187" y="408"/>
                                </a:lnTo>
                                <a:lnTo>
                                  <a:pt x="12240" y="401"/>
                                </a:lnTo>
                                <a:lnTo>
                                  <a:pt x="12240" y="244"/>
                                </a:lnTo>
                                <a:close/>
                                <a:moveTo>
                                  <a:pt x="12240" y="0"/>
                                </a:moveTo>
                                <a:lnTo>
                                  <a:pt x="0" y="0"/>
                                </a:lnTo>
                                <a:lnTo>
                                  <a:pt x="0" y="397"/>
                                </a:lnTo>
                                <a:lnTo>
                                  <a:pt x="309" y="360"/>
                                </a:lnTo>
                                <a:lnTo>
                                  <a:pt x="623" y="328"/>
                                </a:lnTo>
                                <a:lnTo>
                                  <a:pt x="938" y="302"/>
                                </a:lnTo>
                                <a:lnTo>
                                  <a:pt x="1253" y="281"/>
                                </a:lnTo>
                                <a:lnTo>
                                  <a:pt x="1646" y="261"/>
                                </a:lnTo>
                                <a:lnTo>
                                  <a:pt x="2039" y="249"/>
                                </a:lnTo>
                                <a:lnTo>
                                  <a:pt x="2511" y="244"/>
                                </a:lnTo>
                                <a:lnTo>
                                  <a:pt x="12240" y="244"/>
                                </a:lnTo>
                                <a:lnTo>
                                  <a:pt x="12240" y="0"/>
                                </a:lnTo>
                                <a:close/>
                              </a:path>
                            </a:pathLst>
                          </a:custGeom>
                          <a:solidFill>
                            <a:srgbClr val="803846"/>
                          </a:solidFill>
                          <a:ln>
                            <a:noFill/>
                          </a:ln>
                        </wps:spPr>
                        <wps:bodyPr upright="1"/>
                      </wps:wsp>
                    </wpg:wgp>
                  </a:graphicData>
                </a:graphic>
              </wp:anchor>
            </w:drawing>
          </mc:Choice>
          <mc:Fallback>
            <w:pict>
              <v:group id="Grupo 2" o:spid="_x0000_s1026" o:spt="203" style="position:absolute;left:0pt;margin-left:0pt;margin-top:0pt;height:51.4pt;width:612pt;mso-position-horizontal-relative:page;mso-position-vertical-relative:page;z-index:-251656192;mso-width-relative:page;mso-height-relative:page;" coordsize="12240,1028" o:gfxdata="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">
                <o:lock v:ext="edit" aspectratio="f"/>
                <v:shape id="Forma libre 3" o:spid="_x0000_s1026" o:spt="100" style="position:absolute;left:10;top:0;height:1028;width:12230;" fillcolor="#2E5496" filled="t" stroked="f" coordsize="12230,1028" o:gfxdata="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nnte8AAAA&#10;2gAAAA8AAAAAAAAAAQAgAAAAIgAAAGRycy9kb3ducmV2LnhtbFBLAQIUABQAAAAIAIdO4kAzLwWe&#10;OwAAADkAAAAQAAAAAAAAAAEAIAAAAAsBAABkcnMvc2hhcGV4bWwueG1sUEsFBgAAAAAGAAYAWwEA&#10;ALUDAAAAAA==&#10;" path="m11400,719l2589,719,3059,723,3687,739,4550,777,7060,933,8393,1001,9099,1022,9648,1027,10119,1023,10511,1012,10903,994,11217,975,11531,950,11845,919,12159,883,12230,874,11400,719xm7554,0l0,0,0,873,314,835,628,803,941,777,1255,756,1647,736,2040,724,2510,719,11400,719,7554,0xm11392,0l7554,0,8393,40,9099,60,9648,65,10119,61,10511,51,10903,33,11217,13,11392,0xe">
                  <v:fill on="t" focussize="0,0"/>
                  <v:stroke on="f"/>
                  <v:imagedata o:title=""/>
                  <o:lock v:ext="edit" aspectratio="f"/>
                </v:shape>
                <v:shape id="Forma libre 4" o:spid="_x0000_s1026" o:spt="100" style="position:absolute;left:0;top:0;height:553;width:12240;" fillcolor="#803846" filled="t" stroked="f" coordsize="12240,553" o:gfxdata="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i7V965AAAA2gAA&#10;AA8AAAAAAAAAAQAgAAAAIgAAAGRycy9kb3ducmV2LnhtbFBLAQIUABQAAAAIAIdO4kAzLwWeOwAA&#10;ADkAAAAQAAAAAAAAAAEAIAAAAAgBAABkcnMvc2hhcGV4bWwueG1sUEsFBgAAAAAGAAYAWwEAALID&#10;AAAAAA==&#10;" path="m12240,244l2590,244,3062,248,3691,264,4557,302,7074,458,8411,526,9119,547,9670,552,10142,548,10535,537,10929,519,11243,500,11558,475,11873,444,12187,408,12240,401,12240,244xm12240,0l0,0,0,397,309,360,623,328,938,302,1253,281,1646,261,2039,249,2511,244,12240,244,12240,0xe">
                  <v:fill on="t" focussize="0,0"/>
                  <v:stroke on="f"/>
                  <v:imagedata o:title=""/>
                  <o:lock v:ext="edit" aspectratio="f"/>
                </v:shape>
              </v:group>
            </w:pict>
          </mc:Fallback>
        </mc:AlternateContent>
      </w:r>
      <w: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9416415</wp:posOffset>
                </wp:positionV>
                <wp:extent cx="7772400" cy="641985"/>
                <wp:effectExtent l="0" t="0" r="0" b="5715"/>
                <wp:wrapNone/>
                <wp:docPr id="7" name="Grupo 5"/>
                <wp:cNvGraphicFramePr/>
                <a:graphic xmlns:a="http://schemas.openxmlformats.org/drawingml/2006/main">
                  <a:graphicData uri="http://schemas.microsoft.com/office/word/2010/wordprocessingGroup">
                    <wpg:wgp>
                      <wpg:cNvGrpSpPr/>
                      <wpg:grpSpPr>
                        <a:xfrm>
                          <a:off x="0" y="0"/>
                          <a:ext cx="7772400" cy="641985"/>
                          <a:chOff x="0" y="14829"/>
                          <a:chExt cx="12240" cy="1011"/>
                        </a:xfrm>
                      </wpg:grpSpPr>
                      <wps:wsp>
                        <wps:cNvPr id="5" name="Forma libre 6"/>
                        <wps:cNvSpPr/>
                        <wps:spPr>
                          <a:xfrm>
                            <a:off x="0" y="14829"/>
                            <a:ext cx="12231" cy="1011"/>
                          </a:xfrm>
                          <a:custGeom>
                            <a:avLst/>
                            <a:gdLst/>
                            <a:ahLst/>
                            <a:cxnLst/>
                            <a:pathLst>
                              <a:path w="12231" h="1011">
                                <a:moveTo>
                                  <a:pt x="2583" y="0"/>
                                </a:moveTo>
                                <a:lnTo>
                                  <a:pt x="2504" y="0"/>
                                </a:lnTo>
                                <a:lnTo>
                                  <a:pt x="2033" y="6"/>
                                </a:lnTo>
                                <a:lnTo>
                                  <a:pt x="1641" y="18"/>
                                </a:lnTo>
                                <a:lnTo>
                                  <a:pt x="1249" y="37"/>
                                </a:lnTo>
                                <a:lnTo>
                                  <a:pt x="935" y="58"/>
                                </a:lnTo>
                                <a:lnTo>
                                  <a:pt x="622" y="84"/>
                                </a:lnTo>
                                <a:lnTo>
                                  <a:pt x="308" y="116"/>
                                </a:lnTo>
                                <a:lnTo>
                                  <a:pt x="0" y="154"/>
                                </a:lnTo>
                                <a:lnTo>
                                  <a:pt x="1054" y="1011"/>
                                </a:lnTo>
                                <a:lnTo>
                                  <a:pt x="1406" y="990"/>
                                </a:lnTo>
                                <a:lnTo>
                                  <a:pt x="1798" y="974"/>
                                </a:lnTo>
                                <a:lnTo>
                                  <a:pt x="2269" y="963"/>
                                </a:lnTo>
                                <a:lnTo>
                                  <a:pt x="12231" y="962"/>
                                </a:lnTo>
                                <a:lnTo>
                                  <a:pt x="12231" y="308"/>
                                </a:lnTo>
                                <a:lnTo>
                                  <a:pt x="9642" y="308"/>
                                </a:lnTo>
                                <a:lnTo>
                                  <a:pt x="9093" y="303"/>
                                </a:lnTo>
                                <a:lnTo>
                                  <a:pt x="8387" y="283"/>
                                </a:lnTo>
                                <a:lnTo>
                                  <a:pt x="7054" y="214"/>
                                </a:lnTo>
                                <a:lnTo>
                                  <a:pt x="4544" y="58"/>
                                </a:lnTo>
                                <a:lnTo>
                                  <a:pt x="3681" y="20"/>
                                </a:lnTo>
                                <a:lnTo>
                                  <a:pt x="3053" y="4"/>
                                </a:lnTo>
                                <a:lnTo>
                                  <a:pt x="2583" y="0"/>
                                </a:lnTo>
                                <a:close/>
                                <a:moveTo>
                                  <a:pt x="12231" y="962"/>
                                </a:moveTo>
                                <a:lnTo>
                                  <a:pt x="2583" y="962"/>
                                </a:lnTo>
                                <a:lnTo>
                                  <a:pt x="2975" y="964"/>
                                </a:lnTo>
                                <a:lnTo>
                                  <a:pt x="3602" y="979"/>
                                </a:lnTo>
                                <a:lnTo>
                                  <a:pt x="4371" y="1011"/>
                                </a:lnTo>
                                <a:lnTo>
                                  <a:pt x="12231" y="1011"/>
                                </a:lnTo>
                                <a:lnTo>
                                  <a:pt x="12231" y="962"/>
                                </a:lnTo>
                                <a:close/>
                                <a:moveTo>
                                  <a:pt x="12231" y="154"/>
                                </a:moveTo>
                                <a:lnTo>
                                  <a:pt x="12153" y="164"/>
                                </a:lnTo>
                                <a:lnTo>
                                  <a:pt x="11839" y="201"/>
                                </a:lnTo>
                                <a:lnTo>
                                  <a:pt x="11525" y="231"/>
                                </a:lnTo>
                                <a:lnTo>
                                  <a:pt x="11211" y="256"/>
                                </a:lnTo>
                                <a:lnTo>
                                  <a:pt x="10897" y="276"/>
                                </a:lnTo>
                                <a:lnTo>
                                  <a:pt x="10505" y="294"/>
                                </a:lnTo>
                                <a:lnTo>
                                  <a:pt x="10113" y="304"/>
                                </a:lnTo>
                                <a:lnTo>
                                  <a:pt x="9642" y="308"/>
                                </a:lnTo>
                                <a:lnTo>
                                  <a:pt x="12231" y="308"/>
                                </a:lnTo>
                                <a:lnTo>
                                  <a:pt x="12231" y="154"/>
                                </a:lnTo>
                                <a:close/>
                              </a:path>
                            </a:pathLst>
                          </a:custGeom>
                          <a:solidFill>
                            <a:srgbClr val="803846"/>
                          </a:solidFill>
                          <a:ln>
                            <a:noFill/>
                          </a:ln>
                        </wps:spPr>
                        <wps:bodyPr upright="1"/>
                      </wps:wsp>
                      <wps:wsp>
                        <wps:cNvPr id="6" name="Forma libre 7"/>
                        <wps:cNvSpPr/>
                        <wps:spPr>
                          <a:xfrm>
                            <a:off x="0" y="15128"/>
                            <a:ext cx="12240" cy="309"/>
                          </a:xfrm>
                          <a:custGeom>
                            <a:avLst/>
                            <a:gdLst/>
                            <a:ahLst/>
                            <a:cxnLst/>
                            <a:pathLst>
                              <a:path w="12240" h="309">
                                <a:moveTo>
                                  <a:pt x="6150" y="156"/>
                                </a:moveTo>
                                <a:lnTo>
                                  <a:pt x="7939" y="262"/>
                                </a:lnTo>
                                <a:lnTo>
                                  <a:pt x="8805" y="296"/>
                                </a:lnTo>
                                <a:lnTo>
                                  <a:pt x="9434" y="307"/>
                                </a:lnTo>
                                <a:lnTo>
                                  <a:pt x="9670" y="308"/>
                                </a:lnTo>
                                <a:lnTo>
                                  <a:pt x="9906" y="307"/>
                                </a:lnTo>
                                <a:lnTo>
                                  <a:pt x="10378" y="299"/>
                                </a:lnTo>
                                <a:lnTo>
                                  <a:pt x="10771" y="284"/>
                                </a:lnTo>
                                <a:lnTo>
                                  <a:pt x="11165" y="262"/>
                                </a:lnTo>
                                <a:lnTo>
                                  <a:pt x="11479" y="238"/>
                                </a:lnTo>
                                <a:lnTo>
                                  <a:pt x="11794" y="209"/>
                                </a:lnTo>
                                <a:lnTo>
                                  <a:pt x="12109" y="174"/>
                                </a:lnTo>
                                <a:lnTo>
                                  <a:pt x="12240" y="158"/>
                                </a:lnTo>
                                <a:lnTo>
                                  <a:pt x="6150" y="156"/>
                                </a:lnTo>
                                <a:close/>
                                <a:moveTo>
                                  <a:pt x="2590" y="0"/>
                                </a:moveTo>
                                <a:lnTo>
                                  <a:pt x="2354" y="1"/>
                                </a:lnTo>
                                <a:lnTo>
                                  <a:pt x="2039" y="6"/>
                                </a:lnTo>
                                <a:lnTo>
                                  <a:pt x="1646" y="18"/>
                                </a:lnTo>
                                <a:lnTo>
                                  <a:pt x="1253" y="37"/>
                                </a:lnTo>
                                <a:lnTo>
                                  <a:pt x="938" y="58"/>
                                </a:lnTo>
                                <a:lnTo>
                                  <a:pt x="623" y="84"/>
                                </a:lnTo>
                                <a:lnTo>
                                  <a:pt x="309" y="116"/>
                                </a:lnTo>
                                <a:lnTo>
                                  <a:pt x="0" y="154"/>
                                </a:lnTo>
                                <a:lnTo>
                                  <a:pt x="6150" y="156"/>
                                </a:lnTo>
                                <a:lnTo>
                                  <a:pt x="4478" y="54"/>
                                </a:lnTo>
                                <a:lnTo>
                                  <a:pt x="3613" y="18"/>
                                </a:lnTo>
                                <a:lnTo>
                                  <a:pt x="2983" y="3"/>
                                </a:lnTo>
                                <a:lnTo>
                                  <a:pt x="2826" y="1"/>
                                </a:lnTo>
                                <a:lnTo>
                                  <a:pt x="2590" y="0"/>
                                </a:lnTo>
                                <a:close/>
                              </a:path>
                            </a:pathLst>
                          </a:custGeom>
                          <a:solidFill>
                            <a:srgbClr val="2E5496"/>
                          </a:solidFill>
                          <a:ln>
                            <a:noFill/>
                          </a:ln>
                        </wps:spPr>
                        <wps:bodyPr upright="1"/>
                      </wps:wsp>
                    </wpg:wgp>
                  </a:graphicData>
                </a:graphic>
              </wp:anchor>
            </w:drawing>
          </mc:Choice>
          <mc:Fallback>
            <w:pict>
              <v:group id="Grupo 5" o:spid="_x0000_s1026" o:spt="203" style="position:absolute;left:0pt;margin-left:0pt;margin-top:741.45pt;height:50.55pt;width:612pt;mso-position-horizontal-relative:page;mso-position-vertical-relative:page;z-index:251661312;mso-width-relative:page;mso-height-relative:page;" coordorigin="0,14829" coordsize="12240,1011" o:gfxdata="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">
                <o:lock v:ext="edit" aspectratio="f"/>
                <v:shape id="Forma libre 6" o:spid="_x0000_s1026" o:spt="100" style="position:absolute;left:0;top:14829;height:1011;width:12231;" fillcolor="#803846" filled="t" stroked="f" coordsize="12231,1011" o:gfxdata="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oPxu8AAAA&#10;2gAAAA8AAAAAAAAAAQAgAAAAIgAAAGRycy9kb3ducmV2LnhtbFBLAQIUABQAAAAIAIdO4kAzLwWe&#10;OwAAADkAAAAQAAAAAAAAAAEAIAAAAAsBAABkcnMvc2hhcGV4bWwueG1sUEsFBgAAAAAGAAYAWwEA&#10;ALUDAAAAAA==&#10;" path="m2583,0l2504,0,2033,6,1641,18,1249,37,935,58,622,84,308,116,0,154,1054,1011,1406,990,1798,974,2269,963,12231,962,12231,308,9642,308,9093,303,8387,283,7054,214,4544,58,3681,20,3053,4,2583,0xm12231,962l2583,962,2975,964,3602,979,4371,1011,12231,1011,12231,962xm12231,154l12153,164,11839,201,11525,231,11211,256,10897,276,10505,294,10113,304,9642,308,12231,308,12231,154xe">
                  <v:fill on="t" focussize="0,0"/>
                  <v:stroke on="f"/>
                  <v:imagedata o:title=""/>
                  <o:lock v:ext="edit" aspectratio="f"/>
                </v:shape>
                <v:shape id="Forma libre 7" o:spid="_x0000_s1026" o:spt="100" style="position:absolute;left:0;top:15128;height:309;width:12240;" fillcolor="#2E5496" filled="t" stroked="f" coordsize="12240,309" o:gfxdata="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YjLG8AAAA&#10;2gAAAA8AAAAAAAAAAQAgAAAAIgAAAGRycy9kb3ducmV2LnhtbFBLAQIUABQAAAAIAIdO4kAzLwWe&#10;OwAAADkAAAAQAAAAAAAAAAEAIAAAAAsBAABkcnMvc2hhcGV4bWwueG1sUEsFBgAAAAAGAAYAWwEA&#10;ALUDAAAAAA==&#10;" path="m6150,156l7939,262,8805,296,9434,307,9670,308,9906,307,10378,299,10771,284,11165,262,11479,238,11794,209,12109,174,12240,158,6150,156xm2590,0l2354,1,2039,6,1646,18,1253,37,938,58,623,84,309,116,0,154,6150,156,4478,54,3613,18,2983,3,2826,1,2590,0xe">
                  <v:fill on="t" focussize="0,0"/>
                  <v:stroke on="f"/>
                  <v:imagedata o:title=""/>
                  <o:lock v:ext="edit" aspectratio="f"/>
                </v:shape>
              </v:group>
            </w:pict>
          </mc:Fallback>
        </mc:AlternateContent>
      </w:r>
    </w:p>
    <w:p>
      <w:pPr>
        <w:pStyle w:val="12"/>
        <w:rPr>
          <w:rFonts w:ascii="Times New Roman"/>
          <w:b w:val="0"/>
          <w:sz w:val="20"/>
        </w:rPr>
      </w:pPr>
    </w:p>
    <w:p>
      <w:pPr>
        <w:pStyle w:val="12"/>
        <w:rPr>
          <w:rFonts w:ascii="Times New Roman"/>
          <w:b w:val="0"/>
          <w:sz w:val="20"/>
        </w:rPr>
      </w:pPr>
    </w:p>
    <w:p>
      <w:pPr>
        <w:pStyle w:val="12"/>
        <w:spacing w:before="3"/>
        <w:rPr>
          <w:rFonts w:ascii="Times New Roman"/>
          <w:b w:val="0"/>
          <w:sz w:val="15"/>
        </w:rPr>
      </w:pPr>
    </w:p>
    <w:p>
      <w:pPr>
        <w:pStyle w:val="12"/>
        <w:ind w:left="3704"/>
        <w:rPr>
          <w:rFonts w:ascii="Times New Roman"/>
          <w:b w:val="0"/>
          <w:sz w:val="20"/>
        </w:rPr>
      </w:pPr>
      <w:r>
        <w:rPr>
          <w:rFonts w:ascii="Times New Roman"/>
          <w:b w:val="0"/>
          <w:sz w:val="20"/>
        </w:rPr>
        <w:drawing>
          <wp:inline distT="0" distB="0" distL="0" distR="0">
            <wp:extent cx="1766570" cy="155638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766577" cy="1556385"/>
                    </a:xfrm>
                    <a:prstGeom prst="rect">
                      <a:avLst/>
                    </a:prstGeom>
                  </pic:spPr>
                </pic:pic>
              </a:graphicData>
            </a:graphic>
          </wp:inline>
        </w:drawing>
      </w:r>
    </w:p>
    <w:p>
      <w:pPr>
        <w:pStyle w:val="12"/>
        <w:rPr>
          <w:rFonts w:ascii="Times New Roman"/>
          <w:b w:val="0"/>
          <w:sz w:val="20"/>
        </w:rPr>
      </w:pPr>
    </w:p>
    <w:p>
      <w:pPr>
        <w:pStyle w:val="12"/>
        <w:rPr>
          <w:rFonts w:ascii="Times New Roman"/>
          <w:b w:val="0"/>
          <w:sz w:val="20"/>
        </w:rPr>
      </w:pPr>
    </w:p>
    <w:p>
      <w:pPr>
        <w:pStyle w:val="12"/>
        <w:spacing w:before="216" w:line="410" w:lineRule="auto"/>
        <w:ind w:left="598" w:right="98"/>
        <w:jc w:val="center"/>
      </w:pPr>
      <w:r>
        <w:t>Actividad [#</w:t>
      </w:r>
      <w:r>
        <w:rPr>
          <w:rFonts w:hint="default"/>
          <w:lang w:val="es-MX"/>
        </w:rPr>
        <w:t>1</w:t>
      </w:r>
      <w:r>
        <w:t xml:space="preserve">] </w:t>
      </w:r>
    </w:p>
    <w:p>
      <w:pPr>
        <w:pStyle w:val="12"/>
        <w:spacing w:before="216" w:line="410" w:lineRule="auto"/>
        <w:ind w:left="598" w:right="98"/>
        <w:jc w:val="center"/>
      </w:pPr>
      <w:r>
        <w:t xml:space="preserve"> [Estrategias de Desarrollo Internas y Tercerización] </w:t>
      </w:r>
    </w:p>
    <w:p>
      <w:pPr>
        <w:pStyle w:val="12"/>
        <w:spacing w:before="216" w:line="410" w:lineRule="auto"/>
        <w:ind w:left="598" w:right="98"/>
        <w:jc w:val="center"/>
      </w:pPr>
      <w:r>
        <w:t>[</w:t>
      </w:r>
      <w:r>
        <w:rPr>
          <w:rFonts w:hint="default"/>
          <w:lang w:val="es-MX"/>
        </w:rPr>
        <w:t>“</w:t>
      </w:r>
      <w:r>
        <w:t>Desarrollo de Estrategias Tecnológicas</w:t>
      </w:r>
      <w:r>
        <w:rPr>
          <w:rFonts w:hint="default"/>
          <w:lang w:val="es-MX"/>
        </w:rPr>
        <w:t>”</w:t>
      </w:r>
      <w:r>
        <w:t>]</w:t>
      </w:r>
    </w:p>
    <w:p>
      <w:pPr>
        <w:pStyle w:val="12"/>
        <w:spacing w:before="5"/>
        <w:ind w:left="598" w:right="97"/>
        <w:jc w:val="center"/>
      </w:pPr>
      <w:r>
        <w:t>Ingeniería en Desarrollo de Software</w:t>
      </w: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keepNext w:val="0"/>
        <w:keepLines w:val="0"/>
        <w:widowControl/>
        <w:suppressLineNumbers w:val="0"/>
        <w:jc w:val="left"/>
        <w:rPr>
          <w:rFonts w:ascii="Verdana" w:hAnsi="Verdana" w:eastAsia="SimSun" w:cs="Verdana"/>
          <w:i w:val="0"/>
          <w:iCs w:val="0"/>
          <w:caps w:val="0"/>
          <w:color w:val="000000"/>
          <w:spacing w:val="0"/>
          <w:sz w:val="24"/>
          <w:szCs w:val="24"/>
          <w:shd w:val="clear" w:fill="FFFFFF"/>
        </w:rPr>
      </w:pPr>
      <w:r>
        <w:rPr>
          <w:rFonts w:ascii="Trebuchet MS" w:hAnsi="Trebuchet MS" w:eastAsia="Trebuchet MS" w:cs="Trebuchet MS"/>
          <w:b/>
          <w:sz w:val="32"/>
          <w:szCs w:val="32"/>
        </w:rPr>
        <w:t>Tutor:</w:t>
      </w:r>
      <w:r>
        <w:rPr>
          <w:rFonts w:hint="default" w:ascii="Trebuchet MS" w:hAnsi="Trebuchet MS" w:eastAsia="Trebuchet MS" w:cs="Trebuchet MS"/>
          <w:b/>
          <w:sz w:val="32"/>
          <w:szCs w:val="32"/>
          <w:lang w:val="es-MX"/>
        </w:rPr>
        <w:t xml:space="preserve"> </w:t>
      </w:r>
      <w:r>
        <w:rPr>
          <w:rFonts w:ascii="Trebuchet MS" w:hAnsi="Trebuchet MS" w:eastAsia="SimSun" w:cs="Trebuchet MS"/>
          <w:b/>
          <w:bCs/>
          <w:color w:val="000000"/>
          <w:kern w:val="0"/>
          <w:sz w:val="32"/>
          <w:szCs w:val="32"/>
          <w:lang w:val="en-US" w:eastAsia="zh-CN" w:bidi="ar"/>
        </w:rPr>
        <w:t>Humberto Jesús Ortega Vázquez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Alumno:</w:t>
      </w:r>
      <w:r>
        <w:rPr>
          <w:rFonts w:hint="default" w:ascii="Trebuchet MS" w:hAnsi="Trebuchet MS" w:eastAsia="Trebuchet MS" w:cs="Trebuchet MS"/>
          <w:b/>
          <w:sz w:val="32"/>
          <w:szCs w:val="32"/>
          <w:lang w:val="es-MX"/>
        </w:rPr>
        <w:t xml:space="preserve"> Manuel Enrique Ramirez Lopez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Fecha:</w:t>
      </w:r>
      <w:r>
        <w:rPr>
          <w:rFonts w:hint="default" w:ascii="Trebuchet MS" w:hAnsi="Trebuchet MS" w:eastAsia="Trebuchet MS" w:cs="Trebuchet MS"/>
          <w:b/>
          <w:sz w:val="32"/>
          <w:szCs w:val="32"/>
          <w:lang w:val="es-MX"/>
        </w:rPr>
        <w:t xml:space="preserve"> </w:t>
      </w:r>
      <w:r>
        <w:rPr>
          <w:rFonts w:hint="default" w:cs="Trebuchet MS"/>
          <w:b/>
          <w:sz w:val="32"/>
          <w:szCs w:val="32"/>
          <w:lang w:val="es-MX"/>
        </w:rPr>
        <w:t>22/05/2023</w:t>
      </w:r>
      <w:bookmarkStart w:id="21" w:name="_GoBack"/>
      <w:bookmarkEnd w:id="21"/>
    </w:p>
    <w:p>
      <w:pPr>
        <w:rPr>
          <w:rFonts w:hint="default" w:ascii="Trebuchet MS" w:hAnsi="Trebuchet MS" w:eastAsia="Trebuchet MS" w:cs="Trebuchet MS"/>
          <w:b/>
          <w:sz w:val="32"/>
          <w:szCs w:val="32"/>
          <w:lang w:val="es-MX"/>
        </w:rPr>
      </w:pPr>
      <w:r>
        <w:rPr>
          <w:rFonts w:hint="default" w:ascii="Trebuchet MS" w:hAnsi="Trebuchet MS" w:eastAsia="Trebuchet MS" w:cs="Trebuchet MS"/>
          <w:b/>
          <w:sz w:val="32"/>
          <w:szCs w:val="32"/>
          <w:lang w:val="es-MX"/>
        </w:rPr>
        <w:br w:type="page"/>
      </w:r>
    </w:p>
    <w:p>
      <w:pPr>
        <w:rPr>
          <w:rFonts w:hint="default" w:ascii="Trebuchet MS" w:hAnsi="Trebuchet MS" w:eastAsia="Trebuchet MS" w:cs="Trebuchet MS"/>
          <w:b/>
          <w:sz w:val="32"/>
          <w:szCs w:val="32"/>
          <w:lang w:val="es-MX"/>
        </w:rPr>
      </w:pPr>
    </w:p>
    <w:p>
      <w:pPr>
        <w:rPr>
          <w:rFonts w:hint="default" w:ascii="Arial" w:hAnsi="Arial" w:cs="Arial"/>
          <w:b/>
          <w:bCs/>
          <w:i/>
          <w:iCs/>
          <w:sz w:val="44"/>
          <w:szCs w:val="44"/>
          <w:highlight w:val="lightGray"/>
          <w:lang w:val="es-MX"/>
        </w:rPr>
      </w:pPr>
      <w:r>
        <w:rPr>
          <w:rFonts w:hint="default" w:ascii="Arial" w:hAnsi="Arial" w:cs="Arial"/>
          <w:b/>
          <w:bCs/>
          <w:i/>
          <w:iCs/>
          <w:sz w:val="44"/>
          <w:szCs w:val="44"/>
          <w:highlight w:val="lightGray"/>
          <w:lang w:val="es-MX"/>
        </w:rPr>
        <w:t>Indice</w:t>
      </w:r>
    </w:p>
    <w:p>
      <w:pPr>
        <w:rPr>
          <w:rFonts w:hint="default" w:ascii="Arial" w:hAnsi="Arial" w:cs="Arial"/>
          <w:b/>
          <w:bCs/>
          <w:i/>
          <w:iCs/>
          <w:sz w:val="44"/>
          <w:szCs w:val="44"/>
          <w:highlight w:val="lightGray"/>
          <w:lang w:val="es-MX"/>
        </w:rPr>
      </w:pPr>
    </w:p>
    <w:sdt>
      <w:sdtPr>
        <w:rPr>
          <w:rFonts w:ascii="SimSun" w:hAnsi="SimSun" w:eastAsia="SimSun" w:cs="Trebuchet MS"/>
          <w:sz w:val="21"/>
          <w:szCs w:val="22"/>
          <w:lang w:val="es-ES" w:eastAsia="es-ES" w:bidi="es-ES"/>
        </w:rPr>
        <w:id w:val="147480305"/>
        <w15:color w:val="DBDBDB"/>
        <w:docPartObj>
          <w:docPartGallery w:val="Table of Contents"/>
          <w:docPartUnique/>
        </w:docPartObj>
      </w:sdtPr>
      <w:sdtEndPr>
        <w:rPr>
          <w:rFonts w:hint="default" w:ascii="Arial" w:hAnsi="Arial" w:eastAsia="Trebuchet MS" w:cs="Arial"/>
          <w:b/>
          <w:bCs/>
          <w:i/>
          <w:iCs/>
          <w:sz w:val="22"/>
          <w:szCs w:val="44"/>
          <w:highlight w:val="lightGray"/>
          <w:lang w:val="es-MX" w:eastAsia="es-ES" w:bidi="es-ES"/>
        </w:rPr>
      </w:sdtEndPr>
      <w:sdtContent>
        <w:p>
          <w:pPr>
            <w:spacing w:before="0" w:beforeLines="0" w:after="0" w:afterLines="0" w:line="240" w:lineRule="auto"/>
            <w:ind w:left="0" w:leftChars="0" w:right="0" w:rightChars="0" w:firstLine="0" w:firstLineChars="0"/>
            <w:jc w:val="center"/>
          </w:pPr>
        </w:p>
        <w:p>
          <w:pPr>
            <w:pStyle w:val="7"/>
            <w:tabs>
              <w:tab w:val="right" w:leader="dot" w:pos="9700"/>
            </w:tabs>
            <w:rPr>
              <w:rFonts w:hint="default" w:ascii="Arial" w:hAnsi="Arial" w:cs="Arial"/>
              <w:bCs/>
              <w:i/>
              <w:iCs/>
              <w:szCs w:val="44"/>
              <w:highlight w:val="lightGray"/>
              <w:lang w:val="es-MX"/>
            </w:rPr>
          </w:pPr>
          <w:r>
            <w:rPr>
              <w:rFonts w:hint="default" w:ascii="Arial" w:hAnsi="Arial" w:cs="Arial"/>
              <w:b/>
              <w:bCs/>
              <w:i/>
              <w:iCs/>
              <w:sz w:val="44"/>
              <w:szCs w:val="44"/>
              <w:highlight w:val="lightGray"/>
              <w:lang w:val="es-MX"/>
            </w:rPr>
            <w:fldChar w:fldCharType="begin"/>
          </w:r>
          <w:r>
            <w:rPr>
              <w:rFonts w:hint="default" w:ascii="Arial" w:hAnsi="Arial" w:cs="Arial"/>
              <w:b/>
              <w:bCs/>
              <w:i/>
              <w:iCs/>
              <w:sz w:val="44"/>
              <w:szCs w:val="44"/>
              <w:highlight w:val="lightGray"/>
              <w:lang w:val="es-MX"/>
            </w:rPr>
            <w:instrText xml:space="preserve">TOC \o "1-2" \h \u </w:instrText>
          </w:r>
          <w:r>
            <w:rPr>
              <w:rFonts w:hint="default" w:ascii="Arial" w:hAnsi="Arial" w:cs="Arial"/>
              <w:b/>
              <w:bCs/>
              <w:i/>
              <w:iCs/>
              <w:sz w:val="44"/>
              <w:szCs w:val="44"/>
              <w:highlight w:val="lightGray"/>
              <w:lang w:val="es-MX"/>
            </w:rPr>
            <w:fldChar w:fldCharType="separate"/>
          </w:r>
          <w:r>
            <w:rPr>
              <w:rFonts w:hint="default" w:ascii="Arial" w:hAnsi="Arial" w:cs="Arial"/>
              <w:bCs/>
              <w:i/>
              <w:iCs/>
              <w:szCs w:val="44"/>
              <w:highlight w:val="lightGray"/>
              <w:lang w:val="es-MX"/>
            </w:rPr>
            <w:fldChar w:fldCharType="begin"/>
          </w:r>
          <w:r>
            <w:rPr>
              <w:rFonts w:hint="default" w:ascii="Arial" w:hAnsi="Arial" w:cs="Arial"/>
              <w:bCs/>
              <w:i/>
              <w:iCs/>
              <w:szCs w:val="44"/>
              <w:highlight w:val="lightGray"/>
              <w:lang w:val="es-MX"/>
            </w:rPr>
            <w:instrText xml:space="preserve"> HYPERLINK \l _Toc13963 </w:instrText>
          </w:r>
          <w:r>
            <w:rPr>
              <w:rFonts w:hint="default" w:ascii="Arial" w:hAnsi="Arial" w:cs="Arial"/>
              <w:bCs/>
              <w:i/>
              <w:iCs/>
              <w:szCs w:val="44"/>
              <w:highlight w:val="lightGray"/>
              <w:lang w:val="es-MX"/>
            </w:rPr>
            <w:fldChar w:fldCharType="separate"/>
          </w:r>
          <w:r>
            <w:rPr>
              <w:rFonts w:hint="default"/>
              <w:i/>
              <w:iCs/>
              <w:szCs w:val="36"/>
              <w:lang w:val="es-MX"/>
            </w:rPr>
            <w:t>Introduccion</w:t>
          </w:r>
          <w:r>
            <w:tab/>
          </w:r>
          <w:r>
            <w:fldChar w:fldCharType="begin"/>
          </w:r>
          <w:r>
            <w:instrText xml:space="preserve"> PAGEREF _Toc13963 \h </w:instrText>
          </w:r>
          <w:r>
            <w:fldChar w:fldCharType="separate"/>
          </w:r>
          <w:r>
            <w:t>1</w:t>
          </w:r>
          <w:r>
            <w:fldChar w:fldCharType="end"/>
          </w:r>
          <w:r>
            <w:rPr>
              <w:rFonts w:hint="default" w:ascii="Arial" w:hAnsi="Arial" w:cs="Arial"/>
              <w:bCs/>
              <w:i/>
              <w:iCs/>
              <w:szCs w:val="44"/>
              <w:highlight w:val="lightGray"/>
              <w:lang w:val="es-MX"/>
            </w:rPr>
            <w:fldChar w:fldCharType="end"/>
          </w:r>
        </w:p>
        <w:p/>
        <w:p>
          <w:pPr>
            <w:pStyle w:val="7"/>
            <w:tabs>
              <w:tab w:val="right" w:leader="dot" w:pos="9700"/>
            </w:tabs>
            <w:rPr>
              <w:rFonts w:hint="default" w:ascii="Arial" w:hAnsi="Arial" w:cs="Arial"/>
              <w:bCs/>
              <w:i/>
              <w:iCs/>
              <w:szCs w:val="44"/>
              <w:highlight w:val="lightGray"/>
              <w:lang w:val="es-MX"/>
            </w:rPr>
          </w:pPr>
          <w:r>
            <w:rPr>
              <w:rFonts w:hint="default" w:ascii="Arial" w:hAnsi="Arial" w:cs="Arial"/>
              <w:bCs/>
              <w:i/>
              <w:iCs/>
              <w:szCs w:val="44"/>
              <w:highlight w:val="lightGray"/>
              <w:lang w:val="es-MX"/>
            </w:rPr>
            <w:fldChar w:fldCharType="begin"/>
          </w:r>
          <w:r>
            <w:rPr>
              <w:rFonts w:hint="default" w:ascii="Arial" w:hAnsi="Arial" w:cs="Arial"/>
              <w:bCs/>
              <w:i/>
              <w:iCs/>
              <w:szCs w:val="44"/>
              <w:highlight w:val="lightGray"/>
              <w:lang w:val="es-MX"/>
            </w:rPr>
            <w:instrText xml:space="preserve"> HYPERLINK \l _Toc17165 </w:instrText>
          </w:r>
          <w:r>
            <w:rPr>
              <w:rFonts w:hint="default" w:ascii="Arial" w:hAnsi="Arial" w:cs="Arial"/>
              <w:bCs/>
              <w:i/>
              <w:iCs/>
              <w:szCs w:val="44"/>
              <w:highlight w:val="lightGray"/>
              <w:lang w:val="es-MX"/>
            </w:rPr>
            <w:fldChar w:fldCharType="separate"/>
          </w:r>
          <w:r>
            <w:rPr>
              <w:rFonts w:hint="default"/>
              <w:i/>
              <w:iCs/>
              <w:szCs w:val="36"/>
              <w:lang w:val="es-MX"/>
            </w:rPr>
            <w:t>Descripción</w:t>
          </w:r>
          <w:r>
            <w:tab/>
          </w:r>
          <w:r>
            <w:fldChar w:fldCharType="begin"/>
          </w:r>
          <w:r>
            <w:instrText xml:space="preserve"> PAGEREF _Toc17165 \h </w:instrText>
          </w:r>
          <w:r>
            <w:fldChar w:fldCharType="separate"/>
          </w:r>
          <w:r>
            <w:t>2</w:t>
          </w:r>
          <w:r>
            <w:fldChar w:fldCharType="end"/>
          </w:r>
          <w:r>
            <w:rPr>
              <w:rFonts w:hint="default" w:ascii="Arial" w:hAnsi="Arial" w:cs="Arial"/>
              <w:bCs/>
              <w:i/>
              <w:iCs/>
              <w:szCs w:val="44"/>
              <w:highlight w:val="lightGray"/>
              <w:lang w:val="es-MX"/>
            </w:rPr>
            <w:fldChar w:fldCharType="end"/>
          </w:r>
        </w:p>
        <w:p/>
        <w:p>
          <w:pPr>
            <w:pStyle w:val="7"/>
            <w:tabs>
              <w:tab w:val="right" w:leader="dot" w:pos="9700"/>
            </w:tabs>
            <w:rPr>
              <w:rFonts w:hint="default" w:ascii="Arial" w:hAnsi="Arial" w:cs="Arial"/>
              <w:bCs/>
              <w:i/>
              <w:iCs/>
              <w:szCs w:val="44"/>
              <w:highlight w:val="lightGray"/>
              <w:lang w:val="es-MX"/>
            </w:rPr>
          </w:pPr>
          <w:r>
            <w:rPr>
              <w:rFonts w:hint="default" w:ascii="Arial" w:hAnsi="Arial" w:cs="Arial"/>
              <w:bCs/>
              <w:i/>
              <w:iCs/>
              <w:szCs w:val="44"/>
              <w:highlight w:val="lightGray"/>
              <w:lang w:val="es-MX"/>
            </w:rPr>
            <w:fldChar w:fldCharType="begin"/>
          </w:r>
          <w:r>
            <w:rPr>
              <w:rFonts w:hint="default" w:ascii="Arial" w:hAnsi="Arial" w:cs="Arial"/>
              <w:bCs/>
              <w:i/>
              <w:iCs/>
              <w:szCs w:val="44"/>
              <w:highlight w:val="lightGray"/>
              <w:lang w:val="es-MX"/>
            </w:rPr>
            <w:instrText xml:space="preserve"> HYPERLINK \l _Toc7512 </w:instrText>
          </w:r>
          <w:r>
            <w:rPr>
              <w:rFonts w:hint="default" w:ascii="Arial" w:hAnsi="Arial" w:cs="Arial"/>
              <w:bCs/>
              <w:i/>
              <w:iCs/>
              <w:szCs w:val="44"/>
              <w:highlight w:val="lightGray"/>
              <w:lang w:val="es-MX"/>
            </w:rPr>
            <w:fldChar w:fldCharType="separate"/>
          </w:r>
          <w:r>
            <w:rPr>
              <w:rFonts w:hint="default"/>
              <w:i/>
              <w:iCs/>
              <w:szCs w:val="36"/>
              <w:lang w:val="es-MX"/>
            </w:rPr>
            <w:t>Justificación</w:t>
          </w:r>
          <w:r>
            <w:tab/>
          </w:r>
          <w:r>
            <w:fldChar w:fldCharType="begin"/>
          </w:r>
          <w:r>
            <w:instrText xml:space="preserve"> PAGEREF _Toc7512 \h </w:instrText>
          </w:r>
          <w:r>
            <w:fldChar w:fldCharType="separate"/>
          </w:r>
          <w:r>
            <w:t>3</w:t>
          </w:r>
          <w:r>
            <w:fldChar w:fldCharType="end"/>
          </w:r>
          <w:r>
            <w:rPr>
              <w:rFonts w:hint="default" w:ascii="Arial" w:hAnsi="Arial" w:cs="Arial"/>
              <w:bCs/>
              <w:i/>
              <w:iCs/>
              <w:szCs w:val="44"/>
              <w:highlight w:val="lightGray"/>
              <w:lang w:val="es-MX"/>
            </w:rPr>
            <w:fldChar w:fldCharType="end"/>
          </w:r>
        </w:p>
        <w:p/>
        <w:p>
          <w:pPr>
            <w:pStyle w:val="7"/>
            <w:tabs>
              <w:tab w:val="right" w:leader="dot" w:pos="9700"/>
            </w:tabs>
            <w:rPr>
              <w:rFonts w:hint="default" w:ascii="Arial" w:hAnsi="Arial" w:cs="Arial"/>
              <w:bCs/>
              <w:i/>
              <w:iCs/>
              <w:szCs w:val="44"/>
              <w:highlight w:val="lightGray"/>
              <w:lang w:val="es-MX"/>
            </w:rPr>
          </w:pPr>
          <w:r>
            <w:rPr>
              <w:rFonts w:hint="default" w:ascii="Arial" w:hAnsi="Arial" w:cs="Arial"/>
              <w:bCs/>
              <w:i/>
              <w:iCs/>
              <w:szCs w:val="44"/>
              <w:highlight w:val="lightGray"/>
              <w:lang w:val="es-MX"/>
            </w:rPr>
            <w:fldChar w:fldCharType="begin"/>
          </w:r>
          <w:r>
            <w:rPr>
              <w:rFonts w:hint="default" w:ascii="Arial" w:hAnsi="Arial" w:cs="Arial"/>
              <w:bCs/>
              <w:i/>
              <w:iCs/>
              <w:szCs w:val="44"/>
              <w:highlight w:val="lightGray"/>
              <w:lang w:val="es-MX"/>
            </w:rPr>
            <w:instrText xml:space="preserve"> HYPERLINK \l _Toc2868 </w:instrText>
          </w:r>
          <w:r>
            <w:rPr>
              <w:rFonts w:hint="default" w:ascii="Arial" w:hAnsi="Arial" w:cs="Arial"/>
              <w:bCs/>
              <w:i/>
              <w:iCs/>
              <w:szCs w:val="44"/>
              <w:highlight w:val="lightGray"/>
              <w:lang w:val="es-MX"/>
            </w:rPr>
            <w:fldChar w:fldCharType="separate"/>
          </w:r>
          <w:r>
            <w:rPr>
              <w:rFonts w:hint="default"/>
              <w:i/>
              <w:iCs/>
              <w:szCs w:val="36"/>
              <w:lang w:val="es-MX"/>
            </w:rPr>
            <w:t>Desarrollo</w:t>
          </w:r>
          <w:r>
            <w:tab/>
          </w:r>
          <w:r>
            <w:fldChar w:fldCharType="begin"/>
          </w:r>
          <w:r>
            <w:instrText xml:space="preserve"> PAGEREF _Toc2868 \h </w:instrText>
          </w:r>
          <w:r>
            <w:fldChar w:fldCharType="separate"/>
          </w:r>
          <w:r>
            <w:t>4</w:t>
          </w:r>
          <w:r>
            <w:fldChar w:fldCharType="end"/>
          </w:r>
          <w:r>
            <w:rPr>
              <w:rFonts w:hint="default" w:ascii="Arial" w:hAnsi="Arial" w:cs="Arial"/>
              <w:bCs/>
              <w:i/>
              <w:iCs/>
              <w:szCs w:val="44"/>
              <w:highlight w:val="lightGray"/>
              <w:lang w:val="es-MX"/>
            </w:rPr>
            <w:fldChar w:fldCharType="end"/>
          </w:r>
        </w:p>
        <w:p/>
        <w:p>
          <w:pPr>
            <w:pStyle w:val="7"/>
            <w:tabs>
              <w:tab w:val="right" w:leader="dot" w:pos="9700"/>
            </w:tabs>
            <w:rPr>
              <w:rFonts w:hint="default" w:ascii="Arial" w:hAnsi="Arial" w:cs="Arial"/>
              <w:bCs/>
              <w:i/>
              <w:iCs/>
              <w:szCs w:val="44"/>
              <w:highlight w:val="lightGray"/>
              <w:lang w:val="es-MX"/>
            </w:rPr>
          </w:pPr>
          <w:r>
            <w:rPr>
              <w:rFonts w:hint="default" w:ascii="Arial" w:hAnsi="Arial" w:cs="Arial"/>
              <w:bCs/>
              <w:i/>
              <w:iCs/>
              <w:szCs w:val="44"/>
              <w:highlight w:val="lightGray"/>
              <w:lang w:val="es-MX"/>
            </w:rPr>
            <w:fldChar w:fldCharType="begin"/>
          </w:r>
          <w:r>
            <w:rPr>
              <w:rFonts w:hint="default" w:ascii="Arial" w:hAnsi="Arial" w:cs="Arial"/>
              <w:bCs/>
              <w:i/>
              <w:iCs/>
              <w:szCs w:val="44"/>
              <w:highlight w:val="lightGray"/>
              <w:lang w:val="es-MX"/>
            </w:rPr>
            <w:instrText xml:space="preserve"> HYPERLINK \l _Toc5849 </w:instrText>
          </w:r>
          <w:r>
            <w:rPr>
              <w:rFonts w:hint="default" w:ascii="Arial" w:hAnsi="Arial" w:cs="Arial"/>
              <w:bCs/>
              <w:i/>
              <w:iCs/>
              <w:szCs w:val="44"/>
              <w:highlight w:val="lightGray"/>
              <w:lang w:val="es-MX"/>
            </w:rPr>
            <w:fldChar w:fldCharType="separate"/>
          </w:r>
          <w:r>
            <w:rPr>
              <w:rFonts w:hint="default" w:ascii="Arial" w:hAnsi="Arial" w:cs="Arial"/>
              <w:szCs w:val="32"/>
              <w:lang w:val="es-MX"/>
            </w:rPr>
            <w:t>Analisis Foda</w:t>
          </w:r>
          <w:r>
            <w:tab/>
          </w:r>
          <w:r>
            <w:fldChar w:fldCharType="begin"/>
          </w:r>
          <w:r>
            <w:instrText xml:space="preserve"> PAGEREF _Toc5849 \h </w:instrText>
          </w:r>
          <w:r>
            <w:fldChar w:fldCharType="separate"/>
          </w:r>
          <w:r>
            <w:t>4</w:t>
          </w:r>
          <w:r>
            <w:fldChar w:fldCharType="end"/>
          </w:r>
          <w:r>
            <w:rPr>
              <w:rFonts w:hint="default" w:ascii="Arial" w:hAnsi="Arial" w:cs="Arial"/>
              <w:bCs/>
              <w:i/>
              <w:iCs/>
              <w:szCs w:val="44"/>
              <w:highlight w:val="lightGray"/>
              <w:lang w:val="es-MX"/>
            </w:rPr>
            <w:fldChar w:fldCharType="end"/>
          </w:r>
        </w:p>
        <w:p/>
        <w:p>
          <w:pPr>
            <w:pStyle w:val="7"/>
            <w:tabs>
              <w:tab w:val="right" w:leader="dot" w:pos="9700"/>
            </w:tabs>
            <w:rPr>
              <w:rFonts w:hint="default" w:ascii="Arial" w:hAnsi="Arial" w:cs="Arial"/>
              <w:bCs/>
              <w:i/>
              <w:iCs/>
              <w:szCs w:val="44"/>
              <w:highlight w:val="lightGray"/>
              <w:lang w:val="es-MX"/>
            </w:rPr>
          </w:pPr>
          <w:r>
            <w:rPr>
              <w:rFonts w:hint="default" w:ascii="Arial" w:hAnsi="Arial" w:cs="Arial"/>
              <w:bCs/>
              <w:i/>
              <w:iCs/>
              <w:szCs w:val="44"/>
              <w:highlight w:val="lightGray"/>
              <w:lang w:val="es-MX"/>
            </w:rPr>
            <w:fldChar w:fldCharType="begin"/>
          </w:r>
          <w:r>
            <w:rPr>
              <w:rFonts w:hint="default" w:ascii="Arial" w:hAnsi="Arial" w:cs="Arial"/>
              <w:bCs/>
              <w:i/>
              <w:iCs/>
              <w:szCs w:val="44"/>
              <w:highlight w:val="lightGray"/>
              <w:lang w:val="es-MX"/>
            </w:rPr>
            <w:instrText xml:space="preserve"> HYPERLINK \l _Toc20967 </w:instrText>
          </w:r>
          <w:r>
            <w:rPr>
              <w:rFonts w:hint="default" w:ascii="Arial" w:hAnsi="Arial" w:cs="Arial"/>
              <w:bCs/>
              <w:i/>
              <w:iCs/>
              <w:szCs w:val="44"/>
              <w:highlight w:val="lightGray"/>
              <w:lang w:val="es-MX"/>
            </w:rPr>
            <w:fldChar w:fldCharType="separate"/>
          </w:r>
          <w:r>
            <w:rPr>
              <w:rFonts w:hint="default"/>
              <w:i/>
              <w:iCs/>
              <w:szCs w:val="44"/>
              <w:highlight w:val="lightGray"/>
              <w:vertAlign w:val="baseline"/>
              <w:lang w:val="es-MX"/>
            </w:rPr>
            <w:t>Fortalezas</w:t>
          </w:r>
          <w:r>
            <w:tab/>
          </w:r>
          <w:r>
            <w:fldChar w:fldCharType="begin"/>
          </w:r>
          <w:r>
            <w:instrText xml:space="preserve"> PAGEREF _Toc20967 \h </w:instrText>
          </w:r>
          <w:r>
            <w:fldChar w:fldCharType="separate"/>
          </w:r>
          <w:r>
            <w:t>4</w:t>
          </w:r>
          <w:r>
            <w:fldChar w:fldCharType="end"/>
          </w:r>
          <w:r>
            <w:rPr>
              <w:rFonts w:hint="default" w:ascii="Arial" w:hAnsi="Arial" w:cs="Arial"/>
              <w:bCs/>
              <w:i/>
              <w:iCs/>
              <w:szCs w:val="44"/>
              <w:highlight w:val="lightGray"/>
              <w:lang w:val="es-MX"/>
            </w:rPr>
            <w:fldChar w:fldCharType="end"/>
          </w:r>
        </w:p>
        <w:p/>
        <w:p>
          <w:pPr>
            <w:pStyle w:val="7"/>
            <w:tabs>
              <w:tab w:val="right" w:leader="dot" w:pos="9700"/>
            </w:tabs>
            <w:rPr>
              <w:rFonts w:hint="default" w:ascii="Arial" w:hAnsi="Arial" w:cs="Arial"/>
              <w:bCs/>
              <w:i/>
              <w:iCs/>
              <w:szCs w:val="44"/>
              <w:highlight w:val="lightGray"/>
              <w:lang w:val="es-MX"/>
            </w:rPr>
          </w:pPr>
          <w:r>
            <w:rPr>
              <w:rFonts w:hint="default" w:ascii="Arial" w:hAnsi="Arial" w:cs="Arial"/>
              <w:bCs/>
              <w:i/>
              <w:iCs/>
              <w:szCs w:val="44"/>
              <w:highlight w:val="lightGray"/>
              <w:lang w:val="es-MX"/>
            </w:rPr>
            <w:fldChar w:fldCharType="begin"/>
          </w:r>
          <w:r>
            <w:rPr>
              <w:rFonts w:hint="default" w:ascii="Arial" w:hAnsi="Arial" w:cs="Arial"/>
              <w:bCs/>
              <w:i/>
              <w:iCs/>
              <w:szCs w:val="44"/>
              <w:highlight w:val="lightGray"/>
              <w:lang w:val="es-MX"/>
            </w:rPr>
            <w:instrText xml:space="preserve"> HYPERLINK \l _Toc11703 </w:instrText>
          </w:r>
          <w:r>
            <w:rPr>
              <w:rFonts w:hint="default" w:ascii="Arial" w:hAnsi="Arial" w:cs="Arial"/>
              <w:bCs/>
              <w:i/>
              <w:iCs/>
              <w:szCs w:val="44"/>
              <w:highlight w:val="lightGray"/>
              <w:lang w:val="es-MX"/>
            </w:rPr>
            <w:fldChar w:fldCharType="separate"/>
          </w:r>
          <w:r>
            <w:rPr>
              <w:rFonts w:hint="default"/>
              <w:i/>
              <w:iCs/>
              <w:szCs w:val="44"/>
              <w:highlight w:val="lightGray"/>
              <w:vertAlign w:val="baseline"/>
              <w:lang w:val="es-MX"/>
            </w:rPr>
            <w:t>Oportunidades</w:t>
          </w:r>
          <w:r>
            <w:tab/>
          </w:r>
          <w:r>
            <w:fldChar w:fldCharType="begin"/>
          </w:r>
          <w:r>
            <w:instrText xml:space="preserve"> PAGEREF _Toc11703 \h </w:instrText>
          </w:r>
          <w:r>
            <w:fldChar w:fldCharType="separate"/>
          </w:r>
          <w:r>
            <w:t>4</w:t>
          </w:r>
          <w:r>
            <w:fldChar w:fldCharType="end"/>
          </w:r>
          <w:r>
            <w:rPr>
              <w:rFonts w:hint="default" w:ascii="Arial" w:hAnsi="Arial" w:cs="Arial"/>
              <w:bCs/>
              <w:i/>
              <w:iCs/>
              <w:szCs w:val="44"/>
              <w:highlight w:val="lightGray"/>
              <w:lang w:val="es-MX"/>
            </w:rPr>
            <w:fldChar w:fldCharType="end"/>
          </w:r>
        </w:p>
        <w:p/>
        <w:p>
          <w:pPr>
            <w:pStyle w:val="7"/>
            <w:tabs>
              <w:tab w:val="right" w:leader="dot" w:pos="9700"/>
            </w:tabs>
            <w:rPr>
              <w:rFonts w:hint="default" w:ascii="Arial" w:hAnsi="Arial" w:cs="Arial"/>
              <w:bCs/>
              <w:i/>
              <w:iCs/>
              <w:szCs w:val="44"/>
              <w:highlight w:val="lightGray"/>
              <w:lang w:val="es-MX"/>
            </w:rPr>
          </w:pPr>
          <w:r>
            <w:rPr>
              <w:rFonts w:hint="default" w:ascii="Arial" w:hAnsi="Arial" w:cs="Arial"/>
              <w:bCs/>
              <w:i/>
              <w:iCs/>
              <w:szCs w:val="44"/>
              <w:highlight w:val="lightGray"/>
              <w:lang w:val="es-MX"/>
            </w:rPr>
            <w:fldChar w:fldCharType="begin"/>
          </w:r>
          <w:r>
            <w:rPr>
              <w:rFonts w:hint="default" w:ascii="Arial" w:hAnsi="Arial" w:cs="Arial"/>
              <w:bCs/>
              <w:i/>
              <w:iCs/>
              <w:szCs w:val="44"/>
              <w:highlight w:val="lightGray"/>
              <w:lang w:val="es-MX"/>
            </w:rPr>
            <w:instrText xml:space="preserve"> HYPERLINK \l _Toc32169 </w:instrText>
          </w:r>
          <w:r>
            <w:rPr>
              <w:rFonts w:hint="default" w:ascii="Arial" w:hAnsi="Arial" w:cs="Arial"/>
              <w:bCs/>
              <w:i/>
              <w:iCs/>
              <w:szCs w:val="44"/>
              <w:highlight w:val="lightGray"/>
              <w:lang w:val="es-MX"/>
            </w:rPr>
            <w:fldChar w:fldCharType="separate"/>
          </w:r>
          <w:r>
            <w:rPr>
              <w:rFonts w:hint="default"/>
              <w:i/>
              <w:iCs/>
              <w:szCs w:val="44"/>
              <w:highlight w:val="lightGray"/>
              <w:vertAlign w:val="baseline"/>
              <w:lang w:val="es-MX"/>
            </w:rPr>
            <w:t>Debilidades</w:t>
          </w:r>
          <w:r>
            <w:tab/>
          </w:r>
          <w:r>
            <w:fldChar w:fldCharType="begin"/>
          </w:r>
          <w:r>
            <w:instrText xml:space="preserve"> PAGEREF _Toc32169 \h </w:instrText>
          </w:r>
          <w:r>
            <w:fldChar w:fldCharType="separate"/>
          </w:r>
          <w:r>
            <w:t>4</w:t>
          </w:r>
          <w:r>
            <w:fldChar w:fldCharType="end"/>
          </w:r>
          <w:r>
            <w:rPr>
              <w:rFonts w:hint="default" w:ascii="Arial" w:hAnsi="Arial" w:cs="Arial"/>
              <w:bCs/>
              <w:i/>
              <w:iCs/>
              <w:szCs w:val="44"/>
              <w:highlight w:val="lightGray"/>
              <w:lang w:val="es-MX"/>
            </w:rPr>
            <w:fldChar w:fldCharType="end"/>
          </w:r>
        </w:p>
        <w:p/>
        <w:p>
          <w:pPr>
            <w:pStyle w:val="7"/>
            <w:tabs>
              <w:tab w:val="right" w:leader="dot" w:pos="9700"/>
            </w:tabs>
            <w:rPr>
              <w:rFonts w:hint="default" w:ascii="Arial" w:hAnsi="Arial" w:cs="Arial"/>
              <w:bCs/>
              <w:i/>
              <w:iCs/>
              <w:szCs w:val="44"/>
              <w:highlight w:val="lightGray"/>
              <w:lang w:val="es-MX"/>
            </w:rPr>
          </w:pPr>
          <w:r>
            <w:rPr>
              <w:rFonts w:hint="default" w:ascii="Arial" w:hAnsi="Arial" w:cs="Arial"/>
              <w:bCs/>
              <w:i/>
              <w:iCs/>
              <w:szCs w:val="44"/>
              <w:highlight w:val="lightGray"/>
              <w:lang w:val="es-MX"/>
            </w:rPr>
            <w:fldChar w:fldCharType="begin"/>
          </w:r>
          <w:r>
            <w:rPr>
              <w:rFonts w:hint="default" w:ascii="Arial" w:hAnsi="Arial" w:cs="Arial"/>
              <w:bCs/>
              <w:i/>
              <w:iCs/>
              <w:szCs w:val="44"/>
              <w:highlight w:val="lightGray"/>
              <w:lang w:val="es-MX"/>
            </w:rPr>
            <w:instrText xml:space="preserve"> HYPERLINK \l _Toc4130 </w:instrText>
          </w:r>
          <w:r>
            <w:rPr>
              <w:rFonts w:hint="default" w:ascii="Arial" w:hAnsi="Arial" w:cs="Arial"/>
              <w:bCs/>
              <w:i/>
              <w:iCs/>
              <w:szCs w:val="44"/>
              <w:highlight w:val="lightGray"/>
              <w:lang w:val="es-MX"/>
            </w:rPr>
            <w:fldChar w:fldCharType="separate"/>
          </w:r>
          <w:r>
            <w:rPr>
              <w:rFonts w:hint="default"/>
              <w:i/>
              <w:iCs/>
              <w:szCs w:val="44"/>
              <w:highlight w:val="lightGray"/>
              <w:vertAlign w:val="baseline"/>
              <w:lang w:val="es-MX"/>
            </w:rPr>
            <w:t>Amenazas</w:t>
          </w:r>
          <w:r>
            <w:tab/>
          </w:r>
          <w:r>
            <w:fldChar w:fldCharType="begin"/>
          </w:r>
          <w:r>
            <w:instrText xml:space="preserve"> PAGEREF _Toc4130 \h </w:instrText>
          </w:r>
          <w:r>
            <w:fldChar w:fldCharType="separate"/>
          </w:r>
          <w:r>
            <w:t>4</w:t>
          </w:r>
          <w:r>
            <w:fldChar w:fldCharType="end"/>
          </w:r>
          <w:r>
            <w:rPr>
              <w:rFonts w:hint="default" w:ascii="Arial" w:hAnsi="Arial" w:cs="Arial"/>
              <w:bCs/>
              <w:i/>
              <w:iCs/>
              <w:szCs w:val="44"/>
              <w:highlight w:val="lightGray"/>
              <w:lang w:val="es-MX"/>
            </w:rPr>
            <w:fldChar w:fldCharType="end"/>
          </w:r>
        </w:p>
        <w:p/>
        <w:p>
          <w:pPr>
            <w:pStyle w:val="8"/>
            <w:tabs>
              <w:tab w:val="right" w:leader="dot" w:pos="9700"/>
            </w:tabs>
            <w:rPr>
              <w:rFonts w:hint="default" w:ascii="Arial" w:hAnsi="Arial" w:cs="Arial"/>
              <w:bCs/>
              <w:i/>
              <w:iCs/>
              <w:szCs w:val="44"/>
              <w:highlight w:val="lightGray"/>
              <w:lang w:val="es-MX"/>
            </w:rPr>
          </w:pPr>
          <w:r>
            <w:rPr>
              <w:rFonts w:hint="default" w:ascii="Arial" w:hAnsi="Arial" w:cs="Arial"/>
              <w:bCs/>
              <w:i/>
              <w:iCs/>
              <w:szCs w:val="44"/>
              <w:highlight w:val="lightGray"/>
              <w:lang w:val="es-MX"/>
            </w:rPr>
            <w:fldChar w:fldCharType="begin"/>
          </w:r>
          <w:r>
            <w:rPr>
              <w:rFonts w:hint="default" w:ascii="Arial" w:hAnsi="Arial" w:cs="Arial"/>
              <w:bCs/>
              <w:i/>
              <w:iCs/>
              <w:szCs w:val="44"/>
              <w:highlight w:val="lightGray"/>
              <w:lang w:val="es-MX"/>
            </w:rPr>
            <w:instrText xml:space="preserve"> HYPERLINK \l _Toc29396 </w:instrText>
          </w:r>
          <w:r>
            <w:rPr>
              <w:rFonts w:hint="default" w:ascii="Arial" w:hAnsi="Arial" w:cs="Arial"/>
              <w:bCs/>
              <w:i/>
              <w:iCs/>
              <w:szCs w:val="44"/>
              <w:highlight w:val="lightGray"/>
              <w:lang w:val="es-MX"/>
            </w:rPr>
            <w:fldChar w:fldCharType="separate"/>
          </w:r>
          <w:r>
            <w:rPr>
              <w:rFonts w:hint="default" w:ascii="Arial" w:hAnsi="Arial" w:cs="Arial"/>
              <w:szCs w:val="32"/>
              <w:lang w:val="es-MX"/>
            </w:rPr>
            <w:t>Estrategia interna</w:t>
          </w:r>
          <w:r>
            <w:tab/>
          </w:r>
          <w:r>
            <w:fldChar w:fldCharType="begin"/>
          </w:r>
          <w:r>
            <w:instrText xml:space="preserve"> PAGEREF _Toc29396 \h </w:instrText>
          </w:r>
          <w:r>
            <w:fldChar w:fldCharType="separate"/>
          </w:r>
          <w:r>
            <w:t>5</w:t>
          </w:r>
          <w:r>
            <w:fldChar w:fldCharType="end"/>
          </w:r>
          <w:r>
            <w:rPr>
              <w:rFonts w:hint="default" w:ascii="Arial" w:hAnsi="Arial" w:cs="Arial"/>
              <w:bCs/>
              <w:i/>
              <w:iCs/>
              <w:szCs w:val="44"/>
              <w:highlight w:val="lightGray"/>
              <w:lang w:val="es-MX"/>
            </w:rPr>
            <w:fldChar w:fldCharType="end"/>
          </w:r>
        </w:p>
        <w:p/>
        <w:p>
          <w:pPr>
            <w:pStyle w:val="8"/>
            <w:tabs>
              <w:tab w:val="right" w:leader="dot" w:pos="9700"/>
            </w:tabs>
            <w:rPr>
              <w:rFonts w:hint="default" w:ascii="Arial" w:hAnsi="Arial" w:cs="Arial"/>
              <w:bCs/>
              <w:i/>
              <w:iCs/>
              <w:szCs w:val="44"/>
              <w:highlight w:val="lightGray"/>
              <w:lang w:val="es-MX"/>
            </w:rPr>
          </w:pPr>
          <w:r>
            <w:rPr>
              <w:rFonts w:hint="default" w:ascii="Arial" w:hAnsi="Arial" w:cs="Arial"/>
              <w:bCs/>
              <w:i/>
              <w:iCs/>
              <w:szCs w:val="44"/>
              <w:highlight w:val="lightGray"/>
              <w:lang w:val="es-MX"/>
            </w:rPr>
            <w:fldChar w:fldCharType="begin"/>
          </w:r>
          <w:r>
            <w:rPr>
              <w:rFonts w:hint="default" w:ascii="Arial" w:hAnsi="Arial" w:cs="Arial"/>
              <w:bCs/>
              <w:i/>
              <w:iCs/>
              <w:szCs w:val="44"/>
              <w:highlight w:val="lightGray"/>
              <w:lang w:val="es-MX"/>
            </w:rPr>
            <w:instrText xml:space="preserve"> HYPERLINK \l _Toc24004 </w:instrText>
          </w:r>
          <w:r>
            <w:rPr>
              <w:rFonts w:hint="default" w:ascii="Arial" w:hAnsi="Arial" w:cs="Arial"/>
              <w:bCs/>
              <w:i/>
              <w:iCs/>
              <w:szCs w:val="44"/>
              <w:highlight w:val="lightGray"/>
              <w:lang w:val="es-MX"/>
            </w:rPr>
            <w:fldChar w:fldCharType="separate"/>
          </w:r>
          <w:r>
            <w:rPr>
              <w:rFonts w:hint="default" w:ascii="Arial" w:hAnsi="Arial" w:cs="Arial"/>
              <w:szCs w:val="32"/>
              <w:lang w:val="es-MX"/>
            </w:rPr>
            <w:t>Mediciones del proyecto</w:t>
          </w:r>
          <w:r>
            <w:tab/>
          </w:r>
          <w:r>
            <w:fldChar w:fldCharType="begin"/>
          </w:r>
          <w:r>
            <w:instrText xml:space="preserve"> PAGEREF _Toc24004 \h </w:instrText>
          </w:r>
          <w:r>
            <w:fldChar w:fldCharType="separate"/>
          </w:r>
          <w:r>
            <w:t>6</w:t>
          </w:r>
          <w:r>
            <w:fldChar w:fldCharType="end"/>
          </w:r>
          <w:r>
            <w:rPr>
              <w:rFonts w:hint="default" w:ascii="Arial" w:hAnsi="Arial" w:cs="Arial"/>
              <w:bCs/>
              <w:i/>
              <w:iCs/>
              <w:szCs w:val="44"/>
              <w:highlight w:val="lightGray"/>
              <w:lang w:val="es-MX"/>
            </w:rPr>
            <w:fldChar w:fldCharType="end"/>
          </w:r>
        </w:p>
        <w:p/>
        <w:p>
          <w:pPr>
            <w:pStyle w:val="8"/>
            <w:tabs>
              <w:tab w:val="right" w:leader="dot" w:pos="9700"/>
            </w:tabs>
            <w:rPr>
              <w:rFonts w:hint="default" w:ascii="Arial" w:hAnsi="Arial" w:cs="Arial"/>
              <w:bCs/>
              <w:i/>
              <w:iCs/>
              <w:szCs w:val="44"/>
              <w:highlight w:val="lightGray"/>
              <w:lang w:val="es-MX"/>
            </w:rPr>
          </w:pPr>
          <w:r>
            <w:rPr>
              <w:rFonts w:hint="default" w:ascii="Arial" w:hAnsi="Arial" w:cs="Arial"/>
              <w:bCs/>
              <w:i/>
              <w:iCs/>
              <w:szCs w:val="44"/>
              <w:highlight w:val="lightGray"/>
              <w:lang w:val="es-MX"/>
            </w:rPr>
            <w:fldChar w:fldCharType="begin"/>
          </w:r>
          <w:r>
            <w:rPr>
              <w:rFonts w:hint="default" w:ascii="Arial" w:hAnsi="Arial" w:cs="Arial"/>
              <w:bCs/>
              <w:i/>
              <w:iCs/>
              <w:szCs w:val="44"/>
              <w:highlight w:val="lightGray"/>
              <w:lang w:val="es-MX"/>
            </w:rPr>
            <w:instrText xml:space="preserve"> HYPERLINK \l _Toc32576 </w:instrText>
          </w:r>
          <w:r>
            <w:rPr>
              <w:rFonts w:hint="default" w:ascii="Arial" w:hAnsi="Arial" w:cs="Arial"/>
              <w:bCs/>
              <w:i/>
              <w:iCs/>
              <w:szCs w:val="44"/>
              <w:highlight w:val="lightGray"/>
              <w:lang w:val="es-MX"/>
            </w:rPr>
            <w:fldChar w:fldCharType="separate"/>
          </w:r>
          <w:r>
            <w:rPr>
              <w:rFonts w:hint="default" w:ascii="Arial" w:hAnsi="Arial" w:cs="Arial"/>
              <w:szCs w:val="32"/>
              <w:lang w:val="es-MX"/>
            </w:rPr>
            <w:t>Investigación de competencia</w:t>
          </w:r>
          <w:r>
            <w:tab/>
          </w:r>
          <w:r>
            <w:fldChar w:fldCharType="begin"/>
          </w:r>
          <w:r>
            <w:instrText xml:space="preserve"> PAGEREF _Toc32576 \h </w:instrText>
          </w:r>
          <w:r>
            <w:fldChar w:fldCharType="separate"/>
          </w:r>
          <w:r>
            <w:t>7</w:t>
          </w:r>
          <w:r>
            <w:fldChar w:fldCharType="end"/>
          </w:r>
          <w:r>
            <w:rPr>
              <w:rFonts w:hint="default" w:ascii="Arial" w:hAnsi="Arial" w:cs="Arial"/>
              <w:bCs/>
              <w:i/>
              <w:iCs/>
              <w:szCs w:val="44"/>
              <w:highlight w:val="lightGray"/>
              <w:lang w:val="es-MX"/>
            </w:rPr>
            <w:fldChar w:fldCharType="end"/>
          </w:r>
        </w:p>
        <w:p/>
        <w:p>
          <w:pPr>
            <w:pStyle w:val="8"/>
            <w:tabs>
              <w:tab w:val="right" w:leader="dot" w:pos="9700"/>
            </w:tabs>
            <w:rPr>
              <w:rFonts w:hint="default" w:ascii="Arial" w:hAnsi="Arial" w:cs="Arial"/>
              <w:bCs/>
              <w:i/>
              <w:iCs/>
              <w:szCs w:val="44"/>
              <w:highlight w:val="lightGray"/>
              <w:lang w:val="es-MX"/>
            </w:rPr>
          </w:pPr>
          <w:r>
            <w:rPr>
              <w:rFonts w:hint="default" w:ascii="Arial" w:hAnsi="Arial" w:cs="Arial"/>
              <w:bCs/>
              <w:i/>
              <w:iCs/>
              <w:szCs w:val="44"/>
              <w:highlight w:val="lightGray"/>
              <w:lang w:val="es-MX"/>
            </w:rPr>
            <w:fldChar w:fldCharType="begin"/>
          </w:r>
          <w:r>
            <w:rPr>
              <w:rFonts w:hint="default" w:ascii="Arial" w:hAnsi="Arial" w:cs="Arial"/>
              <w:bCs/>
              <w:i/>
              <w:iCs/>
              <w:szCs w:val="44"/>
              <w:highlight w:val="lightGray"/>
              <w:lang w:val="es-MX"/>
            </w:rPr>
            <w:instrText xml:space="preserve"> HYPERLINK \l _Toc27926 </w:instrText>
          </w:r>
          <w:r>
            <w:rPr>
              <w:rFonts w:hint="default" w:ascii="Arial" w:hAnsi="Arial" w:cs="Arial"/>
              <w:bCs/>
              <w:i/>
              <w:iCs/>
              <w:szCs w:val="44"/>
              <w:highlight w:val="lightGray"/>
              <w:lang w:val="es-MX"/>
            </w:rPr>
            <w:fldChar w:fldCharType="separate"/>
          </w:r>
          <w:r>
            <w:rPr>
              <w:rFonts w:hint="default" w:ascii="Arial" w:hAnsi="Arial" w:cs="Arial"/>
              <w:szCs w:val="32"/>
              <w:lang w:val="es-MX"/>
            </w:rPr>
            <w:t>Estrategia de tercerizacion</w:t>
          </w:r>
          <w:r>
            <w:tab/>
          </w:r>
          <w:r>
            <w:fldChar w:fldCharType="begin"/>
          </w:r>
          <w:r>
            <w:instrText xml:space="preserve"> PAGEREF _Toc27926 \h </w:instrText>
          </w:r>
          <w:r>
            <w:fldChar w:fldCharType="separate"/>
          </w:r>
          <w:r>
            <w:t>8</w:t>
          </w:r>
          <w:r>
            <w:fldChar w:fldCharType="end"/>
          </w:r>
          <w:r>
            <w:rPr>
              <w:rFonts w:hint="default" w:ascii="Arial" w:hAnsi="Arial" w:cs="Arial"/>
              <w:bCs/>
              <w:i/>
              <w:iCs/>
              <w:szCs w:val="44"/>
              <w:highlight w:val="lightGray"/>
              <w:lang w:val="es-MX"/>
            </w:rPr>
            <w:fldChar w:fldCharType="end"/>
          </w:r>
        </w:p>
        <w:p/>
        <w:p>
          <w:pPr>
            <w:pStyle w:val="7"/>
            <w:tabs>
              <w:tab w:val="right" w:leader="dot" w:pos="9700"/>
            </w:tabs>
            <w:rPr>
              <w:rFonts w:hint="default" w:ascii="Arial" w:hAnsi="Arial" w:cs="Arial"/>
              <w:bCs/>
              <w:i/>
              <w:iCs/>
              <w:szCs w:val="44"/>
              <w:highlight w:val="lightGray"/>
              <w:lang w:val="es-MX"/>
            </w:rPr>
          </w:pPr>
          <w:r>
            <w:rPr>
              <w:rFonts w:hint="default" w:ascii="Arial" w:hAnsi="Arial" w:cs="Arial"/>
              <w:bCs/>
              <w:i/>
              <w:iCs/>
              <w:szCs w:val="44"/>
              <w:highlight w:val="lightGray"/>
              <w:lang w:val="es-MX"/>
            </w:rPr>
            <w:fldChar w:fldCharType="begin"/>
          </w:r>
          <w:r>
            <w:rPr>
              <w:rFonts w:hint="default" w:ascii="Arial" w:hAnsi="Arial" w:cs="Arial"/>
              <w:bCs/>
              <w:i/>
              <w:iCs/>
              <w:szCs w:val="44"/>
              <w:highlight w:val="lightGray"/>
              <w:lang w:val="es-MX"/>
            </w:rPr>
            <w:instrText xml:space="preserve"> HYPERLINK \l _Toc292 </w:instrText>
          </w:r>
          <w:r>
            <w:rPr>
              <w:rFonts w:hint="default" w:ascii="Arial" w:hAnsi="Arial" w:cs="Arial"/>
              <w:bCs/>
              <w:i/>
              <w:iCs/>
              <w:szCs w:val="44"/>
              <w:highlight w:val="lightGray"/>
              <w:lang w:val="es-MX"/>
            </w:rPr>
            <w:fldChar w:fldCharType="separate"/>
          </w:r>
          <w:r>
            <w:rPr>
              <w:rFonts w:hint="default"/>
              <w:i/>
              <w:iCs/>
              <w:szCs w:val="36"/>
              <w:lang w:val="es-MX"/>
            </w:rPr>
            <w:t>Conclusion</w:t>
          </w:r>
          <w:r>
            <w:tab/>
          </w:r>
          <w:r>
            <w:fldChar w:fldCharType="begin"/>
          </w:r>
          <w:r>
            <w:instrText xml:space="preserve"> PAGEREF _Toc292 \h </w:instrText>
          </w:r>
          <w:r>
            <w:fldChar w:fldCharType="separate"/>
          </w:r>
          <w:r>
            <w:t>9</w:t>
          </w:r>
          <w:r>
            <w:fldChar w:fldCharType="end"/>
          </w:r>
          <w:r>
            <w:rPr>
              <w:rFonts w:hint="default" w:ascii="Arial" w:hAnsi="Arial" w:cs="Arial"/>
              <w:bCs/>
              <w:i/>
              <w:iCs/>
              <w:szCs w:val="44"/>
              <w:highlight w:val="lightGray"/>
              <w:lang w:val="es-MX"/>
            </w:rPr>
            <w:fldChar w:fldCharType="end"/>
          </w:r>
        </w:p>
        <w:p/>
        <w:p>
          <w:pPr>
            <w:pStyle w:val="7"/>
            <w:tabs>
              <w:tab w:val="right" w:leader="dot" w:pos="9700"/>
            </w:tabs>
            <w:rPr>
              <w:rFonts w:hint="default" w:ascii="Arial" w:hAnsi="Arial" w:cs="Arial"/>
              <w:bCs/>
              <w:i/>
              <w:iCs/>
              <w:szCs w:val="44"/>
              <w:highlight w:val="lightGray"/>
              <w:lang w:val="es-MX"/>
            </w:rPr>
          </w:pPr>
          <w:r>
            <w:rPr>
              <w:rFonts w:hint="default" w:ascii="Arial" w:hAnsi="Arial" w:cs="Arial"/>
              <w:bCs/>
              <w:i/>
              <w:iCs/>
              <w:szCs w:val="44"/>
              <w:highlight w:val="lightGray"/>
              <w:lang w:val="es-MX"/>
            </w:rPr>
            <w:fldChar w:fldCharType="begin"/>
          </w:r>
          <w:r>
            <w:rPr>
              <w:rFonts w:hint="default" w:ascii="Arial" w:hAnsi="Arial" w:cs="Arial"/>
              <w:bCs/>
              <w:i/>
              <w:iCs/>
              <w:szCs w:val="44"/>
              <w:highlight w:val="lightGray"/>
              <w:lang w:val="es-MX"/>
            </w:rPr>
            <w:instrText xml:space="preserve"> HYPERLINK \l _Toc28408 </w:instrText>
          </w:r>
          <w:r>
            <w:rPr>
              <w:rFonts w:hint="default" w:ascii="Arial" w:hAnsi="Arial" w:cs="Arial"/>
              <w:bCs/>
              <w:i/>
              <w:iCs/>
              <w:szCs w:val="44"/>
              <w:highlight w:val="lightGray"/>
              <w:lang w:val="es-MX"/>
            </w:rPr>
            <w:fldChar w:fldCharType="separate"/>
          </w:r>
          <w:r>
            <w:rPr>
              <w:rFonts w:hint="default"/>
              <w:i/>
              <w:iCs/>
              <w:szCs w:val="36"/>
              <w:lang w:val="es-MX"/>
            </w:rPr>
            <w:t>Referencias</w:t>
          </w:r>
          <w:r>
            <w:tab/>
          </w:r>
          <w:r>
            <w:fldChar w:fldCharType="begin"/>
          </w:r>
          <w:r>
            <w:instrText xml:space="preserve"> PAGEREF _Toc28408 \h </w:instrText>
          </w:r>
          <w:r>
            <w:fldChar w:fldCharType="separate"/>
          </w:r>
          <w:r>
            <w:t>10</w:t>
          </w:r>
          <w:r>
            <w:fldChar w:fldCharType="end"/>
          </w:r>
          <w:r>
            <w:rPr>
              <w:rFonts w:hint="default" w:ascii="Arial" w:hAnsi="Arial" w:cs="Arial"/>
              <w:bCs/>
              <w:i/>
              <w:iCs/>
              <w:szCs w:val="44"/>
              <w:highlight w:val="lightGray"/>
              <w:lang w:val="es-MX"/>
            </w:rPr>
            <w:fldChar w:fldCharType="end"/>
          </w:r>
        </w:p>
        <w:p/>
        <w:p>
          <w:pPr>
            <w:rPr>
              <w:rFonts w:hint="default" w:ascii="Arial" w:hAnsi="Arial" w:cs="Arial"/>
              <w:b/>
              <w:bCs/>
              <w:i/>
              <w:iCs/>
              <w:sz w:val="44"/>
              <w:szCs w:val="44"/>
              <w:highlight w:val="lightGray"/>
              <w:lang w:val="es-MX"/>
            </w:rPr>
          </w:pPr>
          <w:r>
            <w:rPr>
              <w:rFonts w:hint="default" w:ascii="Arial" w:hAnsi="Arial" w:cs="Arial"/>
              <w:bCs/>
              <w:i/>
              <w:iCs/>
              <w:szCs w:val="44"/>
              <w:highlight w:val="lightGray"/>
              <w:lang w:val="es-MX"/>
            </w:rPr>
            <w:fldChar w:fldCharType="end"/>
          </w:r>
        </w:p>
      </w:sdtContent>
    </w:sdt>
    <w:p>
      <w:pPr>
        <w:rPr>
          <w:rFonts w:hint="default"/>
          <w:i/>
          <w:iCs/>
          <w:sz w:val="44"/>
          <w:szCs w:val="44"/>
          <w:highlight w:val="darkCyan"/>
          <w:lang w:val="es-MX"/>
        </w:rPr>
      </w:pPr>
    </w:p>
    <w:p>
      <w:pPr>
        <w:rPr>
          <w:rFonts w:hint="default"/>
          <w:i/>
          <w:iCs/>
          <w:sz w:val="44"/>
          <w:szCs w:val="44"/>
          <w:highlight w:val="darkCyan"/>
          <w:lang w:val="es-MX"/>
        </w:rPr>
      </w:pPr>
    </w:p>
    <w:p>
      <w:pPr>
        <w:rPr>
          <w:rFonts w:hint="default"/>
          <w:i/>
          <w:iCs/>
          <w:sz w:val="44"/>
          <w:szCs w:val="44"/>
          <w:highlight w:val="darkCyan"/>
          <w:lang w:val="es-MX"/>
        </w:rPr>
      </w:pPr>
    </w:p>
    <w:p>
      <w:pPr>
        <w:rPr>
          <w:rFonts w:hint="default"/>
          <w:i/>
          <w:iCs/>
          <w:sz w:val="44"/>
          <w:szCs w:val="44"/>
          <w:highlight w:val="darkCyan"/>
          <w:lang w:val="es-MX"/>
        </w:rPr>
        <w:sectPr>
          <w:headerReference r:id="rId5" w:type="default"/>
          <w:footerReference r:id="rId6" w:type="default"/>
          <w:pgSz w:w="12240" w:h="15840"/>
          <w:pgMar w:top="0" w:right="1520" w:bottom="0" w:left="1020" w:header="720" w:footer="720" w:gutter="0"/>
          <w:pgNumType w:fmt="decimal" w:start="1"/>
          <w:cols w:space="720" w:num="1"/>
        </w:sectPr>
      </w:pPr>
    </w:p>
    <w:p>
      <w:pPr>
        <w:pStyle w:val="2"/>
        <w:bidi w:val="0"/>
        <w:rPr>
          <w:rFonts w:hint="default"/>
          <w:i/>
          <w:iCs/>
          <w:sz w:val="36"/>
          <w:szCs w:val="36"/>
          <w:lang w:val="es-MX"/>
        </w:rPr>
      </w:pPr>
      <w:bookmarkStart w:id="0" w:name="_Toc13963"/>
      <w:r>
        <w:rPr>
          <w:rFonts w:hint="default"/>
          <w:i/>
          <w:iCs/>
          <w:sz w:val="36"/>
          <w:szCs w:val="36"/>
          <w:lang w:val="es-MX"/>
        </w:rPr>
        <w:t>Introduccion</w:t>
      </w:r>
      <w:bookmarkEnd w:id="0"/>
    </w:p>
    <w:p>
      <w:pPr>
        <w:rPr>
          <w:rFonts w:hint="default"/>
          <w:i/>
          <w:iCs/>
          <w:sz w:val="36"/>
          <w:szCs w:val="36"/>
          <w:lang w:val="es-MX"/>
        </w:rPr>
      </w:pPr>
    </w:p>
    <w:p>
      <w:pPr>
        <w:jc w:val="both"/>
        <w:rPr>
          <w:rFonts w:hint="default" w:ascii="Arial" w:hAnsi="Arial" w:cs="Arial"/>
          <w:i w:val="0"/>
          <w:iCs w:val="0"/>
          <w:sz w:val="24"/>
          <w:szCs w:val="24"/>
          <w:lang w:val="es-MX"/>
        </w:rPr>
      </w:pPr>
      <w:r>
        <w:rPr>
          <w:rFonts w:hint="default" w:ascii="Arial" w:hAnsi="Arial" w:cs="Arial"/>
          <w:i w:val="0"/>
          <w:iCs w:val="0"/>
          <w:sz w:val="24"/>
          <w:szCs w:val="24"/>
          <w:lang w:val="es-MX"/>
        </w:rPr>
        <w:t>En este evento, exploraremos el fascinante mundo de la estrategia de desarrollo interno y la subcontratación. En un entorno comercial cada vez más competitivo y globalizado, las organizaciones enfrentan el desafío de encontrar formas efectivas de mejorar los procesos y lograr los objetivos comerciales. El desarrollo interno se refiere a la estrategia mediante la cual una empresa invierte en recursos y capacidades internas para impulsar su crecimiento y desarrollo. Esto incluye fortalecer sus habilidades, capacitar a su personal y adquirir nuevos conocimientos para mantenerse al día con las demandas cambiantes del mercado. Por otro lado, el outsourcing, también conocido como outsourcing, se refiere a la práctica de contratar servicios o recursos externos para realizar determinadas actividades o funciones que antes se realizaban internamente. Esta estrategia permite a las empresas beneficiarse del conocimiento y la experiencia de los proveedores externos, reducir los costos operativos y enfocarse en sus competencias básicas. Durante el evento, profundizaremos en ambas estrategias, analizando sus pros y sus contras, así como los factores clave a considerar al decidir si seguir una u otra. También veremos ejemplos de empresas exitosas que han utilizado estas estrategias de manera efectiva y cómo han obtenido una ventaja competitiva en sus industrias. Ya sea que se desarrolle internamente o subcontratado, las empresas tienen la oportunidad de optimizar las operaciones, aumentar la eficiencia y lograr un crecimiento sostenible. A través de este estudio, obtendremos una comprensión integral de estas estrategias y su impacto en el entorno empresarial actual.</w:t>
      </w:r>
    </w:p>
    <w:p>
      <w:pPr>
        <w:rPr>
          <w:rFonts w:hint="default"/>
          <w:i/>
          <w:iCs/>
          <w:sz w:val="44"/>
          <w:szCs w:val="44"/>
          <w:highlight w:val="darkCyan"/>
          <w:lang w:val="es-MX"/>
        </w:rPr>
      </w:pPr>
      <w:r>
        <w:rPr>
          <w:rFonts w:hint="default"/>
          <w:i/>
          <w:iCs/>
          <w:sz w:val="44"/>
          <w:szCs w:val="44"/>
          <w:highlight w:val="darkCyan"/>
          <w:lang w:val="es-MX"/>
        </w:rPr>
        <w:br w:type="page"/>
      </w:r>
    </w:p>
    <w:p>
      <w:pPr>
        <w:pStyle w:val="2"/>
        <w:bidi w:val="0"/>
        <w:rPr>
          <w:rFonts w:hint="default"/>
          <w:i/>
          <w:iCs/>
          <w:sz w:val="36"/>
          <w:szCs w:val="36"/>
          <w:lang w:val="es-MX"/>
        </w:rPr>
      </w:pPr>
      <w:bookmarkStart w:id="1" w:name="_Toc17165"/>
      <w:r>
        <w:rPr>
          <w:rFonts w:hint="default"/>
          <w:i/>
          <w:iCs/>
          <w:sz w:val="36"/>
          <w:szCs w:val="36"/>
          <w:lang w:val="es-MX"/>
        </w:rPr>
        <w:t>Descripción</w:t>
      </w:r>
      <w:bookmarkEnd w:id="1"/>
    </w:p>
    <w:p>
      <w:pPr>
        <w:rPr>
          <w:rFonts w:hint="default"/>
          <w:i/>
          <w:iCs/>
          <w:sz w:val="36"/>
          <w:szCs w:val="36"/>
          <w:lang w:val="es-MX"/>
        </w:rPr>
      </w:pPr>
    </w:p>
    <w:p>
      <w:pPr>
        <w:jc w:val="both"/>
        <w:rPr>
          <w:rFonts w:hint="default" w:ascii="Arial" w:hAnsi="Arial" w:cs="Arial"/>
          <w:i w:val="0"/>
          <w:iCs w:val="0"/>
          <w:sz w:val="24"/>
          <w:szCs w:val="24"/>
          <w:lang w:val="es-MX"/>
        </w:rPr>
      </w:pPr>
      <w:r>
        <w:rPr>
          <w:rFonts w:hint="default" w:ascii="Arial" w:hAnsi="Arial" w:cs="Arial"/>
          <w:i w:val="0"/>
          <w:iCs w:val="0"/>
          <w:sz w:val="24"/>
          <w:szCs w:val="24"/>
          <w:lang w:val="es-MX"/>
        </w:rPr>
        <w:t>Presentado en el contexto de las estrategias de desarrollo interno y las actividades de externalización, destaca dos enfoques diferentes que las empresas pueden utilizar para mejorar el rendimiento y alcanzar los objetivos comerciales.</w:t>
      </w:r>
    </w:p>
    <w:p>
      <w:pPr>
        <w:jc w:val="both"/>
        <w:rPr>
          <w:rFonts w:hint="default" w:ascii="Arial" w:hAnsi="Arial" w:cs="Arial"/>
          <w:i w:val="0"/>
          <w:iCs w:val="0"/>
          <w:sz w:val="24"/>
          <w:szCs w:val="24"/>
          <w:lang w:val="es-MX"/>
        </w:rPr>
      </w:pPr>
      <w:r>
        <w:rPr>
          <w:rFonts w:hint="default" w:ascii="Arial" w:hAnsi="Arial" w:cs="Arial"/>
          <w:i w:val="0"/>
          <w:iCs w:val="0"/>
          <w:sz w:val="24"/>
          <w:szCs w:val="24"/>
          <w:lang w:val="es-MX"/>
        </w:rPr>
        <w:t>La estrategia de desarrollo interno significa que la empresa invierte en fortalecer sus competencias y recursos internos. Esto significa que la organización se enfoca en mejorar las habilidades de sus empleados, adquiriendo nuevos conocimientos y adaptándose a los cambios del mercado. La estrategia se basa en la creencia de que la empresa tiene el potencial para desarrollar internamente las habilidades necesarias para tener éxito. La subcontratación, por otro lado, significa que una empresa contrata servicios o recursos subcontratados para realizar ciertas actividades o funciones. Esto permite a las organizaciones aprovechar los conocimientos y la experiencia de los proveedores externos, reducir costos y concentrarse en sus competencias principales. La subcontratación se basa en la idea de que ciertas tareas se pueden realizar de manera más eficiente mediante el uso de expertos externos.</w:t>
      </w:r>
    </w:p>
    <w:p>
      <w:pPr>
        <w:jc w:val="both"/>
        <w:rPr>
          <w:rFonts w:hint="default" w:ascii="Arial" w:hAnsi="Arial" w:cs="Arial"/>
          <w:i w:val="0"/>
          <w:iCs w:val="0"/>
          <w:sz w:val="24"/>
          <w:szCs w:val="24"/>
          <w:lang w:val="es-MX"/>
        </w:rPr>
      </w:pPr>
      <w:r>
        <w:rPr>
          <w:rFonts w:hint="default" w:ascii="Arial" w:hAnsi="Arial" w:cs="Arial"/>
          <w:i w:val="0"/>
          <w:iCs w:val="0"/>
          <w:sz w:val="24"/>
          <w:szCs w:val="24"/>
          <w:lang w:val="es-MX"/>
        </w:rPr>
        <w:t>Ambas estrategias tienen ventajas y desventajas. El desarrollo interno puede brindar una oportunidad para un mayor control y personalización, ya que la empresa tiene pleno conocimiento y propiedad de las actividades realizadas. Sin embargo, esto puede requerir una inversión significativa de tiempo y recursos, y no todas las habilidades necesarias se pueden adquirir internamente. Por otro lado, la subcontratación puede brindar eficiencia y flexibilidad porque la empresa puede utilizar conocimientos y recursos externos sin incurrir en costos fijos elevados. Sin embargo, esto también significa que pierde el control sobre las actividades subcontratadas y puede haber riesgos asociados con la dependencia de proveedores externos. El objetivo del evento es explorar estas dos estrategias en detalle y analizar sus ventajas y desafíos. Además, tiene como objetivo explorar los factores clave a considerar al decidir qué enfoque utilizar y cómo obtener una ventaja competitiva a través de estas estrategias. Espere una amplia perspectiva y comprensión de las implicaciones de estas estrategias en el entorno empresarial actual.</w:t>
      </w:r>
    </w:p>
    <w:p>
      <w:pPr>
        <w:jc w:val="both"/>
        <w:rPr>
          <w:rFonts w:hint="default"/>
          <w:i/>
          <w:iCs/>
          <w:sz w:val="44"/>
          <w:szCs w:val="44"/>
          <w:highlight w:val="darkCyan"/>
          <w:lang w:val="es-MX"/>
        </w:rPr>
      </w:pPr>
      <w:r>
        <w:rPr>
          <w:rFonts w:hint="default"/>
          <w:i/>
          <w:iCs/>
          <w:sz w:val="44"/>
          <w:szCs w:val="44"/>
          <w:highlight w:val="darkCyan"/>
          <w:lang w:val="es-MX"/>
        </w:rPr>
        <w:br w:type="page"/>
      </w:r>
    </w:p>
    <w:p>
      <w:pPr>
        <w:pStyle w:val="2"/>
        <w:bidi w:val="0"/>
        <w:rPr>
          <w:rFonts w:hint="default"/>
          <w:i/>
          <w:iCs/>
          <w:sz w:val="36"/>
          <w:szCs w:val="36"/>
          <w:lang w:val="es-MX"/>
        </w:rPr>
      </w:pPr>
      <w:bookmarkStart w:id="2" w:name="_Toc7512"/>
      <w:r>
        <w:rPr>
          <w:rFonts w:hint="default"/>
          <w:i/>
          <w:iCs/>
          <w:sz w:val="36"/>
          <w:szCs w:val="36"/>
          <w:lang w:val="es-MX"/>
        </w:rPr>
        <w:t>Justificación</w:t>
      </w:r>
      <w:bookmarkEnd w:id="2"/>
    </w:p>
    <w:p>
      <w:pPr>
        <w:rPr>
          <w:rFonts w:hint="default"/>
          <w:i/>
          <w:iCs/>
          <w:sz w:val="36"/>
          <w:szCs w:val="36"/>
          <w:lang w:val="es-MX"/>
        </w:rPr>
      </w:pPr>
    </w:p>
    <w:p>
      <w:pPr>
        <w:jc w:val="both"/>
        <w:rPr>
          <w:rFonts w:hint="default" w:ascii="Arial" w:hAnsi="Arial" w:cs="Arial"/>
          <w:i w:val="0"/>
          <w:iCs w:val="0"/>
          <w:sz w:val="24"/>
          <w:szCs w:val="24"/>
          <w:lang w:val="es-MX"/>
        </w:rPr>
      </w:pPr>
      <w:r>
        <w:rPr>
          <w:rFonts w:hint="default" w:ascii="Arial" w:hAnsi="Arial" w:cs="Arial"/>
          <w:i w:val="0"/>
          <w:iCs w:val="0"/>
          <w:sz w:val="24"/>
          <w:szCs w:val="24"/>
          <w:lang w:val="es-MX"/>
        </w:rPr>
        <w:t>Hay varias razones importantes por las que se eligen la estrategia de desarrollo interno y la subcontratación en las operaciones de estrategia de desarrollo interno y subcontratación:</w:t>
      </w:r>
    </w:p>
    <w:p>
      <w:pPr>
        <w:jc w:val="both"/>
        <w:rPr>
          <w:rFonts w:hint="default" w:ascii="Arial" w:hAnsi="Arial" w:cs="Arial"/>
          <w:i w:val="0"/>
          <w:iCs w:val="0"/>
          <w:sz w:val="24"/>
          <w:szCs w:val="24"/>
          <w:lang w:val="es-MX"/>
        </w:rPr>
      </w:pPr>
    </w:p>
    <w:p>
      <w:pPr>
        <w:jc w:val="both"/>
        <w:rPr>
          <w:rFonts w:hint="default" w:ascii="Arial" w:hAnsi="Arial" w:cs="Arial"/>
          <w:i w:val="0"/>
          <w:iCs w:val="0"/>
          <w:sz w:val="24"/>
          <w:szCs w:val="24"/>
          <w:lang w:val="es-MX"/>
        </w:rPr>
      </w:pPr>
      <w:r>
        <w:rPr>
          <w:rFonts w:hint="default" w:ascii="Arial" w:hAnsi="Arial" w:cs="Arial"/>
          <w:b/>
          <w:bCs/>
          <w:i w:val="0"/>
          <w:iCs w:val="0"/>
          <w:sz w:val="28"/>
          <w:szCs w:val="28"/>
          <w:lang w:val="es-MX"/>
        </w:rPr>
        <w:t>-</w:t>
      </w:r>
      <w:r>
        <w:rPr>
          <w:rFonts w:hint="default" w:ascii="Arial" w:hAnsi="Arial" w:cs="Arial"/>
          <w:i w:val="0"/>
          <w:iCs w:val="0"/>
          <w:sz w:val="24"/>
          <w:szCs w:val="24"/>
          <w:lang w:val="es-MX"/>
        </w:rPr>
        <w:t xml:space="preserve">Relevancia en el entorno empresarial actual: en el mundo empresarial competitivo y en rápida evolución, es muy importante que las organizaciones comprendan y utilicen estrategias eficaces para impulsar su crecimiento y lograr sus objetivos. </w:t>
      </w:r>
    </w:p>
    <w:p>
      <w:pPr>
        <w:jc w:val="both"/>
        <w:rPr>
          <w:rFonts w:hint="default" w:ascii="Arial" w:hAnsi="Arial" w:cs="Arial"/>
          <w:i w:val="0"/>
          <w:iCs w:val="0"/>
          <w:sz w:val="24"/>
          <w:szCs w:val="24"/>
          <w:lang w:val="es-MX"/>
        </w:rPr>
      </w:pPr>
    </w:p>
    <w:p>
      <w:pPr>
        <w:jc w:val="both"/>
        <w:rPr>
          <w:rFonts w:hint="default" w:ascii="Arial" w:hAnsi="Arial" w:cs="Arial"/>
          <w:i w:val="0"/>
          <w:iCs w:val="0"/>
          <w:sz w:val="24"/>
          <w:szCs w:val="24"/>
          <w:lang w:val="es-MX"/>
        </w:rPr>
      </w:pPr>
      <w:r>
        <w:rPr>
          <w:rFonts w:hint="default" w:ascii="Arial" w:hAnsi="Arial" w:cs="Arial"/>
          <w:b/>
          <w:bCs/>
          <w:i w:val="0"/>
          <w:iCs w:val="0"/>
          <w:sz w:val="28"/>
          <w:szCs w:val="28"/>
          <w:lang w:val="es-MX"/>
        </w:rPr>
        <w:t>-</w:t>
      </w:r>
      <w:r>
        <w:rPr>
          <w:rFonts w:hint="default" w:ascii="Arial" w:hAnsi="Arial" w:cs="Arial"/>
          <w:i w:val="0"/>
          <w:iCs w:val="0"/>
          <w:sz w:val="24"/>
          <w:szCs w:val="24"/>
          <w:lang w:val="es-MX"/>
        </w:rPr>
        <w:t xml:space="preserve">El desarrollo interno y la subcontratación son dos enfoques estratégicos ampliamente utilizados que pueden afectar significativamente el desempeño y la competitividad de una empresa. </w:t>
      </w:r>
    </w:p>
    <w:p>
      <w:pPr>
        <w:jc w:val="both"/>
        <w:rPr>
          <w:rFonts w:hint="default" w:ascii="Arial" w:hAnsi="Arial" w:cs="Arial"/>
          <w:i w:val="0"/>
          <w:iCs w:val="0"/>
          <w:sz w:val="24"/>
          <w:szCs w:val="24"/>
          <w:lang w:val="es-MX"/>
        </w:rPr>
      </w:pPr>
    </w:p>
    <w:p>
      <w:pPr>
        <w:jc w:val="both"/>
        <w:rPr>
          <w:rFonts w:hint="default" w:ascii="Arial" w:hAnsi="Arial" w:cs="Arial"/>
          <w:i w:val="0"/>
          <w:iCs w:val="0"/>
          <w:sz w:val="24"/>
          <w:szCs w:val="24"/>
          <w:lang w:val="es-MX"/>
        </w:rPr>
      </w:pPr>
      <w:r>
        <w:rPr>
          <w:rFonts w:hint="default" w:ascii="Arial" w:hAnsi="Arial" w:cs="Arial"/>
          <w:b/>
          <w:bCs/>
          <w:i w:val="0"/>
          <w:iCs w:val="0"/>
          <w:sz w:val="28"/>
          <w:szCs w:val="28"/>
          <w:lang w:val="es-MX"/>
        </w:rPr>
        <w:t>-</w:t>
      </w:r>
      <w:r>
        <w:rPr>
          <w:rFonts w:hint="default" w:ascii="Arial" w:hAnsi="Arial" w:cs="Arial"/>
          <w:i w:val="0"/>
          <w:iCs w:val="0"/>
          <w:sz w:val="24"/>
          <w:szCs w:val="24"/>
          <w:lang w:val="es-MX"/>
        </w:rPr>
        <w:t xml:space="preserve">Alcance: Las estrategias de desarrollo interno y outsourcing cubren una amplia gama de actividades y funciones dentro de una organización. Desde la capacitación interna y el desarrollo de habilidades hasta la subcontratación de procesos no centrales, estas estrategias se pueden adaptar a cualquier situación y las necesidades de cualquier empresa. </w:t>
      </w:r>
    </w:p>
    <w:p>
      <w:pPr>
        <w:jc w:val="both"/>
        <w:rPr>
          <w:rFonts w:hint="default" w:ascii="Arial" w:hAnsi="Arial" w:cs="Arial"/>
          <w:i w:val="0"/>
          <w:iCs w:val="0"/>
          <w:sz w:val="24"/>
          <w:szCs w:val="24"/>
          <w:lang w:val="es-MX"/>
        </w:rPr>
      </w:pPr>
    </w:p>
    <w:p>
      <w:pPr>
        <w:jc w:val="both"/>
        <w:rPr>
          <w:rFonts w:hint="default" w:ascii="Arial" w:hAnsi="Arial" w:cs="Arial"/>
          <w:i w:val="0"/>
          <w:iCs w:val="0"/>
          <w:sz w:val="24"/>
          <w:szCs w:val="24"/>
          <w:lang w:val="es-MX"/>
        </w:rPr>
      </w:pPr>
      <w:r>
        <w:rPr>
          <w:rFonts w:hint="default" w:ascii="Arial" w:hAnsi="Arial" w:cs="Arial"/>
          <w:b/>
          <w:bCs/>
          <w:i w:val="0"/>
          <w:iCs w:val="0"/>
          <w:sz w:val="28"/>
          <w:szCs w:val="28"/>
          <w:lang w:val="es-MX"/>
        </w:rPr>
        <w:t>-</w:t>
      </w:r>
      <w:r>
        <w:rPr>
          <w:rFonts w:hint="default" w:ascii="Arial" w:hAnsi="Arial" w:cs="Arial"/>
          <w:i w:val="0"/>
          <w:iCs w:val="0"/>
          <w:sz w:val="24"/>
          <w:szCs w:val="24"/>
          <w:lang w:val="es-MX"/>
        </w:rPr>
        <w:t xml:space="preserve">Investigación de pros y contras: en esta actividad, busca obtener información sobre los pros y los contras del desarrollo interno versus la subcontratación. Esto permitirá a los participantes evaluar críticamente qué estrategias son las más apropiadas para su situación específica, teniendo en cuenta los recursos disponibles, los objetivos comerciales y otros factores relevantes. </w:t>
      </w:r>
    </w:p>
    <w:p>
      <w:pPr>
        <w:jc w:val="both"/>
        <w:rPr>
          <w:rFonts w:hint="default" w:ascii="Arial" w:hAnsi="Arial" w:cs="Arial"/>
          <w:i w:val="0"/>
          <w:iCs w:val="0"/>
          <w:sz w:val="24"/>
          <w:szCs w:val="24"/>
          <w:lang w:val="es-MX"/>
        </w:rPr>
      </w:pPr>
    </w:p>
    <w:p>
      <w:pPr>
        <w:jc w:val="both"/>
        <w:rPr>
          <w:rFonts w:hint="default" w:ascii="Arial" w:hAnsi="Arial" w:cs="Arial"/>
          <w:i w:val="0"/>
          <w:iCs w:val="0"/>
          <w:sz w:val="24"/>
          <w:szCs w:val="24"/>
          <w:lang w:val="es-MX"/>
        </w:rPr>
      </w:pPr>
      <w:r>
        <w:rPr>
          <w:rFonts w:hint="default" w:ascii="Arial" w:hAnsi="Arial" w:cs="Arial"/>
          <w:b/>
          <w:bCs/>
          <w:i w:val="0"/>
          <w:iCs w:val="0"/>
          <w:sz w:val="28"/>
          <w:szCs w:val="28"/>
          <w:lang w:val="es-MX"/>
        </w:rPr>
        <w:t>-</w:t>
      </w:r>
      <w:r>
        <w:rPr>
          <w:rFonts w:hint="default" w:ascii="Arial" w:hAnsi="Arial" w:cs="Arial"/>
          <w:i w:val="0"/>
          <w:iCs w:val="0"/>
          <w:sz w:val="24"/>
          <w:szCs w:val="24"/>
          <w:lang w:val="es-MX"/>
        </w:rPr>
        <w:t>Mejores prácticas de aprendizaje: al ver ejemplos de empresas exitosas que han implementado con éxito estas estrategias, los participantes podrán adquirir experiencia y mejores prácticas para aplicar en su propio contexto empresarial. Ayuda a simplificar las operaciones, aumentar la eficiencia y obtener una ventaja competitiva.</w:t>
      </w:r>
    </w:p>
    <w:p>
      <w:pPr>
        <w:jc w:val="both"/>
        <w:rPr>
          <w:rFonts w:hint="default" w:ascii="Arial" w:hAnsi="Arial" w:cs="Arial"/>
          <w:i w:val="0"/>
          <w:iCs w:val="0"/>
          <w:sz w:val="24"/>
          <w:szCs w:val="24"/>
          <w:lang w:val="es-MX"/>
        </w:rPr>
      </w:pPr>
      <w:r>
        <w:rPr>
          <w:rFonts w:hint="default" w:ascii="Arial" w:hAnsi="Arial" w:cs="Arial"/>
          <w:i w:val="0"/>
          <w:iCs w:val="0"/>
          <w:sz w:val="24"/>
          <w:szCs w:val="24"/>
          <w:lang w:val="es-MX"/>
        </w:rPr>
        <w:br w:type="page"/>
      </w:r>
    </w:p>
    <w:p>
      <w:pPr>
        <w:pStyle w:val="2"/>
        <w:bidi w:val="0"/>
        <w:rPr>
          <w:rFonts w:hint="default"/>
          <w:i/>
          <w:iCs/>
          <w:sz w:val="36"/>
          <w:szCs w:val="36"/>
          <w:lang w:val="es-MX"/>
        </w:rPr>
      </w:pPr>
      <w:bookmarkStart w:id="3" w:name="_Toc2868"/>
      <w:r>
        <w:rPr>
          <w:rFonts w:hint="default"/>
          <w:i/>
          <w:iCs/>
          <w:sz w:val="36"/>
          <w:szCs w:val="36"/>
          <w:lang w:val="es-MX"/>
        </w:rPr>
        <w:t>Desarrollo</w:t>
      </w:r>
      <w:bookmarkEnd w:id="3"/>
    </w:p>
    <w:p>
      <w:pPr>
        <w:pStyle w:val="2"/>
        <w:bidi w:val="0"/>
        <w:rPr>
          <w:rFonts w:hint="default" w:ascii="Arial" w:hAnsi="Arial" w:cs="Arial"/>
          <w:sz w:val="32"/>
          <w:szCs w:val="32"/>
          <w:lang w:val="es-MX"/>
        </w:rPr>
      </w:pPr>
      <w:bookmarkStart w:id="4" w:name="_Toc5849"/>
      <w:r>
        <w:rPr>
          <w:rFonts w:hint="default" w:ascii="Arial" w:hAnsi="Arial" w:cs="Arial"/>
          <w:sz w:val="32"/>
          <w:szCs w:val="32"/>
          <w:lang w:val="es-MX"/>
        </w:rPr>
        <w:t>Analisis Foda</w:t>
      </w:r>
      <w:bookmarkEnd w:id="4"/>
    </w:p>
    <w:p>
      <w:pPr>
        <w:pStyle w:val="2"/>
        <w:bidi w:val="0"/>
        <w:outlineLvl w:val="9"/>
        <w:rPr>
          <w:rFonts w:hint="default" w:ascii="Arial" w:hAnsi="Arial" w:cs="Arial"/>
          <w:sz w:val="32"/>
          <w:szCs w:val="32"/>
          <w:lang w:val="es-MX"/>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58"/>
        <w:gridCol w:w="4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8" w:type="dxa"/>
          </w:tcPr>
          <w:p>
            <w:pPr>
              <w:pStyle w:val="2"/>
              <w:bidi w:val="0"/>
              <w:jc w:val="center"/>
              <w:rPr>
                <w:rFonts w:hint="default"/>
                <w:i/>
                <w:iCs/>
                <w:szCs w:val="44"/>
                <w:highlight w:val="darkCyan"/>
                <w:vertAlign w:val="baseline"/>
                <w:lang w:val="es-MX"/>
              </w:rPr>
            </w:pPr>
            <w:bookmarkStart w:id="5" w:name="_Toc20967"/>
            <w:r>
              <w:rPr>
                <w:rFonts w:hint="default"/>
                <w:i/>
                <w:iCs/>
                <w:sz w:val="32"/>
                <w:szCs w:val="44"/>
                <w:highlight w:val="lightGray"/>
                <w:vertAlign w:val="baseline"/>
                <w:lang w:val="es-MX"/>
              </w:rPr>
              <w:t>Fortalezas</w:t>
            </w:r>
            <w:bookmarkEnd w:id="5"/>
          </w:p>
        </w:tc>
        <w:tc>
          <w:tcPr>
            <w:tcW w:w="4958" w:type="dxa"/>
          </w:tcPr>
          <w:p>
            <w:pPr>
              <w:pStyle w:val="2"/>
              <w:bidi w:val="0"/>
              <w:jc w:val="center"/>
              <w:rPr>
                <w:rFonts w:hint="default"/>
                <w:i/>
                <w:iCs/>
                <w:szCs w:val="44"/>
                <w:highlight w:val="darkCyan"/>
                <w:vertAlign w:val="baseline"/>
                <w:lang w:val="es-MX"/>
              </w:rPr>
            </w:pPr>
            <w:bookmarkStart w:id="6" w:name="_Toc11703"/>
            <w:r>
              <w:rPr>
                <w:rFonts w:hint="default"/>
                <w:i/>
                <w:iCs/>
                <w:sz w:val="32"/>
                <w:szCs w:val="44"/>
                <w:highlight w:val="lightGray"/>
                <w:vertAlign w:val="baseline"/>
                <w:lang w:val="es-MX"/>
              </w:rPr>
              <w:t>Oportunidades</w:t>
            </w:r>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8" w:type="dxa"/>
          </w:tcPr>
          <w:p>
            <w:pPr>
              <w:bidi w:val="0"/>
              <w:rPr>
                <w:rFonts w:hint="default"/>
                <w:lang w:val="es-MX"/>
              </w:rPr>
            </w:pPr>
            <w:r>
              <w:rPr>
                <w:rFonts w:hint="default"/>
                <w:lang w:val="es-MX"/>
              </w:rPr>
              <w:t>-</w:t>
            </w:r>
            <w:r>
              <w:rPr>
                <w:rFonts w:hint="default" w:ascii="Arial" w:hAnsi="Arial" w:cs="Arial"/>
                <w:b/>
                <w:bCs/>
                <w:i w:val="0"/>
                <w:iCs w:val="0"/>
                <w:sz w:val="24"/>
                <w:szCs w:val="24"/>
                <w:highlight w:val="none"/>
                <w:vertAlign w:val="baseline"/>
                <w:lang w:val="es-MX"/>
              </w:rPr>
              <w:t>Multitud de tiendas físicas</w:t>
            </w:r>
          </w:p>
          <w:p>
            <w:pPr>
              <w:rPr>
                <w:rFonts w:hint="default" w:ascii="Arial" w:hAnsi="Arial" w:cs="Arial"/>
                <w:b/>
                <w:bCs/>
                <w:i w:val="0"/>
                <w:iCs w:val="0"/>
                <w:sz w:val="24"/>
                <w:szCs w:val="24"/>
                <w:highlight w:val="none"/>
                <w:vertAlign w:val="baseline"/>
                <w:lang w:val="es-MX"/>
              </w:rPr>
            </w:pPr>
            <w:r>
              <w:rPr>
                <w:rFonts w:hint="default" w:ascii="Arial" w:hAnsi="Arial" w:cs="Arial"/>
                <w:b/>
                <w:bCs/>
                <w:i w:val="0"/>
                <w:iCs w:val="0"/>
                <w:sz w:val="24"/>
                <w:szCs w:val="24"/>
                <w:highlight w:val="none"/>
                <w:vertAlign w:val="baseline"/>
                <w:lang w:val="es-MX"/>
              </w:rPr>
              <w:t>-Variedad en la comunicación con el cliente</w:t>
            </w:r>
          </w:p>
          <w:p>
            <w:pPr>
              <w:rPr>
                <w:rFonts w:hint="default" w:ascii="Arial" w:hAnsi="Arial" w:cs="Arial"/>
                <w:b/>
                <w:bCs/>
                <w:i w:val="0"/>
                <w:iCs w:val="0"/>
                <w:sz w:val="24"/>
                <w:szCs w:val="24"/>
                <w:highlight w:val="none"/>
                <w:vertAlign w:val="baseline"/>
                <w:lang w:val="es-MX"/>
              </w:rPr>
            </w:pPr>
            <w:r>
              <w:rPr>
                <w:rFonts w:hint="default" w:ascii="Arial" w:hAnsi="Arial" w:cs="Arial"/>
                <w:b/>
                <w:bCs/>
                <w:i w:val="0"/>
                <w:iCs w:val="0"/>
                <w:sz w:val="24"/>
                <w:szCs w:val="24"/>
                <w:highlight w:val="none"/>
                <w:vertAlign w:val="baseline"/>
                <w:lang w:val="es-MX"/>
              </w:rPr>
              <w:t>-Contacto Humano</w:t>
            </w:r>
          </w:p>
          <w:p>
            <w:pPr>
              <w:rPr>
                <w:rFonts w:hint="default" w:ascii="Arial" w:hAnsi="Arial" w:cs="Arial"/>
                <w:b/>
                <w:bCs/>
                <w:i w:val="0"/>
                <w:iCs w:val="0"/>
                <w:sz w:val="24"/>
                <w:szCs w:val="24"/>
                <w:highlight w:val="none"/>
                <w:vertAlign w:val="baseline"/>
                <w:lang w:val="es-MX"/>
              </w:rPr>
            </w:pPr>
            <w:r>
              <w:rPr>
                <w:rFonts w:hint="default" w:ascii="Arial" w:hAnsi="Arial" w:cs="Arial"/>
                <w:b/>
                <w:bCs/>
                <w:i w:val="0"/>
                <w:iCs w:val="0"/>
                <w:sz w:val="24"/>
                <w:szCs w:val="24"/>
                <w:highlight w:val="none"/>
                <w:vertAlign w:val="baseline"/>
                <w:lang w:val="es-MX"/>
              </w:rPr>
              <w:t>-Soluciones eficientes</w:t>
            </w:r>
          </w:p>
          <w:p>
            <w:pPr>
              <w:bidi w:val="0"/>
              <w:rPr>
                <w:rFonts w:hint="default"/>
                <w:i/>
                <w:iCs/>
                <w:szCs w:val="44"/>
                <w:highlight w:val="darkCyan"/>
                <w:vertAlign w:val="baseline"/>
                <w:lang w:val="es-MX"/>
              </w:rPr>
            </w:pPr>
            <w:r>
              <w:rPr>
                <w:rFonts w:hint="default" w:ascii="Arial" w:hAnsi="Arial" w:cs="Arial"/>
                <w:b/>
                <w:bCs/>
                <w:i w:val="0"/>
                <w:iCs w:val="0"/>
                <w:sz w:val="24"/>
                <w:szCs w:val="24"/>
                <w:highlight w:val="none"/>
                <w:vertAlign w:val="baseline"/>
                <w:lang w:val="es-MX"/>
              </w:rPr>
              <w:t>-El si para la solucion de inconvenientes</w:t>
            </w:r>
          </w:p>
        </w:tc>
        <w:tc>
          <w:tcPr>
            <w:tcW w:w="4958" w:type="dxa"/>
          </w:tcPr>
          <w:p>
            <w:pPr>
              <w:rPr>
                <w:rFonts w:hint="default" w:ascii="Arial" w:hAnsi="Arial" w:cs="Arial"/>
                <w:b/>
                <w:bCs/>
                <w:i w:val="0"/>
                <w:iCs w:val="0"/>
                <w:sz w:val="24"/>
                <w:szCs w:val="24"/>
                <w:highlight w:val="none"/>
                <w:vertAlign w:val="baseline"/>
                <w:lang w:val="es-MX"/>
              </w:rPr>
            </w:pPr>
            <w:r>
              <w:rPr>
                <w:rFonts w:hint="default" w:ascii="Arial" w:hAnsi="Arial" w:cs="Arial"/>
                <w:b/>
                <w:bCs/>
                <w:i w:val="0"/>
                <w:iCs w:val="0"/>
                <w:sz w:val="24"/>
                <w:szCs w:val="24"/>
                <w:highlight w:val="none"/>
                <w:vertAlign w:val="baseline"/>
                <w:lang w:val="es-MX"/>
              </w:rPr>
              <w:t>-Confianza con el cliente</w:t>
            </w:r>
          </w:p>
          <w:p>
            <w:pPr>
              <w:rPr>
                <w:rFonts w:hint="default" w:ascii="Arial" w:hAnsi="Arial" w:cs="Arial"/>
                <w:b/>
                <w:bCs/>
                <w:i w:val="0"/>
                <w:iCs w:val="0"/>
                <w:sz w:val="24"/>
                <w:szCs w:val="24"/>
                <w:highlight w:val="none"/>
                <w:vertAlign w:val="baseline"/>
                <w:lang w:val="es-MX"/>
              </w:rPr>
            </w:pPr>
            <w:r>
              <w:rPr>
                <w:rFonts w:hint="default" w:ascii="Arial" w:hAnsi="Arial" w:cs="Arial"/>
                <w:b/>
                <w:bCs/>
                <w:i w:val="0"/>
                <w:iCs w:val="0"/>
                <w:sz w:val="24"/>
                <w:szCs w:val="24"/>
                <w:highlight w:val="none"/>
                <w:vertAlign w:val="baseline"/>
                <w:lang w:val="es-MX"/>
              </w:rPr>
              <w:t>-Resumen de servicio (Mucha palabra confunde)</w:t>
            </w:r>
          </w:p>
          <w:p>
            <w:pPr>
              <w:rPr>
                <w:rFonts w:hint="default" w:ascii="Arial" w:hAnsi="Arial" w:cs="Arial"/>
                <w:b/>
                <w:bCs/>
                <w:i w:val="0"/>
                <w:iCs w:val="0"/>
                <w:sz w:val="24"/>
                <w:szCs w:val="24"/>
                <w:highlight w:val="none"/>
                <w:vertAlign w:val="baseline"/>
                <w:lang w:val="es-MX"/>
              </w:rPr>
            </w:pPr>
            <w:r>
              <w:rPr>
                <w:rFonts w:hint="default" w:ascii="Arial" w:hAnsi="Arial" w:cs="Arial"/>
                <w:b/>
                <w:bCs/>
                <w:i w:val="0"/>
                <w:iCs w:val="0"/>
                <w:sz w:val="24"/>
                <w:szCs w:val="24"/>
                <w:highlight w:val="none"/>
                <w:vertAlign w:val="baseline"/>
                <w:lang w:val="es-MX"/>
              </w:rPr>
              <w:t>-Capacitación del personal</w:t>
            </w:r>
          </w:p>
          <w:p>
            <w:pPr>
              <w:rPr>
                <w:rFonts w:hint="default" w:ascii="Arial" w:hAnsi="Arial" w:cs="Arial"/>
                <w:b/>
                <w:bCs/>
                <w:i w:val="0"/>
                <w:iCs w:val="0"/>
                <w:sz w:val="24"/>
                <w:szCs w:val="24"/>
                <w:highlight w:val="none"/>
                <w:vertAlign w:val="baseline"/>
                <w:lang w:val="es-MX"/>
              </w:rPr>
            </w:pPr>
            <w:r>
              <w:rPr>
                <w:rFonts w:hint="default" w:ascii="Arial" w:hAnsi="Arial" w:cs="Arial"/>
                <w:b/>
                <w:bCs/>
                <w:i w:val="0"/>
                <w:iCs w:val="0"/>
                <w:sz w:val="24"/>
                <w:szCs w:val="24"/>
                <w:highlight w:val="none"/>
                <w:vertAlign w:val="baseline"/>
                <w:lang w:val="es-MX"/>
              </w:rPr>
              <w:t>-</w:t>
            </w:r>
          </w:p>
          <w:p>
            <w:pPr>
              <w:pStyle w:val="2"/>
              <w:bidi w:val="0"/>
              <w:rPr>
                <w:rFonts w:hint="default"/>
                <w:i/>
                <w:iCs/>
                <w:szCs w:val="44"/>
                <w:highlight w:val="darkCyan"/>
                <w:vertAlign w:val="baseline"/>
                <w:lang w:val="es-MX"/>
              </w:rPr>
            </w:pPr>
            <w:bookmarkStart w:id="7" w:name="_Toc6783"/>
            <w:bookmarkStart w:id="8" w:name="_Toc16014"/>
            <w:r>
              <w:rPr>
                <w:rFonts w:hint="default" w:ascii="Arial" w:hAnsi="Arial" w:cs="Arial"/>
                <w:b/>
                <w:bCs/>
                <w:i w:val="0"/>
                <w:iCs w:val="0"/>
                <w:sz w:val="24"/>
                <w:szCs w:val="24"/>
                <w:highlight w:val="none"/>
                <w:vertAlign w:val="baseline"/>
                <w:lang w:val="es-MX"/>
              </w:rPr>
              <w:t>-</w:t>
            </w:r>
            <w:bookmarkEnd w:id="7"/>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8" w:type="dxa"/>
          </w:tcPr>
          <w:p>
            <w:pPr>
              <w:pStyle w:val="2"/>
              <w:bidi w:val="0"/>
              <w:jc w:val="center"/>
              <w:rPr>
                <w:rFonts w:hint="default"/>
                <w:i/>
                <w:iCs/>
                <w:szCs w:val="44"/>
                <w:highlight w:val="darkCyan"/>
                <w:vertAlign w:val="baseline"/>
                <w:lang w:val="es-MX"/>
              </w:rPr>
            </w:pPr>
            <w:bookmarkStart w:id="9" w:name="_Toc32169"/>
            <w:r>
              <w:rPr>
                <w:rFonts w:hint="default"/>
                <w:i/>
                <w:iCs/>
                <w:sz w:val="32"/>
                <w:szCs w:val="44"/>
                <w:highlight w:val="lightGray"/>
                <w:vertAlign w:val="baseline"/>
                <w:lang w:val="es-MX"/>
              </w:rPr>
              <w:t>Debilidades</w:t>
            </w:r>
            <w:bookmarkEnd w:id="9"/>
          </w:p>
        </w:tc>
        <w:tc>
          <w:tcPr>
            <w:tcW w:w="4958" w:type="dxa"/>
          </w:tcPr>
          <w:p>
            <w:pPr>
              <w:pStyle w:val="2"/>
              <w:bidi w:val="0"/>
              <w:jc w:val="center"/>
              <w:rPr>
                <w:rFonts w:hint="default"/>
                <w:i/>
                <w:iCs/>
                <w:szCs w:val="44"/>
                <w:highlight w:val="darkCyan"/>
                <w:vertAlign w:val="baseline"/>
                <w:lang w:val="es-MX"/>
              </w:rPr>
            </w:pPr>
            <w:bookmarkStart w:id="10" w:name="_Toc4130"/>
            <w:r>
              <w:rPr>
                <w:rFonts w:hint="default"/>
                <w:i/>
                <w:iCs/>
                <w:sz w:val="32"/>
                <w:szCs w:val="44"/>
                <w:highlight w:val="lightGray"/>
                <w:vertAlign w:val="baseline"/>
                <w:lang w:val="es-MX"/>
              </w:rPr>
              <w:t>Amenazas</w:t>
            </w:r>
            <w:bookmarkEnd w:id="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8" w:type="dxa"/>
          </w:tcPr>
          <w:p>
            <w:pPr>
              <w:rPr>
                <w:rFonts w:hint="default" w:ascii="Arial" w:hAnsi="Arial" w:cs="Arial"/>
                <w:b/>
                <w:bCs/>
                <w:i w:val="0"/>
                <w:iCs w:val="0"/>
                <w:sz w:val="24"/>
                <w:szCs w:val="24"/>
                <w:highlight w:val="none"/>
                <w:vertAlign w:val="baseline"/>
                <w:lang w:val="es-MX"/>
              </w:rPr>
            </w:pPr>
            <w:r>
              <w:rPr>
                <w:rFonts w:hint="default" w:ascii="Arial" w:hAnsi="Arial" w:cs="Arial"/>
                <w:b/>
                <w:bCs/>
                <w:i w:val="0"/>
                <w:iCs w:val="0"/>
                <w:sz w:val="24"/>
                <w:szCs w:val="24"/>
                <w:highlight w:val="none"/>
                <w:vertAlign w:val="baseline"/>
                <w:lang w:val="es-MX"/>
              </w:rPr>
              <w:t>-Aceptación del cliente</w:t>
            </w:r>
          </w:p>
          <w:p>
            <w:pPr>
              <w:rPr>
                <w:rFonts w:hint="default" w:ascii="Arial" w:hAnsi="Arial" w:cs="Arial"/>
                <w:b/>
                <w:bCs/>
                <w:i w:val="0"/>
                <w:iCs w:val="0"/>
                <w:sz w:val="24"/>
                <w:szCs w:val="24"/>
                <w:highlight w:val="none"/>
                <w:vertAlign w:val="baseline"/>
                <w:lang w:val="es-MX"/>
              </w:rPr>
            </w:pPr>
            <w:r>
              <w:rPr>
                <w:rFonts w:hint="default" w:ascii="Arial" w:hAnsi="Arial" w:cs="Arial"/>
                <w:b/>
                <w:bCs/>
                <w:i w:val="0"/>
                <w:iCs w:val="0"/>
                <w:sz w:val="24"/>
                <w:szCs w:val="24"/>
                <w:highlight w:val="none"/>
                <w:vertAlign w:val="baseline"/>
                <w:lang w:val="es-MX"/>
              </w:rPr>
              <w:t>-Adopcion de nueva forma de adquirir el servicio</w:t>
            </w:r>
          </w:p>
          <w:p>
            <w:pPr>
              <w:rPr>
                <w:rFonts w:hint="default" w:ascii="Arial" w:hAnsi="Arial" w:cs="Arial"/>
                <w:b/>
                <w:bCs/>
                <w:i w:val="0"/>
                <w:iCs w:val="0"/>
                <w:sz w:val="24"/>
                <w:szCs w:val="24"/>
                <w:highlight w:val="none"/>
                <w:vertAlign w:val="baseline"/>
                <w:lang w:val="es-MX"/>
              </w:rPr>
            </w:pPr>
            <w:r>
              <w:rPr>
                <w:rFonts w:hint="default" w:ascii="Arial" w:hAnsi="Arial" w:cs="Arial"/>
                <w:b/>
                <w:bCs/>
                <w:i w:val="0"/>
                <w:iCs w:val="0"/>
                <w:sz w:val="24"/>
                <w:szCs w:val="24"/>
                <w:highlight w:val="none"/>
                <w:vertAlign w:val="baseline"/>
                <w:lang w:val="es-MX"/>
              </w:rPr>
              <w:t>-Facilidad para las estafas</w:t>
            </w:r>
          </w:p>
          <w:p>
            <w:pPr>
              <w:rPr>
                <w:rFonts w:hint="default" w:ascii="Arial" w:hAnsi="Arial" w:cs="Arial"/>
                <w:b/>
                <w:bCs/>
                <w:i w:val="0"/>
                <w:iCs w:val="0"/>
                <w:sz w:val="24"/>
                <w:szCs w:val="24"/>
                <w:highlight w:val="none"/>
                <w:vertAlign w:val="baseline"/>
                <w:lang w:val="es-MX"/>
              </w:rPr>
            </w:pPr>
            <w:r>
              <w:rPr>
                <w:rFonts w:hint="default" w:ascii="Arial" w:hAnsi="Arial" w:cs="Arial"/>
                <w:b/>
                <w:bCs/>
                <w:i w:val="0"/>
                <w:iCs w:val="0"/>
                <w:sz w:val="24"/>
                <w:szCs w:val="24"/>
                <w:highlight w:val="none"/>
                <w:vertAlign w:val="baseline"/>
                <w:lang w:val="es-MX"/>
              </w:rPr>
              <w:t>-Capacitación del personal</w:t>
            </w:r>
          </w:p>
          <w:p>
            <w:pPr>
              <w:pStyle w:val="2"/>
              <w:bidi w:val="0"/>
              <w:rPr>
                <w:rFonts w:hint="default"/>
                <w:i/>
                <w:iCs/>
                <w:szCs w:val="44"/>
                <w:highlight w:val="darkCyan"/>
                <w:vertAlign w:val="baseline"/>
                <w:lang w:val="es-MX"/>
              </w:rPr>
            </w:pPr>
            <w:bookmarkStart w:id="11" w:name="_Toc15173"/>
            <w:bookmarkStart w:id="12" w:name="_Toc5816"/>
            <w:r>
              <w:rPr>
                <w:rFonts w:hint="default" w:ascii="Arial" w:hAnsi="Arial" w:cs="Arial"/>
                <w:b/>
                <w:bCs/>
                <w:i w:val="0"/>
                <w:iCs w:val="0"/>
                <w:sz w:val="24"/>
                <w:szCs w:val="24"/>
                <w:highlight w:val="none"/>
                <w:vertAlign w:val="baseline"/>
                <w:lang w:val="es-MX"/>
              </w:rPr>
              <w:t>-</w:t>
            </w:r>
            <w:bookmarkEnd w:id="11"/>
            <w:bookmarkEnd w:id="12"/>
          </w:p>
        </w:tc>
        <w:tc>
          <w:tcPr>
            <w:tcW w:w="4958" w:type="dxa"/>
          </w:tcPr>
          <w:p>
            <w:pPr>
              <w:rPr>
                <w:rFonts w:hint="default" w:ascii="Arial" w:hAnsi="Arial" w:cs="Arial"/>
                <w:b/>
                <w:bCs/>
                <w:i w:val="0"/>
                <w:iCs w:val="0"/>
                <w:sz w:val="24"/>
                <w:szCs w:val="24"/>
                <w:highlight w:val="none"/>
                <w:vertAlign w:val="baseline"/>
                <w:lang w:val="es-MX"/>
              </w:rPr>
            </w:pPr>
            <w:r>
              <w:rPr>
                <w:rFonts w:hint="default" w:ascii="Arial" w:hAnsi="Arial" w:cs="Arial"/>
                <w:b/>
                <w:bCs/>
                <w:i w:val="0"/>
                <w:iCs w:val="0"/>
                <w:sz w:val="24"/>
                <w:szCs w:val="24"/>
                <w:highlight w:val="none"/>
                <w:vertAlign w:val="baseline"/>
                <w:lang w:val="es-MX"/>
              </w:rPr>
              <w:t>-Vulnerabilidades en el sistema de adquisición de garantías extendidas</w:t>
            </w:r>
          </w:p>
          <w:p>
            <w:pPr>
              <w:rPr>
                <w:rFonts w:hint="default" w:ascii="Arial" w:hAnsi="Arial" w:cs="Arial"/>
                <w:b/>
                <w:bCs/>
                <w:i w:val="0"/>
                <w:iCs w:val="0"/>
                <w:sz w:val="24"/>
                <w:szCs w:val="24"/>
                <w:highlight w:val="none"/>
                <w:vertAlign w:val="baseline"/>
                <w:lang w:val="es-MX"/>
              </w:rPr>
            </w:pPr>
            <w:r>
              <w:rPr>
                <w:rFonts w:hint="default" w:ascii="Arial" w:hAnsi="Arial" w:cs="Arial"/>
                <w:b/>
                <w:bCs/>
                <w:i w:val="0"/>
                <w:iCs w:val="0"/>
                <w:sz w:val="24"/>
                <w:szCs w:val="24"/>
                <w:highlight w:val="none"/>
                <w:vertAlign w:val="baseline"/>
                <w:lang w:val="es-MX"/>
              </w:rPr>
              <w:t>-Falta de confianza del cliente para adquirla</w:t>
            </w:r>
          </w:p>
          <w:p>
            <w:pPr>
              <w:rPr>
                <w:rFonts w:hint="default" w:ascii="Arial" w:hAnsi="Arial" w:cs="Arial"/>
                <w:b/>
                <w:bCs/>
                <w:i w:val="0"/>
                <w:iCs w:val="0"/>
                <w:sz w:val="24"/>
                <w:szCs w:val="24"/>
                <w:highlight w:val="none"/>
                <w:vertAlign w:val="baseline"/>
                <w:lang w:val="es-MX"/>
              </w:rPr>
            </w:pPr>
            <w:r>
              <w:rPr>
                <w:rFonts w:hint="default" w:ascii="Arial" w:hAnsi="Arial" w:cs="Arial"/>
                <w:b/>
                <w:bCs/>
                <w:i w:val="0"/>
                <w:iCs w:val="0"/>
                <w:sz w:val="24"/>
                <w:szCs w:val="24"/>
                <w:highlight w:val="none"/>
                <w:vertAlign w:val="baseline"/>
                <w:lang w:val="es-MX"/>
              </w:rPr>
              <w:t>-Riesgo a abuso de garantía (Huecos legales)</w:t>
            </w:r>
          </w:p>
          <w:p>
            <w:pPr>
              <w:rPr>
                <w:rFonts w:hint="default" w:ascii="Arial" w:hAnsi="Arial" w:cs="Arial"/>
                <w:b/>
                <w:bCs/>
                <w:i w:val="0"/>
                <w:iCs w:val="0"/>
                <w:sz w:val="24"/>
                <w:szCs w:val="24"/>
                <w:highlight w:val="none"/>
                <w:vertAlign w:val="baseline"/>
                <w:lang w:val="es-MX"/>
              </w:rPr>
            </w:pPr>
            <w:r>
              <w:rPr>
                <w:rFonts w:hint="default" w:ascii="Arial" w:hAnsi="Arial" w:cs="Arial"/>
                <w:b/>
                <w:bCs/>
                <w:i w:val="0"/>
                <w:iCs w:val="0"/>
                <w:sz w:val="24"/>
                <w:szCs w:val="24"/>
                <w:highlight w:val="none"/>
                <w:vertAlign w:val="baseline"/>
                <w:lang w:val="es-MX"/>
              </w:rPr>
              <w:t>-</w:t>
            </w:r>
          </w:p>
          <w:p>
            <w:pPr>
              <w:pStyle w:val="2"/>
              <w:bidi w:val="0"/>
              <w:rPr>
                <w:rFonts w:hint="default"/>
                <w:i/>
                <w:iCs/>
                <w:szCs w:val="44"/>
                <w:highlight w:val="darkCyan"/>
                <w:vertAlign w:val="baseline"/>
                <w:lang w:val="es-MX"/>
              </w:rPr>
            </w:pPr>
            <w:bookmarkStart w:id="13" w:name="_Toc23655"/>
            <w:bookmarkStart w:id="14" w:name="_Toc12210"/>
            <w:r>
              <w:rPr>
                <w:rFonts w:hint="default" w:ascii="Arial" w:hAnsi="Arial" w:cs="Arial"/>
                <w:b/>
                <w:bCs/>
                <w:i w:val="0"/>
                <w:iCs w:val="0"/>
                <w:sz w:val="24"/>
                <w:szCs w:val="24"/>
                <w:highlight w:val="none"/>
                <w:vertAlign w:val="baseline"/>
                <w:lang w:val="es-MX"/>
              </w:rPr>
              <w:t>-</w:t>
            </w:r>
            <w:bookmarkEnd w:id="13"/>
            <w:bookmarkEnd w:id="14"/>
          </w:p>
        </w:tc>
      </w:tr>
    </w:tbl>
    <w:p>
      <w:pPr>
        <w:pStyle w:val="2"/>
        <w:bidi w:val="0"/>
        <w:outlineLvl w:val="9"/>
        <w:rPr>
          <w:rFonts w:hint="default"/>
          <w:i/>
          <w:iCs/>
          <w:szCs w:val="44"/>
          <w:highlight w:val="darkCyan"/>
          <w:lang w:val="es-MX"/>
        </w:rPr>
      </w:pPr>
      <w:r>
        <w:rPr>
          <w:rFonts w:hint="default"/>
          <w:i/>
          <w:iCs/>
          <w:szCs w:val="44"/>
          <w:highlight w:val="darkCyan"/>
          <w:lang w:val="es-MX"/>
        </w:rPr>
        <w:br w:type="page"/>
      </w:r>
    </w:p>
    <w:p>
      <w:pPr>
        <w:pStyle w:val="3"/>
        <w:bidi w:val="0"/>
        <w:rPr>
          <w:rFonts w:hint="default" w:ascii="Arial" w:hAnsi="Arial" w:cs="Arial"/>
          <w:sz w:val="32"/>
          <w:szCs w:val="32"/>
          <w:lang w:val="es-MX"/>
        </w:rPr>
      </w:pPr>
      <w:bookmarkStart w:id="15" w:name="_Toc29396"/>
      <w:r>
        <w:rPr>
          <w:rFonts w:hint="default" w:ascii="Arial" w:hAnsi="Arial" w:cs="Arial"/>
          <w:sz w:val="32"/>
          <w:szCs w:val="32"/>
          <w:lang w:val="es-MX"/>
        </w:rPr>
        <w:t>Estrategia interna</w:t>
      </w:r>
      <w:bookmarkEnd w:id="15"/>
    </w:p>
    <w:p>
      <w:pPr>
        <w:rPr>
          <w:rFonts w:hint="default" w:ascii="Arial" w:hAnsi="Arial" w:cs="Arial"/>
          <w:sz w:val="32"/>
          <w:szCs w:val="32"/>
          <w:lang w:val="es-MX"/>
        </w:rPr>
      </w:pPr>
    </w:p>
    <w:p>
      <w:pPr>
        <w:jc w:val="both"/>
        <w:rPr>
          <w:rFonts w:hint="default" w:ascii="Arial" w:hAnsi="Arial" w:eastAsia="Trebuchet MS" w:cs="Arial"/>
          <w:b w:val="0"/>
          <w:bCs w:val="0"/>
          <w:i w:val="0"/>
          <w:iCs w:val="0"/>
          <w:kern w:val="0"/>
          <w:sz w:val="24"/>
          <w:szCs w:val="24"/>
          <w:lang w:val="es-MX" w:eastAsia="es-ES" w:bidi="es-ES"/>
        </w:rPr>
      </w:pPr>
      <w:r>
        <w:rPr>
          <w:rFonts w:hint="default" w:ascii="Arial" w:hAnsi="Arial" w:eastAsia="Trebuchet MS" w:cs="Arial"/>
          <w:b w:val="0"/>
          <w:bCs w:val="0"/>
          <w:i w:val="0"/>
          <w:iCs w:val="0"/>
          <w:kern w:val="0"/>
          <w:sz w:val="24"/>
          <w:szCs w:val="24"/>
          <w:lang w:val="es-MX" w:eastAsia="es-ES" w:bidi="es-ES"/>
        </w:rPr>
        <w:t>La estrategia interna se refiere al conjunto de acciones y decisiones que toma una organización para mejorar y fortalecer sus capacidades internas. La estrategia se centra en el desarrollo de los recursos, competencias y procesos internos de una organización para obtener una ventaja competitiva y alcanzar los objetivos comerciales. La implementación de la estrategia interna incluye varios aspectos clave:</w:t>
      </w:r>
    </w:p>
    <w:p>
      <w:pPr>
        <w:jc w:val="both"/>
        <w:rPr>
          <w:rFonts w:hint="default" w:ascii="Arial" w:hAnsi="Arial" w:eastAsia="Trebuchet MS" w:cs="Arial"/>
          <w:b w:val="0"/>
          <w:bCs w:val="0"/>
          <w:i w:val="0"/>
          <w:iCs w:val="0"/>
          <w:kern w:val="0"/>
          <w:sz w:val="24"/>
          <w:szCs w:val="24"/>
          <w:lang w:val="es-MX" w:eastAsia="es-ES" w:bidi="es-ES"/>
        </w:rPr>
      </w:pPr>
    </w:p>
    <w:p>
      <w:pPr>
        <w:jc w:val="both"/>
        <w:rPr>
          <w:rFonts w:hint="default" w:ascii="Arial" w:hAnsi="Arial" w:eastAsia="Trebuchet MS" w:cs="Arial"/>
          <w:b w:val="0"/>
          <w:bCs w:val="0"/>
          <w:i w:val="0"/>
          <w:iCs w:val="0"/>
          <w:kern w:val="0"/>
          <w:sz w:val="24"/>
          <w:szCs w:val="24"/>
          <w:lang w:val="es-MX" w:eastAsia="es-ES" w:bidi="es-ES"/>
        </w:rPr>
      </w:pPr>
      <w:r>
        <w:rPr>
          <w:rFonts w:hint="default" w:ascii="Arial" w:hAnsi="Arial" w:cs="Arial"/>
          <w:b/>
          <w:bCs/>
          <w:i w:val="0"/>
          <w:iCs w:val="0"/>
          <w:kern w:val="0"/>
          <w:sz w:val="24"/>
          <w:szCs w:val="24"/>
          <w:lang w:val="es-MX" w:eastAsia="es-ES" w:bidi="es-ES"/>
        </w:rPr>
        <w:t>-</w:t>
      </w:r>
      <w:r>
        <w:rPr>
          <w:rFonts w:hint="default" w:ascii="Arial" w:hAnsi="Arial" w:eastAsia="Trebuchet MS" w:cs="Arial"/>
          <w:b w:val="0"/>
          <w:bCs w:val="0"/>
          <w:i w:val="0"/>
          <w:iCs w:val="0"/>
          <w:kern w:val="0"/>
          <w:sz w:val="24"/>
          <w:szCs w:val="24"/>
          <w:lang w:val="es-MX" w:eastAsia="es-ES" w:bidi="es-ES"/>
        </w:rPr>
        <w:t>Desarrollo de talento: una estrategia interna exitosa implica desarrollar y retener talento dentro de la organización. Esto incluye identificar las habilidades necesarias para el éxito e implementar programas de capacitación y desarrollo para mejorar esas habilidades en los empleados. También puede incluir programas de tutoría, promoción interna y gestión del desempeño.</w:t>
      </w:r>
    </w:p>
    <w:p>
      <w:pPr>
        <w:jc w:val="both"/>
        <w:rPr>
          <w:rFonts w:hint="default" w:ascii="Arial" w:hAnsi="Arial" w:eastAsia="Trebuchet MS" w:cs="Arial"/>
          <w:b w:val="0"/>
          <w:bCs w:val="0"/>
          <w:i w:val="0"/>
          <w:iCs w:val="0"/>
          <w:kern w:val="0"/>
          <w:sz w:val="24"/>
          <w:szCs w:val="24"/>
          <w:lang w:val="es-MX" w:eastAsia="es-ES" w:bidi="es-ES"/>
        </w:rPr>
      </w:pPr>
      <w:r>
        <w:rPr>
          <w:rFonts w:hint="default" w:ascii="Arial" w:hAnsi="Arial" w:cs="Arial"/>
          <w:b/>
          <w:bCs/>
          <w:i w:val="0"/>
          <w:iCs w:val="0"/>
          <w:kern w:val="0"/>
          <w:sz w:val="24"/>
          <w:szCs w:val="24"/>
          <w:lang w:val="es-MX" w:eastAsia="es-ES" w:bidi="es-ES"/>
        </w:rPr>
        <w:t>-</w:t>
      </w:r>
      <w:r>
        <w:rPr>
          <w:rFonts w:hint="default" w:ascii="Arial" w:hAnsi="Arial" w:eastAsia="Trebuchet MS" w:cs="Arial"/>
          <w:b w:val="0"/>
          <w:bCs w:val="0"/>
          <w:i w:val="0"/>
          <w:iCs w:val="0"/>
          <w:kern w:val="0"/>
          <w:sz w:val="24"/>
          <w:szCs w:val="24"/>
          <w:lang w:val="es-MX" w:eastAsia="es-ES" w:bidi="es-ES"/>
        </w:rPr>
        <w:t>Innovación y mejora continua: Una estrategia interna efectiva también significa fomentar una cultura de innovación y mejora continua dentro de la organización. Esto puede incluir la implementación de procesos de gestión de la calidad, la promoción de la colaboración y el intercambio de ideas, así como la asignación de recursos para la investigación y el desarrollo de nuevas soluciones y productos.</w:t>
      </w:r>
    </w:p>
    <w:p>
      <w:pPr>
        <w:jc w:val="both"/>
        <w:rPr>
          <w:rFonts w:hint="default" w:ascii="Arial" w:hAnsi="Arial" w:eastAsia="Trebuchet MS" w:cs="Arial"/>
          <w:b w:val="0"/>
          <w:bCs w:val="0"/>
          <w:i w:val="0"/>
          <w:iCs w:val="0"/>
          <w:kern w:val="0"/>
          <w:sz w:val="24"/>
          <w:szCs w:val="24"/>
          <w:lang w:val="es-MX" w:eastAsia="es-ES" w:bidi="es-ES"/>
        </w:rPr>
      </w:pPr>
      <w:r>
        <w:rPr>
          <w:rFonts w:hint="default" w:ascii="Arial" w:hAnsi="Arial" w:cs="Arial"/>
          <w:b/>
          <w:bCs/>
          <w:i w:val="0"/>
          <w:iCs w:val="0"/>
          <w:kern w:val="0"/>
          <w:sz w:val="24"/>
          <w:szCs w:val="24"/>
          <w:lang w:val="es-MX" w:eastAsia="es-ES" w:bidi="es-ES"/>
        </w:rPr>
        <w:t>-</w:t>
      </w:r>
      <w:r>
        <w:rPr>
          <w:rFonts w:hint="default" w:ascii="Arial" w:hAnsi="Arial" w:eastAsia="Trebuchet MS" w:cs="Arial"/>
          <w:b w:val="0"/>
          <w:bCs w:val="0"/>
          <w:i w:val="0"/>
          <w:iCs w:val="0"/>
          <w:kern w:val="0"/>
          <w:sz w:val="24"/>
          <w:szCs w:val="24"/>
          <w:lang w:val="es-MX" w:eastAsia="es-ES" w:bidi="es-ES"/>
        </w:rPr>
        <w:t>Optimización de procesos: el objetivo de la estrategia interna es identificar y optimizar los procesos internos de una organización para aumentar la eficiencia y reducir los costos. Esto puede incluir el rediseño de procesos, la implementación de tecnologías de la información y la comunicación y la implementación de prácticas efectivas de gestión de la cadena de suministro.</w:t>
      </w:r>
    </w:p>
    <w:p>
      <w:pPr>
        <w:jc w:val="both"/>
        <w:rPr>
          <w:rFonts w:hint="default" w:ascii="Arial" w:hAnsi="Arial" w:eastAsia="Trebuchet MS" w:cs="Arial"/>
          <w:b w:val="0"/>
          <w:bCs w:val="0"/>
          <w:i w:val="0"/>
          <w:iCs w:val="0"/>
          <w:kern w:val="0"/>
          <w:sz w:val="24"/>
          <w:szCs w:val="24"/>
          <w:lang w:val="es-MX" w:eastAsia="es-ES" w:bidi="es-ES"/>
        </w:rPr>
      </w:pPr>
      <w:r>
        <w:rPr>
          <w:rFonts w:hint="default" w:ascii="Arial" w:hAnsi="Arial" w:cs="Arial"/>
          <w:b/>
          <w:bCs/>
          <w:i w:val="0"/>
          <w:iCs w:val="0"/>
          <w:kern w:val="0"/>
          <w:sz w:val="24"/>
          <w:szCs w:val="24"/>
          <w:lang w:val="es-MX" w:eastAsia="es-ES" w:bidi="es-ES"/>
        </w:rPr>
        <w:t>-</w:t>
      </w:r>
      <w:r>
        <w:rPr>
          <w:rFonts w:hint="default" w:ascii="Arial" w:hAnsi="Arial" w:eastAsia="Trebuchet MS" w:cs="Arial"/>
          <w:b w:val="0"/>
          <w:bCs w:val="0"/>
          <w:i w:val="0"/>
          <w:iCs w:val="0"/>
          <w:kern w:val="0"/>
          <w:sz w:val="24"/>
          <w:szCs w:val="24"/>
          <w:lang w:val="es-MX" w:eastAsia="es-ES" w:bidi="es-ES"/>
        </w:rPr>
        <w:t>Cultura organizacional: La estrategia interna también enfatiza la importancia de una cultura organizacional fuerte que esté alineada con los valores y objetivos de la organización. Esto significa fomentar una cultura basada en la colaboración, la responsabilidad, la transparencia y el aprendizaje continuo.</w:t>
      </w:r>
    </w:p>
    <w:p>
      <w:pPr>
        <w:rPr>
          <w:rFonts w:hint="default"/>
          <w:i/>
          <w:iCs/>
          <w:sz w:val="44"/>
          <w:szCs w:val="44"/>
          <w:highlight w:val="darkCyan"/>
          <w:lang w:val="es-MX"/>
        </w:rPr>
      </w:pPr>
      <w:r>
        <w:rPr>
          <w:rFonts w:hint="default"/>
          <w:i/>
          <w:iCs/>
          <w:sz w:val="44"/>
          <w:szCs w:val="44"/>
          <w:highlight w:val="darkCyan"/>
          <w:lang w:val="es-MX"/>
        </w:rPr>
        <w:br w:type="page"/>
      </w:r>
    </w:p>
    <w:p>
      <w:pPr>
        <w:pStyle w:val="3"/>
        <w:bidi w:val="0"/>
        <w:rPr>
          <w:rFonts w:hint="default" w:ascii="Arial" w:hAnsi="Arial" w:cs="Arial"/>
          <w:sz w:val="32"/>
          <w:szCs w:val="32"/>
          <w:lang w:val="es-MX"/>
        </w:rPr>
      </w:pPr>
      <w:bookmarkStart w:id="16" w:name="_Toc24004"/>
      <w:r>
        <w:rPr>
          <w:rFonts w:hint="default" w:ascii="Arial" w:hAnsi="Arial" w:cs="Arial"/>
          <w:sz w:val="32"/>
          <w:szCs w:val="32"/>
          <w:lang w:val="es-MX"/>
        </w:rPr>
        <w:t>Mediciones del proyecto</w:t>
      </w:r>
      <w:bookmarkEnd w:id="16"/>
    </w:p>
    <w:p>
      <w:pPr>
        <w:rPr>
          <w:rFonts w:hint="default" w:ascii="Arial" w:hAnsi="Arial" w:cs="Arial"/>
          <w:sz w:val="32"/>
          <w:szCs w:val="32"/>
          <w:lang w:val="es-MX"/>
        </w:rPr>
      </w:pPr>
    </w:p>
    <w:p>
      <w:pPr>
        <w:jc w:val="both"/>
        <w:rPr>
          <w:rFonts w:hint="default" w:ascii="Arial" w:hAnsi="Arial" w:eastAsia="Trebuchet MS" w:cs="Arial"/>
          <w:b w:val="0"/>
          <w:bCs w:val="0"/>
          <w:i w:val="0"/>
          <w:iCs w:val="0"/>
          <w:kern w:val="0"/>
          <w:sz w:val="24"/>
          <w:szCs w:val="24"/>
          <w:lang w:val="es-MX" w:eastAsia="es-ES" w:bidi="es-ES"/>
        </w:rPr>
      </w:pPr>
      <w:r>
        <w:rPr>
          <w:rFonts w:hint="default" w:ascii="Arial" w:hAnsi="Arial" w:eastAsia="Trebuchet MS" w:cs="Arial"/>
          <w:b w:val="0"/>
          <w:bCs w:val="0"/>
          <w:i w:val="0"/>
          <w:iCs w:val="0"/>
          <w:kern w:val="0"/>
          <w:sz w:val="24"/>
          <w:szCs w:val="24"/>
          <w:lang w:val="es-MX" w:eastAsia="es-ES" w:bidi="es-ES"/>
        </w:rPr>
        <w:t>Las métricas del proyecto son herramientas que se utilizan para medir y cuantificar el progreso, el rendimiento y los resultados del proyecto. Estos indicadores proporcionan una base objetiva para evaluar el éxito del proyecto y tomar decisiones informadas. Algunas métricas comunes utilizadas en la gestión de proyectos son:</w:t>
      </w:r>
    </w:p>
    <w:p>
      <w:pPr>
        <w:jc w:val="both"/>
        <w:rPr>
          <w:rFonts w:hint="default" w:ascii="Arial" w:hAnsi="Arial" w:eastAsia="Trebuchet MS" w:cs="Arial"/>
          <w:b w:val="0"/>
          <w:bCs w:val="0"/>
          <w:i w:val="0"/>
          <w:iCs w:val="0"/>
          <w:kern w:val="0"/>
          <w:sz w:val="24"/>
          <w:szCs w:val="24"/>
          <w:lang w:val="es-MX" w:eastAsia="es-ES" w:bidi="es-ES"/>
        </w:rPr>
      </w:pPr>
    </w:p>
    <w:p>
      <w:pPr>
        <w:jc w:val="both"/>
        <w:rPr>
          <w:rFonts w:hint="default" w:ascii="Arial" w:hAnsi="Arial" w:eastAsia="Trebuchet MS" w:cs="Arial"/>
          <w:b w:val="0"/>
          <w:bCs w:val="0"/>
          <w:i w:val="0"/>
          <w:iCs w:val="0"/>
          <w:kern w:val="0"/>
          <w:sz w:val="24"/>
          <w:szCs w:val="24"/>
          <w:lang w:val="es-MX" w:eastAsia="es-ES" w:bidi="es-ES"/>
        </w:rPr>
      </w:pPr>
      <w:r>
        <w:rPr>
          <w:rFonts w:hint="default" w:ascii="Arial" w:hAnsi="Arial" w:cs="Arial"/>
          <w:b/>
          <w:bCs/>
          <w:i w:val="0"/>
          <w:iCs w:val="0"/>
          <w:kern w:val="0"/>
          <w:sz w:val="24"/>
          <w:szCs w:val="24"/>
          <w:lang w:val="es-MX" w:eastAsia="es-ES" w:bidi="es-ES"/>
        </w:rPr>
        <w:t>-</w:t>
      </w:r>
      <w:r>
        <w:rPr>
          <w:rFonts w:hint="default" w:ascii="Arial" w:hAnsi="Arial" w:eastAsia="Trebuchet MS" w:cs="Arial"/>
          <w:b w:val="0"/>
          <w:bCs w:val="0"/>
          <w:i w:val="0"/>
          <w:iCs w:val="0"/>
          <w:kern w:val="0"/>
          <w:sz w:val="24"/>
          <w:szCs w:val="24"/>
          <w:lang w:val="es-MX" w:eastAsia="es-ES" w:bidi="es-ES"/>
        </w:rPr>
        <w:t xml:space="preserve">Tiempo: La medición del tiempo significa monitorear las actividades y tareas del proyecto de acuerdo con el cronograma establecido. Están disponibles métricas como el tiempo real y planificado, la duración de tareas individuales, la duración total del proyecto y las fechas de entrega. </w:t>
      </w:r>
    </w:p>
    <w:p>
      <w:pPr>
        <w:jc w:val="both"/>
        <w:rPr>
          <w:rFonts w:hint="default" w:ascii="Arial" w:hAnsi="Arial" w:eastAsia="Trebuchet MS" w:cs="Arial"/>
          <w:b w:val="0"/>
          <w:bCs w:val="0"/>
          <w:i w:val="0"/>
          <w:iCs w:val="0"/>
          <w:kern w:val="0"/>
          <w:sz w:val="24"/>
          <w:szCs w:val="24"/>
          <w:lang w:val="es-MX" w:eastAsia="es-ES" w:bidi="es-ES"/>
        </w:rPr>
      </w:pPr>
      <w:r>
        <w:rPr>
          <w:rFonts w:hint="default" w:ascii="Arial" w:hAnsi="Arial" w:cs="Arial"/>
          <w:b/>
          <w:bCs/>
          <w:i w:val="0"/>
          <w:iCs w:val="0"/>
          <w:kern w:val="0"/>
          <w:sz w:val="24"/>
          <w:szCs w:val="24"/>
          <w:lang w:val="es-MX" w:eastAsia="es-ES" w:bidi="es-ES"/>
        </w:rPr>
        <w:t>-</w:t>
      </w:r>
      <w:r>
        <w:rPr>
          <w:rFonts w:hint="default" w:ascii="Arial" w:hAnsi="Arial" w:eastAsia="Trebuchet MS" w:cs="Arial"/>
          <w:b w:val="0"/>
          <w:bCs w:val="0"/>
          <w:i w:val="0"/>
          <w:iCs w:val="0"/>
          <w:kern w:val="0"/>
          <w:sz w:val="24"/>
          <w:szCs w:val="24"/>
          <w:lang w:val="es-MX" w:eastAsia="es-ES" w:bidi="es-ES"/>
        </w:rPr>
        <w:t xml:space="preserve">Costing: se enfoca en rastrear y controlar los gastos del proyecto contra el presupuesto planificado. Esto incluye el seguimiento de los costos reales, el análisis de las variaciones del presupuesto, la estimación de costos futuros y la gestión de los recursos financieros disponibles. </w:t>
      </w:r>
    </w:p>
    <w:p>
      <w:pPr>
        <w:jc w:val="both"/>
        <w:rPr>
          <w:rFonts w:hint="default" w:ascii="Arial" w:hAnsi="Arial" w:eastAsia="Trebuchet MS" w:cs="Arial"/>
          <w:b w:val="0"/>
          <w:bCs w:val="0"/>
          <w:i w:val="0"/>
          <w:iCs w:val="0"/>
          <w:kern w:val="0"/>
          <w:sz w:val="24"/>
          <w:szCs w:val="24"/>
          <w:lang w:val="es-MX" w:eastAsia="es-ES" w:bidi="es-ES"/>
        </w:rPr>
      </w:pPr>
      <w:r>
        <w:rPr>
          <w:rFonts w:hint="default" w:ascii="Arial" w:hAnsi="Arial" w:cs="Arial"/>
          <w:b/>
          <w:bCs/>
          <w:i w:val="0"/>
          <w:iCs w:val="0"/>
          <w:kern w:val="0"/>
          <w:sz w:val="24"/>
          <w:szCs w:val="24"/>
          <w:lang w:val="es-MX" w:eastAsia="es-ES" w:bidi="es-ES"/>
        </w:rPr>
        <w:t>-</w:t>
      </w:r>
      <w:r>
        <w:rPr>
          <w:rFonts w:hint="default" w:ascii="Arial" w:hAnsi="Arial" w:eastAsia="Trebuchet MS" w:cs="Arial"/>
          <w:b w:val="0"/>
          <w:bCs w:val="0"/>
          <w:i w:val="0"/>
          <w:iCs w:val="0"/>
          <w:kern w:val="0"/>
          <w:sz w:val="24"/>
          <w:szCs w:val="24"/>
          <w:lang w:val="es-MX" w:eastAsia="es-ES" w:bidi="es-ES"/>
        </w:rPr>
        <w:t xml:space="preserve">Alcance: medir el alcance implica evaluar si las metas y los resultados del proyecto se están logrando según lo definido en el plan original. Esto puede incluir métricas como la finalización de las tareas y entregas planificadas, el cumplimiento de los requisitos y especificaciones acordados y la satisfacción del cliente. </w:t>
      </w:r>
    </w:p>
    <w:p>
      <w:pPr>
        <w:jc w:val="both"/>
        <w:rPr>
          <w:rFonts w:hint="default" w:ascii="Arial" w:hAnsi="Arial" w:eastAsia="Trebuchet MS" w:cs="Arial"/>
          <w:b w:val="0"/>
          <w:bCs w:val="0"/>
          <w:i w:val="0"/>
          <w:iCs w:val="0"/>
          <w:kern w:val="0"/>
          <w:sz w:val="24"/>
          <w:szCs w:val="24"/>
          <w:lang w:val="es-MX" w:eastAsia="es-ES" w:bidi="es-ES"/>
        </w:rPr>
      </w:pPr>
      <w:r>
        <w:rPr>
          <w:rFonts w:hint="default" w:ascii="Arial" w:hAnsi="Arial" w:cs="Arial"/>
          <w:b/>
          <w:bCs/>
          <w:i w:val="0"/>
          <w:iCs w:val="0"/>
          <w:kern w:val="0"/>
          <w:sz w:val="24"/>
          <w:szCs w:val="24"/>
          <w:lang w:val="es-MX" w:eastAsia="es-ES" w:bidi="es-ES"/>
        </w:rPr>
        <w:t>-</w:t>
      </w:r>
      <w:r>
        <w:rPr>
          <w:rFonts w:hint="default" w:ascii="Arial" w:hAnsi="Arial" w:eastAsia="Trebuchet MS" w:cs="Arial"/>
          <w:b w:val="0"/>
          <w:bCs w:val="0"/>
          <w:i w:val="0"/>
          <w:iCs w:val="0"/>
          <w:kern w:val="0"/>
          <w:sz w:val="24"/>
          <w:szCs w:val="24"/>
          <w:lang w:val="es-MX" w:eastAsia="es-ES" w:bidi="es-ES"/>
        </w:rPr>
        <w:t xml:space="preserve">Calidad: Las medidas de calidad se utilizan para evaluar la calidad y el nivel de cumplimiento de un producto, servicio o proyecto. Esto puede incluir el control de calidad, la evaluación del desempeño de los productos entregados, los comentarios de los clientes y el cumplimiento de ciertos estándares o requisitos. </w:t>
      </w:r>
    </w:p>
    <w:p>
      <w:pPr>
        <w:jc w:val="both"/>
        <w:rPr>
          <w:rFonts w:hint="default" w:ascii="Arial" w:hAnsi="Arial" w:eastAsia="Trebuchet MS" w:cs="Arial"/>
          <w:b w:val="0"/>
          <w:bCs w:val="0"/>
          <w:i w:val="0"/>
          <w:iCs w:val="0"/>
          <w:kern w:val="0"/>
          <w:sz w:val="24"/>
          <w:szCs w:val="24"/>
          <w:lang w:val="es-MX" w:eastAsia="es-ES" w:bidi="es-ES"/>
        </w:rPr>
      </w:pPr>
      <w:r>
        <w:rPr>
          <w:rFonts w:hint="default" w:ascii="Arial" w:hAnsi="Arial" w:cs="Arial"/>
          <w:b/>
          <w:bCs/>
          <w:i w:val="0"/>
          <w:iCs w:val="0"/>
          <w:kern w:val="0"/>
          <w:sz w:val="24"/>
          <w:szCs w:val="24"/>
          <w:lang w:val="es-MX" w:eastAsia="es-ES" w:bidi="es-ES"/>
        </w:rPr>
        <w:t>-</w:t>
      </w:r>
      <w:r>
        <w:rPr>
          <w:rFonts w:hint="default" w:ascii="Arial" w:hAnsi="Arial" w:eastAsia="Trebuchet MS" w:cs="Arial"/>
          <w:b w:val="0"/>
          <w:bCs w:val="0"/>
          <w:i w:val="0"/>
          <w:iCs w:val="0"/>
          <w:kern w:val="0"/>
          <w:sz w:val="24"/>
          <w:szCs w:val="24"/>
          <w:lang w:val="es-MX" w:eastAsia="es-ES" w:bidi="es-ES"/>
        </w:rPr>
        <w:t xml:space="preserve">Riesgo: La medición del riesgo implica evaluar y monitorear los riesgos identificados en el proyecto. Esto incluye identificar riesgos potenciales, evaluar su impacto y probabilidad, y monitorear las </w:t>
      </w:r>
      <w:r>
        <w:rPr>
          <w:rFonts w:hint="default" w:ascii="Arial" w:hAnsi="Arial" w:cs="Arial"/>
          <w:b w:val="0"/>
          <w:bCs w:val="0"/>
          <w:i w:val="0"/>
          <w:iCs w:val="0"/>
          <w:kern w:val="0"/>
          <w:sz w:val="24"/>
          <w:szCs w:val="24"/>
          <w:lang w:val="es-MX" w:eastAsia="es-ES" w:bidi="es-ES"/>
        </w:rPr>
        <w:t>contra medidas</w:t>
      </w:r>
      <w:r>
        <w:rPr>
          <w:rFonts w:hint="default" w:ascii="Arial" w:hAnsi="Arial" w:eastAsia="Trebuchet MS" w:cs="Arial"/>
          <w:b w:val="0"/>
          <w:bCs w:val="0"/>
          <w:i w:val="0"/>
          <w:iCs w:val="0"/>
          <w:kern w:val="0"/>
          <w:sz w:val="24"/>
          <w:szCs w:val="24"/>
          <w:lang w:val="es-MX" w:eastAsia="es-ES" w:bidi="es-ES"/>
        </w:rPr>
        <w:t xml:space="preserve"> implementadas. </w:t>
      </w:r>
    </w:p>
    <w:p>
      <w:pPr>
        <w:jc w:val="both"/>
        <w:rPr>
          <w:rFonts w:hint="default" w:ascii="Arial" w:hAnsi="Arial" w:eastAsia="Trebuchet MS" w:cs="Arial"/>
          <w:b w:val="0"/>
          <w:bCs w:val="0"/>
          <w:i w:val="0"/>
          <w:iCs w:val="0"/>
          <w:kern w:val="0"/>
          <w:sz w:val="24"/>
          <w:szCs w:val="24"/>
          <w:lang w:val="es-MX" w:eastAsia="es-ES" w:bidi="es-ES"/>
        </w:rPr>
      </w:pPr>
    </w:p>
    <w:p>
      <w:pPr>
        <w:jc w:val="both"/>
        <w:rPr>
          <w:rFonts w:hint="default" w:ascii="Arial" w:hAnsi="Arial" w:eastAsia="Trebuchet MS" w:cs="Arial"/>
          <w:b w:val="0"/>
          <w:bCs w:val="0"/>
          <w:i w:val="0"/>
          <w:iCs w:val="0"/>
          <w:kern w:val="0"/>
          <w:sz w:val="24"/>
          <w:szCs w:val="24"/>
          <w:lang w:val="es-MX" w:eastAsia="es-ES" w:bidi="es-ES"/>
        </w:rPr>
      </w:pPr>
      <w:r>
        <w:rPr>
          <w:rFonts w:hint="default" w:ascii="Arial" w:hAnsi="Arial" w:eastAsia="Trebuchet MS" w:cs="Arial"/>
          <w:b w:val="0"/>
          <w:bCs w:val="0"/>
          <w:i w:val="0"/>
          <w:iCs w:val="0"/>
          <w:kern w:val="0"/>
          <w:sz w:val="24"/>
          <w:szCs w:val="24"/>
          <w:lang w:val="es-MX" w:eastAsia="es-ES" w:bidi="es-ES"/>
        </w:rPr>
        <w:t>Estos indicadores son esenciales para evaluar el progreso del proyecto, identificar problemas y desviaciones y tomar medidas correctivas cuando sea necesario. Proporcionan una visión imparcial del rendimiento del proyecto y ayudan a garantizar que los proyectos estén encaminados para lograr los objetivos establecidos. Además, las métricas del proyecto también se pueden usar para informar a las partes interesadas sobre el progreso y los resultados del proyecto.</w:t>
      </w:r>
    </w:p>
    <w:p>
      <w:pPr>
        <w:rPr>
          <w:rFonts w:hint="default"/>
          <w:i/>
          <w:iCs/>
          <w:sz w:val="44"/>
          <w:szCs w:val="44"/>
          <w:highlight w:val="darkCyan"/>
          <w:lang w:val="es-MX"/>
        </w:rPr>
      </w:pPr>
      <w:r>
        <w:rPr>
          <w:rFonts w:hint="default"/>
          <w:i/>
          <w:iCs/>
          <w:sz w:val="44"/>
          <w:szCs w:val="44"/>
          <w:highlight w:val="darkCyan"/>
          <w:lang w:val="es-MX"/>
        </w:rPr>
        <w:br w:type="page"/>
      </w:r>
    </w:p>
    <w:p>
      <w:pPr>
        <w:pStyle w:val="3"/>
        <w:bidi w:val="0"/>
        <w:rPr>
          <w:rFonts w:hint="default" w:ascii="Arial" w:hAnsi="Arial" w:cs="Arial"/>
          <w:sz w:val="32"/>
          <w:szCs w:val="32"/>
          <w:lang w:val="es-MX"/>
        </w:rPr>
      </w:pPr>
      <w:bookmarkStart w:id="17" w:name="_Toc32576"/>
      <w:r>
        <w:rPr>
          <w:rFonts w:hint="default" w:ascii="Arial" w:hAnsi="Arial" w:cs="Arial"/>
          <w:sz w:val="32"/>
          <w:szCs w:val="32"/>
          <w:lang w:val="es-MX"/>
        </w:rPr>
        <w:t>Investigación de competencia</w:t>
      </w:r>
      <w:bookmarkEnd w:id="17"/>
    </w:p>
    <w:p>
      <w:pPr>
        <w:rPr>
          <w:rFonts w:hint="default" w:ascii="Arial" w:hAnsi="Arial" w:cs="Arial"/>
          <w:sz w:val="32"/>
          <w:szCs w:val="32"/>
          <w:lang w:val="es-MX"/>
        </w:rPr>
      </w:pPr>
    </w:p>
    <w:p>
      <w:pPr>
        <w:jc w:val="both"/>
        <w:rPr>
          <w:rFonts w:hint="default" w:ascii="Arial" w:hAnsi="Arial" w:eastAsia="Trebuchet MS" w:cs="Arial"/>
          <w:b w:val="0"/>
          <w:bCs w:val="0"/>
          <w:i w:val="0"/>
          <w:iCs w:val="0"/>
          <w:kern w:val="0"/>
          <w:sz w:val="24"/>
          <w:szCs w:val="24"/>
          <w:lang w:val="es-MX" w:eastAsia="es-ES" w:bidi="es-ES"/>
        </w:rPr>
      </w:pPr>
      <w:r>
        <w:rPr>
          <w:rFonts w:hint="default" w:ascii="Arial" w:hAnsi="Arial" w:eastAsia="Trebuchet MS" w:cs="Arial"/>
          <w:b w:val="0"/>
          <w:bCs w:val="0"/>
          <w:i w:val="0"/>
          <w:iCs w:val="0"/>
          <w:kern w:val="0"/>
          <w:sz w:val="24"/>
          <w:szCs w:val="24"/>
          <w:lang w:val="es-MX" w:eastAsia="es-ES" w:bidi="es-ES"/>
        </w:rPr>
        <w:t>La investigación competitiva es un proceso vital para las empresas, ya que les permite obtener información y comprensión de los competidores directos e indirectos en el mercado. El objetivo principal de realizar una investigación competitiva es obtener una comprensión clara de las fortalezas y debilidades de los competidores e identificar oportunidades y amenazas que puedan afectar las operaciones de la empresa y su posición en el mercado. Para llevar a cabo una investigación competitiva efectiva, se deben tomar varios pasos importantes:</w:t>
      </w:r>
    </w:p>
    <w:p>
      <w:pPr>
        <w:jc w:val="both"/>
        <w:rPr>
          <w:rFonts w:hint="default" w:ascii="Arial" w:hAnsi="Arial" w:eastAsia="Trebuchet MS" w:cs="Arial"/>
          <w:b w:val="0"/>
          <w:bCs w:val="0"/>
          <w:i w:val="0"/>
          <w:iCs w:val="0"/>
          <w:kern w:val="0"/>
          <w:sz w:val="24"/>
          <w:szCs w:val="24"/>
          <w:lang w:val="es-MX" w:eastAsia="es-ES" w:bidi="es-ES"/>
        </w:rPr>
      </w:pPr>
    </w:p>
    <w:p>
      <w:pPr>
        <w:jc w:val="both"/>
        <w:rPr>
          <w:rFonts w:hint="default" w:ascii="Arial" w:hAnsi="Arial" w:eastAsia="Trebuchet MS" w:cs="Arial"/>
          <w:b w:val="0"/>
          <w:bCs w:val="0"/>
          <w:i w:val="0"/>
          <w:iCs w:val="0"/>
          <w:kern w:val="0"/>
          <w:sz w:val="24"/>
          <w:szCs w:val="24"/>
          <w:lang w:val="es-MX" w:eastAsia="es-ES" w:bidi="es-ES"/>
        </w:rPr>
      </w:pPr>
      <w:r>
        <w:rPr>
          <w:rFonts w:hint="default" w:ascii="Arial" w:hAnsi="Arial" w:cs="Arial"/>
          <w:b/>
          <w:bCs/>
          <w:i w:val="0"/>
          <w:iCs w:val="0"/>
          <w:kern w:val="0"/>
          <w:sz w:val="24"/>
          <w:szCs w:val="24"/>
          <w:lang w:val="es-MX" w:eastAsia="es-ES" w:bidi="es-ES"/>
        </w:rPr>
        <w:t>-</w:t>
      </w:r>
      <w:r>
        <w:rPr>
          <w:rFonts w:hint="default" w:ascii="Arial" w:hAnsi="Arial" w:eastAsia="Trebuchet MS" w:cs="Arial"/>
          <w:b w:val="0"/>
          <w:bCs w:val="0"/>
          <w:i w:val="0"/>
          <w:iCs w:val="0"/>
          <w:kern w:val="0"/>
          <w:sz w:val="24"/>
          <w:szCs w:val="24"/>
          <w:lang w:val="es-MX" w:eastAsia="es-ES" w:bidi="es-ES"/>
        </w:rPr>
        <w:t xml:space="preserve">Identificación de competidores directos: es importante identificar competidores que operen en el mismo mercado y ofrezcan productos o servicios similares a la empresa. Estos competidores son los más relevantes y merecen especial atención en el estudio. </w:t>
      </w:r>
    </w:p>
    <w:p>
      <w:pPr>
        <w:jc w:val="both"/>
        <w:rPr>
          <w:rFonts w:hint="default" w:ascii="Arial" w:hAnsi="Arial" w:eastAsia="Trebuchet MS" w:cs="Arial"/>
          <w:b w:val="0"/>
          <w:bCs w:val="0"/>
          <w:i w:val="0"/>
          <w:iCs w:val="0"/>
          <w:kern w:val="0"/>
          <w:sz w:val="24"/>
          <w:szCs w:val="24"/>
          <w:lang w:val="es-MX" w:eastAsia="es-ES" w:bidi="es-ES"/>
        </w:rPr>
      </w:pPr>
      <w:r>
        <w:rPr>
          <w:rFonts w:hint="default" w:ascii="Arial" w:hAnsi="Arial" w:cs="Arial"/>
          <w:b/>
          <w:bCs/>
          <w:i w:val="0"/>
          <w:iCs w:val="0"/>
          <w:kern w:val="0"/>
          <w:sz w:val="24"/>
          <w:szCs w:val="24"/>
          <w:lang w:val="es-MX" w:eastAsia="es-ES" w:bidi="es-ES"/>
        </w:rPr>
        <w:t>-</w:t>
      </w:r>
      <w:r>
        <w:rPr>
          <w:rFonts w:hint="default" w:ascii="Arial" w:hAnsi="Arial" w:eastAsia="Trebuchet MS" w:cs="Arial"/>
          <w:b w:val="0"/>
          <w:bCs w:val="0"/>
          <w:i w:val="0"/>
          <w:iCs w:val="0"/>
          <w:kern w:val="0"/>
          <w:sz w:val="24"/>
          <w:szCs w:val="24"/>
          <w:lang w:val="es-MX" w:eastAsia="es-ES" w:bidi="es-ES"/>
        </w:rPr>
        <w:t xml:space="preserve">Recopilación de información: recopilar información sobre competidores identificados. Esto puede incluir datos financieros, estrategias de ventas y marketing, estructuras de precios, canales de distribución, combinación de productos, fortalezas y debilidades, posición en el mercado y cualquier otra información relevante que esté disponible públicamente o disponible de fuentes externas. </w:t>
      </w:r>
    </w:p>
    <w:p>
      <w:pPr>
        <w:jc w:val="both"/>
        <w:rPr>
          <w:rFonts w:hint="default" w:ascii="Arial" w:hAnsi="Arial" w:eastAsia="Trebuchet MS" w:cs="Arial"/>
          <w:b w:val="0"/>
          <w:bCs w:val="0"/>
          <w:i w:val="0"/>
          <w:iCs w:val="0"/>
          <w:kern w:val="0"/>
          <w:sz w:val="24"/>
          <w:szCs w:val="24"/>
          <w:lang w:val="es-MX" w:eastAsia="es-ES" w:bidi="es-ES"/>
        </w:rPr>
      </w:pPr>
      <w:r>
        <w:rPr>
          <w:rFonts w:hint="default" w:ascii="Arial" w:hAnsi="Arial" w:cs="Arial"/>
          <w:b/>
          <w:bCs/>
          <w:i w:val="0"/>
          <w:iCs w:val="0"/>
          <w:kern w:val="0"/>
          <w:sz w:val="24"/>
          <w:szCs w:val="24"/>
          <w:lang w:val="es-MX" w:eastAsia="es-ES" w:bidi="es-ES"/>
        </w:rPr>
        <w:t>-</w:t>
      </w:r>
      <w:r>
        <w:rPr>
          <w:rFonts w:hint="default" w:ascii="Arial" w:hAnsi="Arial" w:eastAsia="Trebuchet MS" w:cs="Arial"/>
          <w:b w:val="0"/>
          <w:bCs w:val="0"/>
          <w:i w:val="0"/>
          <w:iCs w:val="0"/>
          <w:kern w:val="0"/>
          <w:sz w:val="24"/>
          <w:szCs w:val="24"/>
          <w:lang w:val="es-MX" w:eastAsia="es-ES" w:bidi="es-ES"/>
        </w:rPr>
        <w:t>Análisis de estrategias y enfoques de la competencia: es muy importante analizar cómo ingresan los competidores al mercado y qué estrategias implementan. Esto puede incluir su propuesta de valor, segmento de mercado objetivo, estrategia de precios, estrategia de marketing y publicidad, enfoque en la innovación y más. El objetivo es comprender cómo se posicionan los competidores y qué acciones están tomando para atraer clientes y ganar participación de mercado.</w:t>
      </w:r>
    </w:p>
    <w:p>
      <w:pPr>
        <w:jc w:val="both"/>
        <w:rPr>
          <w:rFonts w:hint="default" w:ascii="Arial" w:hAnsi="Arial" w:eastAsia="Trebuchet MS" w:cs="Arial"/>
          <w:b w:val="0"/>
          <w:bCs w:val="0"/>
          <w:i w:val="0"/>
          <w:iCs w:val="0"/>
          <w:kern w:val="0"/>
          <w:sz w:val="24"/>
          <w:szCs w:val="24"/>
          <w:lang w:val="es-MX" w:eastAsia="es-ES" w:bidi="es-ES"/>
        </w:rPr>
      </w:pPr>
      <w:r>
        <w:rPr>
          <w:rFonts w:hint="default" w:ascii="Arial" w:hAnsi="Arial" w:cs="Arial"/>
          <w:b/>
          <w:bCs/>
          <w:i w:val="0"/>
          <w:iCs w:val="0"/>
          <w:kern w:val="0"/>
          <w:sz w:val="24"/>
          <w:szCs w:val="24"/>
          <w:lang w:val="es-MX" w:eastAsia="es-ES" w:bidi="es-ES"/>
        </w:rPr>
        <w:t>-</w:t>
      </w:r>
      <w:r>
        <w:rPr>
          <w:rFonts w:hint="default" w:ascii="Arial" w:hAnsi="Arial" w:eastAsia="Trebuchet MS" w:cs="Arial"/>
          <w:b w:val="0"/>
          <w:bCs w:val="0"/>
          <w:i w:val="0"/>
          <w:iCs w:val="0"/>
          <w:kern w:val="0"/>
          <w:sz w:val="24"/>
          <w:szCs w:val="24"/>
          <w:lang w:val="es-MX" w:eastAsia="es-ES" w:bidi="es-ES"/>
        </w:rPr>
        <w:t>Evalúe las fortalezas y debilidades: es muy importante evaluar las fortalezas y debilidades de sus competidores en relación con su negocio. Esto puede incluir aspectos como la calidad del producto, la reputación de la marca, la capacidad de innovar, la eficiencia operativa, el servicio al cliente y otros. El objetivo es identificar áreas en las que la empresa puede tener una ventaja competitiva o en las que necesita mejorar para mantenerse al día con la competencia.</w:t>
      </w:r>
    </w:p>
    <w:p>
      <w:pPr>
        <w:rPr>
          <w:rFonts w:hint="default"/>
          <w:i/>
          <w:iCs/>
          <w:sz w:val="44"/>
          <w:szCs w:val="44"/>
          <w:highlight w:val="darkCyan"/>
          <w:lang w:val="es-MX"/>
        </w:rPr>
      </w:pPr>
      <w:r>
        <w:rPr>
          <w:rFonts w:hint="default"/>
          <w:i/>
          <w:iCs/>
          <w:sz w:val="44"/>
          <w:szCs w:val="44"/>
          <w:highlight w:val="darkCyan"/>
          <w:lang w:val="es-MX"/>
        </w:rPr>
        <w:br w:type="page"/>
      </w:r>
    </w:p>
    <w:p>
      <w:pPr>
        <w:pStyle w:val="3"/>
        <w:bidi w:val="0"/>
        <w:rPr>
          <w:rFonts w:hint="default" w:ascii="Arial" w:hAnsi="Arial" w:cs="Arial"/>
          <w:sz w:val="32"/>
          <w:szCs w:val="32"/>
          <w:lang w:val="es-MX"/>
        </w:rPr>
      </w:pPr>
      <w:bookmarkStart w:id="18" w:name="_Toc27926"/>
      <w:r>
        <w:rPr>
          <w:rFonts w:hint="default" w:ascii="Arial" w:hAnsi="Arial" w:cs="Arial"/>
          <w:sz w:val="32"/>
          <w:szCs w:val="32"/>
          <w:lang w:val="es-MX"/>
        </w:rPr>
        <w:t>Estrategia de tercerizacion</w:t>
      </w:r>
      <w:bookmarkEnd w:id="18"/>
    </w:p>
    <w:p>
      <w:pPr>
        <w:bidi w:val="0"/>
        <w:jc w:val="both"/>
        <w:rPr>
          <w:rFonts w:hint="default" w:ascii="Arial" w:hAnsi="Arial" w:eastAsia="Trebuchet MS" w:cs="Arial"/>
          <w:b w:val="0"/>
          <w:bCs w:val="0"/>
          <w:i w:val="0"/>
          <w:iCs w:val="0"/>
          <w:kern w:val="0"/>
          <w:szCs w:val="24"/>
          <w:lang w:val="es-MX" w:eastAsia="es-ES" w:bidi="es-ES"/>
        </w:rPr>
      </w:pPr>
      <w:r>
        <w:rPr>
          <w:rFonts w:hint="default" w:ascii="Arial" w:hAnsi="Arial" w:eastAsia="Trebuchet MS" w:cs="Arial"/>
          <w:b w:val="0"/>
          <w:bCs w:val="0"/>
          <w:i w:val="0"/>
          <w:iCs w:val="0"/>
          <w:kern w:val="0"/>
          <w:sz w:val="24"/>
          <w:szCs w:val="24"/>
          <w:lang w:val="es-MX" w:eastAsia="es-ES" w:bidi="es-ES"/>
        </w:rPr>
        <w:t>En conclusión, el estudio de las estrategias de desarrollo interno y outsourcing proporciona una perspectiva valiosa para las organizaciones que buscan mejorar el desempeño y adaptarse a un entorno empresarial cambiante. Ambas estrategias tienen ventajas y desventajas, y su elección dependerá de varios factores como los recursos disponibles, los objetivos comerciales y la naturaleza de la actividad en cuestión. El desarrollo interno brinda a las empresas la oportunidad de fortalecer las competencias internas, capacitar a los empleados y adaptarse rápidamente a las demandas del mercado. Si bien esto puede requerir una inversión significativa, proporciona un mayor control operativo y personalización. Por otro lado, la subcontratación permite a las organizaciones utilizar conocimientos y recursos externos, reducir costes y centrarse en sus competencias básicas. Si bien esto significa una pérdida de control, brinda eficiencia y flexibilidad al aprovechar la experiencia de los proveedores externos. En última instancia, la elección entre el desarrollo interno y la subcontratación dependerá de las circunstancias específicas de cada empresa en particular. Es importante realizar un análisis exhaustivo de los objetivos ambientales y comerciales, considerando cuidadosamente los beneficios y riesgos asociados con cada enfoque. Comprender estas estrategias y aplicarlas con éxito puede ayudar a las organizaciones a optimizar las operaciones, aumentar la eficiencia y obtener una ventaja competitiva en su industria. Además, es fundamental reflexionar sobre el impacto de estas estrategias en el entorno empresarial actual para adaptarse a las nuevas tendencias y desafíos. En pocas palabras, las estrategias de subcontratación y desarrollo interno son poderosas herramientas estratégicas que las organizaciones pueden utilizar para impulsar el crecimiento y el rendimiento. Comprender sus fortalezas, limitaciones y usos apropiados permite a las empresas tomar decisiones informadas y utilizar plenamente estas estrategias en el competitivo entorno empresarial actual.</w:t>
      </w:r>
      <w:r>
        <w:rPr>
          <w:rFonts w:hint="default" w:ascii="Arial" w:hAnsi="Arial" w:eastAsia="Trebuchet MS" w:cs="Arial"/>
          <w:b w:val="0"/>
          <w:bCs w:val="0"/>
          <w:i w:val="0"/>
          <w:iCs w:val="0"/>
          <w:kern w:val="0"/>
          <w:szCs w:val="24"/>
          <w:lang w:val="es-MX" w:eastAsia="es-ES" w:bidi="es-ES"/>
        </w:rPr>
        <w:br w:type="page"/>
      </w:r>
    </w:p>
    <w:p>
      <w:pPr>
        <w:pStyle w:val="2"/>
        <w:bidi w:val="0"/>
        <w:rPr>
          <w:rFonts w:hint="default"/>
          <w:i/>
          <w:iCs/>
          <w:sz w:val="36"/>
          <w:szCs w:val="36"/>
          <w:lang w:val="es-MX"/>
        </w:rPr>
      </w:pPr>
      <w:bookmarkStart w:id="19" w:name="_Toc292"/>
      <w:r>
        <w:rPr>
          <w:rFonts w:hint="default"/>
          <w:i/>
          <w:iCs/>
          <w:sz w:val="36"/>
          <w:szCs w:val="36"/>
          <w:lang w:val="es-MX"/>
        </w:rPr>
        <w:t>Conclusion</w:t>
      </w:r>
      <w:bookmarkEnd w:id="19"/>
    </w:p>
    <w:p>
      <w:pPr>
        <w:rPr>
          <w:rFonts w:hint="default"/>
          <w:lang w:val="es-MX"/>
        </w:rPr>
      </w:pPr>
    </w:p>
    <w:p>
      <w:pPr>
        <w:jc w:val="both"/>
        <w:rPr>
          <w:rFonts w:hint="default" w:ascii="Arial" w:hAnsi="Arial" w:eastAsia="Trebuchet MS" w:cs="Arial"/>
          <w:b w:val="0"/>
          <w:bCs w:val="0"/>
          <w:i w:val="0"/>
          <w:iCs w:val="0"/>
          <w:kern w:val="0"/>
          <w:sz w:val="24"/>
          <w:szCs w:val="24"/>
          <w:lang w:val="es-MX" w:eastAsia="es-ES" w:bidi="es-ES"/>
        </w:rPr>
      </w:pPr>
      <w:r>
        <w:rPr>
          <w:rFonts w:hint="default" w:ascii="Arial" w:hAnsi="Arial" w:eastAsia="Trebuchet MS" w:cs="Arial"/>
          <w:b w:val="0"/>
          <w:bCs w:val="0"/>
          <w:i w:val="0"/>
          <w:iCs w:val="0"/>
          <w:kern w:val="0"/>
          <w:sz w:val="24"/>
          <w:szCs w:val="24"/>
          <w:lang w:val="es-MX" w:eastAsia="es-ES" w:bidi="es-ES"/>
        </w:rPr>
        <w:t>En conclusión, el estudio de las estrategias de desarrollo interno y outsourcing proporciona una perspectiva valiosa para las organizaciones que buscan mejorar el desempeño y adaptarse a un entorno empresarial cambiante. Ambas estrategias tienen ventajas y desventajas, y su elección dependerá de varios factores como los recursos disponibles, los objetivos comerciales y la naturaleza de la actividad en cuestión. El desarrollo interno brinda a las empresas la oportunidad de fortalecer las competencias internas, capacitar a los empleados y adaptarse rápidamente a las demandas del mercado. Si bien esto puede requerir una inversión significativa, proporciona un mayor control operativo y personalización. Por otro lado, la subcontratación permite a las organizaciones utilizar conocimientos y recursos externos, reducir costes y centrarse en sus competencias básicas. Si bien esto significa una pérdida de control, brinda eficiencia y flexibilidad al aprovechar la experiencia de los proveedores externos. En última instancia, la elección entre el desarrollo interno y la subcontratación dependerá de las circunstancias específicas de cada empresa en particular. Es importante realizar un análisis exhaustivo de los objetivos ambientales y comerciales, considerando cuidadosamente los beneficios y riesgos asociados con cada enfoque. Comprender estas estrategias y aplicarlas con éxito puede ayudar a las organizaciones a optimizar las operaciones, aumentar la eficiencia y obtener una ventaja competitiva en su industria. Además, es fundamental reflexionar sobre el impacto de estas estrategias en el entorno empresarial actual para adaptarse a las nuevas tendencias y desafíos. En pocas palabras, las estrategias de subcontratación y desarrollo interno son poderosas herramientas estratégicas que las organizaciones pueden utilizar para impulsar el crecimiento y el rendimiento. Comprender sus fortalezas, limitaciones y usos apropiados permite a las empresas tomar decisiones informadas y utilizar plenamente estas estrategias en el competitivo entorno empresarial actual.</w:t>
      </w:r>
      <w:r>
        <w:rPr>
          <w:rFonts w:hint="default" w:ascii="Arial" w:hAnsi="Arial" w:eastAsia="Trebuchet MS" w:cs="Arial"/>
          <w:b w:val="0"/>
          <w:bCs w:val="0"/>
          <w:i w:val="0"/>
          <w:iCs w:val="0"/>
          <w:kern w:val="0"/>
          <w:sz w:val="24"/>
          <w:szCs w:val="24"/>
          <w:lang w:val="es-MX" w:eastAsia="es-ES" w:bidi="es-ES"/>
        </w:rPr>
        <w:br w:type="page"/>
      </w:r>
    </w:p>
    <w:p>
      <w:pPr>
        <w:pStyle w:val="2"/>
        <w:bidi w:val="0"/>
        <w:rPr>
          <w:rFonts w:hint="default"/>
          <w:i/>
          <w:iCs/>
          <w:sz w:val="36"/>
          <w:szCs w:val="36"/>
          <w:lang w:val="es-MX"/>
        </w:rPr>
      </w:pPr>
      <w:bookmarkStart w:id="20" w:name="_Toc28408"/>
      <w:r>
        <w:rPr>
          <w:rFonts w:hint="default"/>
          <w:i/>
          <w:iCs/>
          <w:sz w:val="36"/>
          <w:szCs w:val="36"/>
          <w:lang w:val="es-MX"/>
        </w:rPr>
        <w:t>Referencias</w:t>
      </w:r>
      <w:bookmarkEnd w:id="20"/>
    </w:p>
    <w:p>
      <w:pPr>
        <w:rPr>
          <w:rFonts w:hint="default"/>
          <w:i/>
          <w:iCs/>
          <w:sz w:val="36"/>
          <w:szCs w:val="36"/>
          <w:lang w:val="es-MX"/>
        </w:rPr>
      </w:pP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Raeburn, A. (2021, July 1). Análisis FODA: qué es y cómo usarlo (con ejemplos) [2021] • Asana. </w:t>
      </w:r>
      <w:r>
        <w:rPr>
          <w:rFonts w:hint="default" w:ascii="Times New Roman" w:hAnsi="Times New Roman" w:cs="Times New Roman"/>
          <w:i/>
          <w:iCs/>
          <w:sz w:val="24"/>
          <w:szCs w:val="24"/>
        </w:rPr>
        <w:t>Asana</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"https://asana.com/es/resources/swot-analysis"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https://asana.com/es/resources/swot-analysis</w:t>
      </w:r>
      <w:r>
        <w:rPr>
          <w:rFonts w:hint="default" w:ascii="Times New Roman" w:hAnsi="Times New Roman" w:cs="Times New Roman"/>
          <w:sz w:val="24"/>
          <w:szCs w:val="24"/>
        </w:rPr>
        <w:fldChar w:fldCharType="end"/>
      </w: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colaboradores de Wikipedia. (2023). Análisis FODA. </w:t>
      </w:r>
      <w:r>
        <w:rPr>
          <w:rFonts w:hint="default" w:ascii="Times New Roman" w:hAnsi="Times New Roman" w:cs="Times New Roman"/>
          <w:i/>
          <w:iCs/>
          <w:sz w:val="24"/>
          <w:szCs w:val="24"/>
        </w:rPr>
        <w:t>Wikipedia, La Enciclopedia Libre</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"https://es.wikipedia.org/wiki/An%C3%A1lisis_FODA"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https://es.wikipedia.org/wiki/An%C3%A1lisis_FODA</w:t>
      </w:r>
      <w:r>
        <w:rPr>
          <w:rFonts w:hint="default" w:ascii="Times New Roman" w:hAnsi="Times New Roman" w:cs="Times New Roman"/>
          <w:sz w:val="24"/>
          <w:szCs w:val="24"/>
        </w:rPr>
        <w:fldChar w:fldCharType="end"/>
      </w: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Significados. (2019). FODA. </w:t>
      </w:r>
      <w:r>
        <w:rPr>
          <w:rFonts w:hint="default" w:ascii="Times New Roman" w:hAnsi="Times New Roman" w:cs="Times New Roman"/>
          <w:i/>
          <w:iCs/>
          <w:sz w:val="24"/>
          <w:szCs w:val="24"/>
        </w:rPr>
        <w:t>Significados</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"https://www.significados.com/foda/"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https://www.significados.com/foda/</w:t>
      </w:r>
      <w:r>
        <w:rPr>
          <w:rFonts w:hint="default" w:ascii="Times New Roman" w:hAnsi="Times New Roman" w:cs="Times New Roman"/>
          <w:sz w:val="24"/>
          <w:szCs w:val="24"/>
        </w:rPr>
        <w:fldChar w:fldCharType="end"/>
      </w: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Conasa. (n.d.). </w:t>
      </w:r>
      <w:r>
        <w:rPr>
          <w:rFonts w:hint="default" w:ascii="Times New Roman" w:hAnsi="Times New Roman" w:cs="Times New Roman"/>
          <w:i/>
          <w:iCs/>
          <w:sz w:val="24"/>
          <w:szCs w:val="24"/>
        </w:rPr>
        <w:t>¿Qué es una estrategia de outsourcing TI?</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"https://conasa.grupocibernos.com/blog/que-es-una-estrategia-de-outsourcing-ti#:~:text=Estrategia%20de%20outsourcing%20de%20TI,tareas%20clave%20para%20el%20negocio."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https://conasa.grupocibernos.com/blog/que-es-una-estrategia-de-outsourcing-ti#:~:text=Estrategia%20de%20outsourcing%20de%20TI,tareas%20clave%20para%20el%20negocio.</w:t>
      </w:r>
      <w:r>
        <w:rPr>
          <w:rFonts w:hint="default" w:ascii="Times New Roman" w:hAnsi="Times New Roman" w:cs="Times New Roman"/>
          <w:sz w:val="24"/>
          <w:szCs w:val="24"/>
        </w:rPr>
        <w:fldChar w:fldCharType="end"/>
      </w: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Peralta, E. O. (2021, April 19). </w:t>
      </w:r>
      <w:r>
        <w:rPr>
          <w:rFonts w:hint="default" w:ascii="Times New Roman" w:hAnsi="Times New Roman" w:cs="Times New Roman"/>
          <w:i/>
          <w:iCs/>
          <w:sz w:val="24"/>
          <w:szCs w:val="24"/>
        </w:rPr>
        <w:t>¿Cómo llevar a cabo la Tercerización de la Estrategia de Marketing?</w:t>
      </w:r>
      <w:r>
        <w:rPr>
          <w:rFonts w:hint="default" w:ascii="Times New Roman" w:hAnsi="Times New Roman" w:cs="Times New Roman"/>
          <w:sz w:val="24"/>
          <w:szCs w:val="24"/>
        </w:rPr>
        <w:t xml:space="preserve"> Blog De Marketing.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"https://www.genwords.com/blog/tercerizacion-de-la-estrategia-de-marketing/"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https://www.genwords.com/blog/tercerizacion-de-la-estrategia-de-marketing/</w:t>
      </w:r>
      <w:r>
        <w:rPr>
          <w:rFonts w:hint="default" w:ascii="Times New Roman" w:hAnsi="Times New Roman" w:cs="Times New Roman"/>
          <w:sz w:val="24"/>
          <w:szCs w:val="24"/>
        </w:rPr>
        <w:fldChar w:fldCharType="end"/>
      </w: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Da Silva, D. (2021, July 13). Cómo hacer análisis FODA y planificar estrategias exitosas para tu negocio. </w:t>
      </w:r>
      <w:r>
        <w:rPr>
          <w:rFonts w:hint="default" w:ascii="Times New Roman" w:hAnsi="Times New Roman" w:cs="Times New Roman"/>
          <w:i/>
          <w:iCs/>
          <w:sz w:val="24"/>
          <w:szCs w:val="24"/>
        </w:rPr>
        <w:t>Zendesk MX</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"https://www.zendesk.com.mx/blog/como-hacer-analisis-foda/"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https://www.zendesk.com.mx/blog/como-hacer-analisis-foda/</w:t>
      </w:r>
      <w:r>
        <w:rPr>
          <w:rFonts w:hint="default" w:ascii="Times New Roman" w:hAnsi="Times New Roman" w:cs="Times New Roman"/>
          <w:sz w:val="24"/>
          <w:szCs w:val="24"/>
        </w:rPr>
        <w:fldChar w:fldCharType="end"/>
      </w: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10"/>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rPr>
          <w:rFonts w:hint="default"/>
          <w:i/>
          <w:iCs/>
          <w:sz w:val="36"/>
          <w:szCs w:val="36"/>
          <w:lang w:val="es-MX"/>
        </w:rPr>
      </w:pPr>
    </w:p>
    <w:sectPr>
      <w:footerReference r:id="rId7" w:type="default"/>
      <w:pgSz w:w="12240" w:h="15840"/>
      <w:pgMar w:top="0" w:right="1520" w:bottom="0" w:left="102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1"/>
                          </w:pPr>
                          <w:r>
                            <w:fldChar w:fldCharType="begin"/>
                          </w:r>
                          <w:r>
                            <w:instrText xml:space="preserve"> PAGE  \* MERGEFORMAT </w:instrText>
                          </w:r>
                          <w:r>
                            <w:fldChar w:fldCharType="separate"/>
                          </w:r>
                          <w:r>
                            <w:t>1</w:t>
                          </w:r>
                          <w:r>
                            <w:fldChar w:fldCharType="end"/>
                          </w:r>
                        </w:p>
                      </w:txbxContent>
                    </wps:txbx>
                    <wps:bodyPr wrap="none" lIns="0" tIns="0" rIns="0" bIns="0" upright="0">
                      <a:spAutoFit/>
                    </wps:bodyPr>
                  </wps:wsp>
                </a:graphicData>
              </a:graphic>
            </wp:anchor>
          </w:drawing>
        </mc:Choice>
        <mc:Fallback>
          <w:pict>
            <v:shape id="Cuadro de texto 2"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6pebnPAAAABQEAAA8AAAAAAAAAAQAgAAAAIgAAAGRycy9kb3ducmV2LnhtbFBLAQIUABQAAAAI&#10;AIdO4kAd+XtqvQEAAJ8DAAAOAAAAAAAAAAEAIAAAAB4BAABkcnMvZTJvRG9jLnhtbFBLBQYAAAAA&#10;BgAGAFkBAABNBQAAAAA=&#10;">
              <v:fill on="f" focussize="0,0"/>
              <v:stroke on="f"/>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63CA4"/>
    <w:rsid w:val="0F5F36B6"/>
    <w:rsid w:val="150D34EC"/>
    <w:rsid w:val="18873DF0"/>
    <w:rsid w:val="19FD6E62"/>
    <w:rsid w:val="1AF137A8"/>
    <w:rsid w:val="1B632C8E"/>
    <w:rsid w:val="283D55E9"/>
    <w:rsid w:val="29A1379A"/>
    <w:rsid w:val="2CE41E63"/>
    <w:rsid w:val="2E73218C"/>
    <w:rsid w:val="319A2FA6"/>
    <w:rsid w:val="3BB746CE"/>
    <w:rsid w:val="3C0F13D0"/>
    <w:rsid w:val="3CB50A72"/>
    <w:rsid w:val="3E376623"/>
    <w:rsid w:val="44F55CA7"/>
    <w:rsid w:val="472522C7"/>
    <w:rsid w:val="612B13BE"/>
    <w:rsid w:val="68641077"/>
    <w:rsid w:val="71EC7188"/>
    <w:rsid w:val="74C1353B"/>
    <w:rsid w:val="757B4164"/>
    <w:rsid w:val="78731A3B"/>
    <w:rsid w:val="7A8A0F2F"/>
    <w:rsid w:val="7C74538B"/>
    <w:rsid w:val="7F9865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s-ES" w:eastAsia="es-ES" w:bidi="es-ES"/>
    </w:rPr>
  </w:style>
  <w:style w:type="paragraph" w:styleId="2">
    <w:name w:val="heading 1"/>
    <w:basedOn w:val="1"/>
    <w:next w:val="1"/>
    <w:link w:val="18"/>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toc 1"/>
    <w:basedOn w:val="1"/>
    <w:next w:val="1"/>
    <w:uiPriority w:val="0"/>
  </w:style>
  <w:style w:type="paragraph" w:styleId="8">
    <w:name w:val="toc 2"/>
    <w:basedOn w:val="1"/>
    <w:next w:val="1"/>
    <w:uiPriority w:val="0"/>
    <w:pPr>
      <w:ind w:left="420" w:leftChars="200"/>
    </w:pPr>
  </w:style>
  <w:style w:type="paragraph" w:styleId="9">
    <w:name w:val="header"/>
    <w:basedOn w:val="1"/>
    <w:qFormat/>
    <w:uiPriority w:val="0"/>
    <w:pPr>
      <w:tabs>
        <w:tab w:val="center" w:pos="4153"/>
        <w:tab w:val="right" w:pos="8306"/>
      </w:tabs>
    </w:p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footer"/>
    <w:basedOn w:val="1"/>
    <w:qFormat/>
    <w:uiPriority w:val="0"/>
    <w:pPr>
      <w:tabs>
        <w:tab w:val="center" w:pos="4153"/>
        <w:tab w:val="right" w:pos="8306"/>
      </w:tabs>
    </w:pPr>
  </w:style>
  <w:style w:type="paragraph" w:styleId="12">
    <w:name w:val="Body Text"/>
    <w:basedOn w:val="1"/>
    <w:qFormat/>
    <w:uiPriority w:val="1"/>
    <w:rPr>
      <w:rFonts w:ascii="Trebuchet MS" w:hAnsi="Trebuchet MS" w:eastAsia="Trebuchet MS" w:cs="Trebuchet MS"/>
      <w:b/>
      <w:bCs/>
      <w:sz w:val="48"/>
      <w:szCs w:val="48"/>
      <w:lang w:val="es-ES" w:eastAsia="es-ES" w:bidi="es-ES"/>
    </w:rPr>
  </w:style>
  <w:style w:type="table" w:styleId="13">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 Normal"/>
    <w:semiHidden/>
    <w:unhideWhenUsed/>
    <w:qFormat/>
    <w:uiPriority w:val="2"/>
    <w:tblPr>
      <w:tblCellMar>
        <w:top w:w="0" w:type="dxa"/>
        <w:left w:w="0" w:type="dxa"/>
        <w:bottom w:w="0" w:type="dxa"/>
        <w:right w:w="0" w:type="dxa"/>
      </w:tblCellMar>
    </w:tblPr>
  </w:style>
  <w:style w:type="paragraph" w:styleId="15">
    <w:name w:val="List Paragraph"/>
    <w:basedOn w:val="1"/>
    <w:qFormat/>
    <w:uiPriority w:val="1"/>
    <w:rPr>
      <w:lang w:val="es-ES" w:eastAsia="es-ES" w:bidi="es-ES"/>
    </w:rPr>
  </w:style>
  <w:style w:type="paragraph" w:customStyle="1" w:styleId="16">
    <w:name w:val="Table Paragraph"/>
    <w:basedOn w:val="1"/>
    <w:qFormat/>
    <w:uiPriority w:val="1"/>
    <w:rPr>
      <w:lang w:val="es-ES" w:eastAsia="es-ES" w:bidi="es-ES"/>
    </w:rPr>
  </w:style>
  <w:style w:type="paragraph" w:customStyle="1" w:styleId="17">
    <w:name w:val="WPSOffice手动目录 1"/>
    <w:qFormat/>
    <w:uiPriority w:val="0"/>
    <w:pPr>
      <w:ind w:leftChars="0"/>
    </w:pPr>
    <w:rPr>
      <w:rFonts w:ascii="Times New Roman" w:hAnsi="Times New Roman" w:eastAsia="SimSun" w:cs="Times New Roman"/>
      <w:sz w:val="20"/>
      <w:szCs w:val="20"/>
    </w:rPr>
  </w:style>
  <w:style w:type="character" w:customStyle="1" w:styleId="18">
    <w:name w:val="Título 1 Char"/>
    <w:link w:val="2"/>
    <w:qFormat/>
    <w:uiPriority w:val="0"/>
    <w:rPr>
      <w:rFonts w:ascii="Arial" w:hAnsi="Arial" w:cs="Arial"/>
      <w:b/>
      <w:bCs/>
      <w:kern w:val="32"/>
      <w:sz w:val="32"/>
      <w:szCs w:val="32"/>
      <w:lang w:val="es-ES"/>
    </w:rPr>
  </w:style>
  <w:style w:type="paragraph" w:customStyle="1" w:styleId="19">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2022-02-02T04:48:00Z</dcterms:created>
  <dc:creator>Lucía Andrade Medina</dc:creator>
  <cp:lastModifiedBy>Enrique RL</cp:lastModifiedBy>
  <dcterms:modified xsi:type="dcterms:W3CDTF">2023-05-23T05:42:38Z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Microsoft® Word para Microsoft 365</vt:lpwstr>
  </property>
  <property fmtid="{D5CDD505-2E9C-101B-9397-08002B2CF9AE}" pid="4" name="LastSaved">
    <vt:filetime>2022-02-02T00:00:00Z</vt:filetime>
  </property>
  <property fmtid="{D5CDD505-2E9C-101B-9397-08002B2CF9AE}" pid="5" name="KSOProductBuildVer">
    <vt:lpwstr>2058-11.2.0.11537</vt:lpwstr>
  </property>
  <property fmtid="{D5CDD505-2E9C-101B-9397-08002B2CF9AE}" pid="6" name="ICV">
    <vt:lpwstr>DC33296E117D498BB0C5853F68700D08</vt:lpwstr>
  </property>
</Properties>
</file>