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2</w:t>
      </w:r>
      <w:r>
        <w:t xml:space="preserve">] </w:t>
      </w:r>
    </w:p>
    <w:p>
      <w:pPr>
        <w:pStyle w:val="10"/>
        <w:spacing w:before="216" w:line="410" w:lineRule="auto"/>
        <w:ind w:left="598" w:right="98"/>
        <w:jc w:val="center"/>
      </w:pPr>
      <w:r>
        <w:t xml:space="preserve"> </w:t>
      </w:r>
      <w:r>
        <w:rPr>
          <w:rFonts w:hint="default"/>
          <w:lang w:val="es-MX"/>
        </w:rPr>
        <w:t>[Proceso de Gestión de Cambios ] [“Factibilidad de Proyectos de Innovación”</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Humberto Jesús Ortega Vázquez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01/01/2023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b/>
          <w:bCs/>
          <w:i/>
          <w:iCs/>
          <w:sz w:val="44"/>
          <w:szCs w:val="44"/>
          <w:highlight w:val="lightGray"/>
          <w:lang w:val="es-MX"/>
        </w:rPr>
      </w:pPr>
      <w:r>
        <w:rPr>
          <w:rFonts w:hint="default"/>
          <w:b/>
          <w:bCs/>
          <w:i/>
          <w:iCs/>
          <w:sz w:val="44"/>
          <w:szCs w:val="44"/>
          <w:highlight w:val="lightGray"/>
          <w:lang w:val="es-MX"/>
        </w:rPr>
        <w:t>Indice</w:t>
      </w:r>
      <w:bookmarkStart w:id="7" w:name="_GoBack"/>
      <w:bookmarkEnd w:id="7"/>
    </w:p>
    <w:p>
      <w:pPr>
        <w:rPr>
          <w:rFonts w:hint="default"/>
          <w:b/>
          <w:bCs/>
          <w:i/>
          <w:iCs/>
          <w:sz w:val="44"/>
          <w:szCs w:val="44"/>
          <w:highlight w:val="lightGray"/>
          <w:lang w:val="es-MX"/>
        </w:rPr>
      </w:pPr>
    </w:p>
    <w:p>
      <w:pPr>
        <w:rPr>
          <w:rFonts w:hint="default"/>
          <w:b/>
          <w:bCs/>
          <w:i/>
          <w:iCs/>
          <w:sz w:val="44"/>
          <w:szCs w:val="44"/>
          <w:highlight w:val="lightGray"/>
          <w:lang w:val="es-MX"/>
        </w:rPr>
      </w:pPr>
    </w:p>
    <w:sdt>
      <w:sdtPr>
        <w:rPr>
          <w:rFonts w:ascii="SimSun" w:hAnsi="SimSun" w:eastAsia="SimSun" w:cs="Trebuchet MS"/>
          <w:sz w:val="21"/>
          <w:szCs w:val="22"/>
          <w:lang w:val="es-ES" w:eastAsia="es-ES" w:bidi="es-ES"/>
        </w:rPr>
        <w:id w:val="147480194"/>
        <w15:color w:val="DBDBDB"/>
        <w:docPartObj>
          <w:docPartGallery w:val="Table of Contents"/>
          <w:docPartUnique/>
        </w:docPartObj>
      </w:sdtPr>
      <w:sdtEndPr>
        <w:rPr>
          <w:rFonts w:hint="default" w:ascii="Trebuchet MS" w:hAnsi="Trebuchet MS" w:eastAsia="Trebuchet MS" w:cs="Trebuchet MS"/>
          <w:b/>
          <w:bCs/>
          <w:i/>
          <w:iCs/>
          <w:sz w:val="22"/>
          <w:szCs w:val="44"/>
          <w:highlight w:val="lightGray"/>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bCs/>
              <w:i/>
              <w:iCs/>
              <w:szCs w:val="44"/>
              <w:highlight w:val="lightGray"/>
              <w:lang w:val="es-MX"/>
            </w:rPr>
          </w:pPr>
          <w:r>
            <w:rPr>
              <w:rFonts w:hint="default"/>
              <w:b/>
              <w:bCs/>
              <w:i/>
              <w:iCs/>
              <w:sz w:val="44"/>
              <w:szCs w:val="44"/>
              <w:highlight w:val="lightGray"/>
              <w:lang w:val="es-MX"/>
            </w:rPr>
            <w:fldChar w:fldCharType="begin"/>
          </w:r>
          <w:r>
            <w:rPr>
              <w:rFonts w:hint="default"/>
              <w:b/>
              <w:bCs/>
              <w:i/>
              <w:iCs/>
              <w:sz w:val="44"/>
              <w:szCs w:val="44"/>
              <w:highlight w:val="lightGray"/>
              <w:lang w:val="es-MX"/>
            </w:rPr>
            <w:instrText xml:space="preserve">TOC \o "1-2" \h \u </w:instrText>
          </w:r>
          <w:r>
            <w:rPr>
              <w:rFonts w:hint="default"/>
              <w:b/>
              <w:bCs/>
              <w:i/>
              <w:iCs/>
              <w:sz w:val="44"/>
              <w:szCs w:val="44"/>
              <w:highlight w:val="lightGray"/>
              <w:lang w:val="es-MX"/>
            </w:rPr>
            <w:fldChar w:fldCharType="separate"/>
          </w:r>
          <w:r>
            <w:rPr>
              <w:rFonts w:hint="default"/>
              <w:b/>
              <w:bCs/>
              <w:i/>
              <w:iCs/>
              <w:szCs w:val="44"/>
              <w:highlight w:val="lightGray"/>
              <w:lang w:val="es-MX"/>
            </w:rPr>
            <w:fldChar w:fldCharType="begin"/>
          </w:r>
          <w:r>
            <w:rPr>
              <w:rFonts w:hint="default"/>
              <w:b/>
              <w:bCs/>
              <w:i/>
              <w:iCs/>
              <w:szCs w:val="44"/>
              <w:highlight w:val="lightGray"/>
              <w:lang w:val="es-MX"/>
            </w:rPr>
            <w:instrText xml:space="preserve"> HYPERLINK \l _Toc3613 </w:instrText>
          </w:r>
          <w:r>
            <w:rPr>
              <w:rFonts w:hint="default"/>
              <w:b/>
              <w:bCs/>
              <w:i/>
              <w:iCs/>
              <w:szCs w:val="44"/>
              <w:highlight w:val="lightGray"/>
              <w:lang w:val="es-MX"/>
            </w:rPr>
            <w:fldChar w:fldCharType="separate"/>
          </w:r>
          <w:r>
            <w:rPr>
              <w:rFonts w:hint="default"/>
              <w:b/>
              <w:i/>
              <w:iCs/>
              <w:szCs w:val="44"/>
              <w:highlight w:val="lightGray"/>
              <w:lang w:val="es-MX"/>
            </w:rPr>
            <w:t>Introduccion</w:t>
          </w:r>
          <w:r>
            <w:rPr>
              <w:b/>
            </w:rPr>
            <w:tab/>
          </w:r>
          <w:r>
            <w:rPr>
              <w:b/>
            </w:rPr>
            <w:fldChar w:fldCharType="begin"/>
          </w:r>
          <w:r>
            <w:rPr>
              <w:b/>
            </w:rPr>
            <w:instrText xml:space="preserve"> PAGEREF _Toc3613 \h </w:instrText>
          </w:r>
          <w:r>
            <w:rPr>
              <w:b/>
            </w:rPr>
            <w:fldChar w:fldCharType="separate"/>
          </w:r>
          <w:r>
            <w:rPr>
              <w:b/>
            </w:rPr>
            <w:t>1</w:t>
          </w:r>
          <w:r>
            <w:rPr>
              <w:b/>
            </w:rPr>
            <w:fldChar w:fldCharType="end"/>
          </w:r>
          <w:r>
            <w:rPr>
              <w:rFonts w:hint="default"/>
              <w:b/>
              <w:bCs/>
              <w:i/>
              <w:iCs/>
              <w:szCs w:val="44"/>
              <w:highlight w:val="lightGray"/>
              <w:lang w:val="es-MX"/>
            </w:rPr>
            <w:fldChar w:fldCharType="end"/>
          </w: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r>
            <w:rPr>
              <w:rFonts w:hint="default"/>
              <w:b/>
              <w:bCs/>
              <w:i/>
              <w:iCs/>
              <w:szCs w:val="44"/>
              <w:highlight w:val="lightGray"/>
              <w:lang w:val="es-MX"/>
            </w:rPr>
            <w:fldChar w:fldCharType="begin"/>
          </w:r>
          <w:r>
            <w:rPr>
              <w:rFonts w:hint="default"/>
              <w:b/>
              <w:bCs/>
              <w:i/>
              <w:iCs/>
              <w:szCs w:val="44"/>
              <w:highlight w:val="lightGray"/>
              <w:lang w:val="es-MX"/>
            </w:rPr>
            <w:instrText xml:space="preserve"> HYPERLINK \l _Toc14727 </w:instrText>
          </w:r>
          <w:r>
            <w:rPr>
              <w:rFonts w:hint="default"/>
              <w:b/>
              <w:bCs/>
              <w:i/>
              <w:iCs/>
              <w:szCs w:val="44"/>
              <w:highlight w:val="lightGray"/>
              <w:lang w:val="es-MX"/>
            </w:rPr>
            <w:fldChar w:fldCharType="separate"/>
          </w:r>
          <w:r>
            <w:rPr>
              <w:rFonts w:hint="default"/>
              <w:b/>
              <w:i/>
              <w:iCs/>
              <w:szCs w:val="44"/>
              <w:highlight w:val="lightGray"/>
              <w:lang w:val="es-MX"/>
            </w:rPr>
            <w:t>Justificación</w:t>
          </w:r>
          <w:r>
            <w:rPr>
              <w:b/>
            </w:rPr>
            <w:tab/>
          </w:r>
          <w:r>
            <w:rPr>
              <w:b/>
            </w:rPr>
            <w:fldChar w:fldCharType="begin"/>
          </w:r>
          <w:r>
            <w:rPr>
              <w:b/>
            </w:rPr>
            <w:instrText xml:space="preserve"> PAGEREF _Toc14727 \h </w:instrText>
          </w:r>
          <w:r>
            <w:rPr>
              <w:b/>
            </w:rPr>
            <w:fldChar w:fldCharType="separate"/>
          </w:r>
          <w:r>
            <w:rPr>
              <w:b/>
            </w:rPr>
            <w:t>2</w:t>
          </w:r>
          <w:r>
            <w:rPr>
              <w:b/>
            </w:rPr>
            <w:fldChar w:fldCharType="end"/>
          </w:r>
          <w:r>
            <w:rPr>
              <w:rFonts w:hint="default"/>
              <w:b/>
              <w:bCs/>
              <w:i/>
              <w:iCs/>
              <w:szCs w:val="44"/>
              <w:highlight w:val="lightGray"/>
              <w:lang w:val="es-MX"/>
            </w:rPr>
            <w:fldChar w:fldCharType="end"/>
          </w: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r>
            <w:rPr>
              <w:rFonts w:hint="default"/>
              <w:b/>
              <w:bCs/>
              <w:i/>
              <w:iCs/>
              <w:szCs w:val="44"/>
              <w:highlight w:val="lightGray"/>
              <w:lang w:val="es-MX"/>
            </w:rPr>
            <w:fldChar w:fldCharType="begin"/>
          </w:r>
          <w:r>
            <w:rPr>
              <w:rFonts w:hint="default"/>
              <w:b/>
              <w:bCs/>
              <w:i/>
              <w:iCs/>
              <w:szCs w:val="44"/>
              <w:highlight w:val="lightGray"/>
              <w:lang w:val="es-MX"/>
            </w:rPr>
            <w:instrText xml:space="preserve"> HYPERLINK \l _Toc4630 </w:instrText>
          </w:r>
          <w:r>
            <w:rPr>
              <w:rFonts w:hint="default"/>
              <w:b/>
              <w:bCs/>
              <w:i/>
              <w:iCs/>
              <w:szCs w:val="44"/>
              <w:highlight w:val="lightGray"/>
              <w:lang w:val="es-MX"/>
            </w:rPr>
            <w:fldChar w:fldCharType="separate"/>
          </w:r>
          <w:r>
            <w:rPr>
              <w:rFonts w:hint="default"/>
              <w:b/>
              <w:i/>
              <w:iCs/>
              <w:szCs w:val="44"/>
              <w:highlight w:val="lightGray"/>
              <w:lang w:val="es-MX"/>
            </w:rPr>
            <w:t>Problemática</w:t>
          </w:r>
          <w:r>
            <w:rPr>
              <w:b/>
            </w:rPr>
            <w:tab/>
          </w:r>
          <w:r>
            <w:rPr>
              <w:b/>
            </w:rPr>
            <w:fldChar w:fldCharType="begin"/>
          </w:r>
          <w:r>
            <w:rPr>
              <w:b/>
            </w:rPr>
            <w:instrText xml:space="preserve"> PAGEREF _Toc4630 \h </w:instrText>
          </w:r>
          <w:r>
            <w:rPr>
              <w:b/>
            </w:rPr>
            <w:fldChar w:fldCharType="separate"/>
          </w:r>
          <w:r>
            <w:rPr>
              <w:b/>
            </w:rPr>
            <w:t>3</w:t>
          </w:r>
          <w:r>
            <w:rPr>
              <w:b/>
            </w:rPr>
            <w:fldChar w:fldCharType="end"/>
          </w:r>
          <w:r>
            <w:rPr>
              <w:rFonts w:hint="default"/>
              <w:b/>
              <w:bCs/>
              <w:i/>
              <w:iCs/>
              <w:szCs w:val="44"/>
              <w:highlight w:val="lightGray"/>
              <w:lang w:val="es-MX"/>
            </w:rPr>
            <w:fldChar w:fldCharType="end"/>
          </w: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p>
        <w:p>
          <w:pPr>
            <w:pStyle w:val="15"/>
            <w:tabs>
              <w:tab w:val="right" w:leader="dot" w:pos="9700"/>
            </w:tabs>
            <w:rPr>
              <w:rFonts w:hint="default"/>
              <w:bCs/>
              <w:i/>
              <w:iCs/>
              <w:szCs w:val="44"/>
              <w:highlight w:val="lightGray"/>
              <w:lang w:val="es-MX"/>
            </w:rPr>
          </w:pPr>
          <w:r>
            <w:rPr>
              <w:rFonts w:hint="default"/>
              <w:bCs/>
              <w:i/>
              <w:iCs/>
              <w:szCs w:val="44"/>
              <w:highlight w:val="lightGray"/>
              <w:lang w:val="es-MX"/>
            </w:rPr>
            <w:fldChar w:fldCharType="begin"/>
          </w:r>
          <w:r>
            <w:rPr>
              <w:rFonts w:hint="default"/>
              <w:bCs/>
              <w:i/>
              <w:iCs/>
              <w:szCs w:val="44"/>
              <w:highlight w:val="lightGray"/>
              <w:lang w:val="es-MX"/>
            </w:rPr>
            <w:instrText xml:space="preserve"> HYPERLINK \l _Toc13618 </w:instrText>
          </w:r>
          <w:r>
            <w:rPr>
              <w:rFonts w:hint="default"/>
              <w:bCs/>
              <w:i/>
              <w:iCs/>
              <w:szCs w:val="44"/>
              <w:highlight w:val="lightGray"/>
              <w:lang w:val="es-MX"/>
            </w:rPr>
            <w:fldChar w:fldCharType="separate"/>
          </w:r>
          <w:r>
            <w:rPr>
              <w:rFonts w:hint="default"/>
              <w:szCs w:val="32"/>
              <w:highlight w:val="lightGray"/>
              <w:lang w:val="es-MX"/>
            </w:rPr>
            <w:t>Proceso de gestión de cambios</w:t>
          </w:r>
          <w:r>
            <w:tab/>
          </w:r>
          <w:r>
            <w:fldChar w:fldCharType="begin"/>
          </w:r>
          <w:r>
            <w:instrText xml:space="preserve"> PAGEREF _Toc13618 \h </w:instrText>
          </w:r>
          <w:r>
            <w:fldChar w:fldCharType="separate"/>
          </w:r>
          <w:r>
            <w:t>4</w:t>
          </w:r>
          <w:r>
            <w:fldChar w:fldCharType="end"/>
          </w:r>
          <w:r>
            <w:rPr>
              <w:rFonts w:hint="default"/>
              <w:bCs/>
              <w:i/>
              <w:iCs/>
              <w:szCs w:val="44"/>
              <w:highlight w:val="lightGray"/>
              <w:lang w:val="es-MX"/>
            </w:rPr>
            <w:fldChar w:fldCharType="end"/>
          </w:r>
        </w:p>
        <w:p>
          <w:pPr>
            <w:pStyle w:val="15"/>
            <w:tabs>
              <w:tab w:val="right" w:leader="dot" w:pos="9700"/>
            </w:tabs>
            <w:rPr>
              <w:rFonts w:hint="default"/>
              <w:bCs/>
              <w:i/>
              <w:iCs/>
              <w:szCs w:val="44"/>
              <w:highlight w:val="lightGray"/>
              <w:lang w:val="es-MX"/>
            </w:rPr>
          </w:pPr>
        </w:p>
        <w:p>
          <w:pPr>
            <w:pStyle w:val="15"/>
            <w:tabs>
              <w:tab w:val="right" w:leader="dot" w:pos="9700"/>
            </w:tabs>
            <w:rPr>
              <w:rFonts w:hint="default"/>
              <w:bCs/>
              <w:i/>
              <w:iCs/>
              <w:szCs w:val="44"/>
              <w:highlight w:val="lightGray"/>
              <w:lang w:val="es-MX"/>
            </w:rPr>
          </w:pPr>
          <w:r>
            <w:rPr>
              <w:rFonts w:hint="default"/>
              <w:bCs/>
              <w:i/>
              <w:iCs/>
              <w:szCs w:val="44"/>
              <w:highlight w:val="lightGray"/>
              <w:lang w:val="es-MX"/>
            </w:rPr>
            <w:fldChar w:fldCharType="begin"/>
          </w:r>
          <w:r>
            <w:rPr>
              <w:rFonts w:hint="default"/>
              <w:bCs/>
              <w:i/>
              <w:iCs/>
              <w:szCs w:val="44"/>
              <w:highlight w:val="lightGray"/>
              <w:lang w:val="es-MX"/>
            </w:rPr>
            <w:instrText xml:space="preserve"> HYPERLINK \l _Toc9224 </w:instrText>
          </w:r>
          <w:r>
            <w:rPr>
              <w:rFonts w:hint="default"/>
              <w:bCs/>
              <w:i/>
              <w:iCs/>
              <w:szCs w:val="44"/>
              <w:highlight w:val="lightGray"/>
              <w:lang w:val="es-MX"/>
            </w:rPr>
            <w:fldChar w:fldCharType="separate"/>
          </w:r>
          <w:r>
            <w:rPr>
              <w:rFonts w:hint="default"/>
              <w:szCs w:val="32"/>
              <w:highlight w:val="lightGray"/>
              <w:lang w:val="es-MX"/>
            </w:rPr>
            <w:t>Diagrama de Gantt</w:t>
          </w:r>
          <w:r>
            <w:tab/>
          </w:r>
          <w:r>
            <w:fldChar w:fldCharType="begin"/>
          </w:r>
          <w:r>
            <w:instrText xml:space="preserve"> PAGEREF _Toc9224 \h </w:instrText>
          </w:r>
          <w:r>
            <w:fldChar w:fldCharType="separate"/>
          </w:r>
          <w:r>
            <w:t>5</w:t>
          </w:r>
          <w:r>
            <w:fldChar w:fldCharType="end"/>
          </w:r>
          <w:r>
            <w:rPr>
              <w:rFonts w:hint="default"/>
              <w:bCs/>
              <w:i/>
              <w:iCs/>
              <w:szCs w:val="44"/>
              <w:highlight w:val="lightGray"/>
              <w:lang w:val="es-MX"/>
            </w:rPr>
            <w:fldChar w:fldCharType="end"/>
          </w:r>
        </w:p>
        <w:p>
          <w:pPr>
            <w:pStyle w:val="15"/>
            <w:tabs>
              <w:tab w:val="right" w:leader="dot" w:pos="9700"/>
            </w:tabs>
            <w:rPr>
              <w:rFonts w:hint="default"/>
              <w:bCs/>
              <w:i/>
              <w:iCs/>
              <w:szCs w:val="44"/>
              <w:highlight w:val="lightGray"/>
              <w:lang w:val="es-MX"/>
            </w:rPr>
          </w:pPr>
        </w:p>
        <w:p>
          <w:pPr>
            <w:pStyle w:val="15"/>
            <w:tabs>
              <w:tab w:val="right" w:leader="dot" w:pos="9700"/>
            </w:tabs>
            <w:rPr>
              <w:rFonts w:hint="default"/>
              <w:bCs/>
              <w:i/>
              <w:iCs/>
              <w:szCs w:val="44"/>
              <w:highlight w:val="lightGray"/>
              <w:lang w:val="es-MX"/>
            </w:rPr>
          </w:pPr>
        </w:p>
        <w:p>
          <w:pPr>
            <w:pStyle w:val="14"/>
            <w:tabs>
              <w:tab w:val="right" w:leader="dot" w:pos="9700"/>
            </w:tabs>
            <w:rPr>
              <w:rFonts w:hint="default"/>
              <w:b/>
              <w:bCs/>
              <w:i/>
              <w:iCs/>
              <w:szCs w:val="44"/>
              <w:highlight w:val="lightGray"/>
              <w:lang w:val="es-MX"/>
            </w:rPr>
          </w:pPr>
          <w:r>
            <w:rPr>
              <w:rFonts w:hint="default"/>
              <w:b/>
              <w:bCs/>
              <w:i/>
              <w:iCs/>
              <w:szCs w:val="44"/>
              <w:highlight w:val="lightGray"/>
              <w:lang w:val="es-MX"/>
            </w:rPr>
            <w:fldChar w:fldCharType="begin"/>
          </w:r>
          <w:r>
            <w:rPr>
              <w:rFonts w:hint="default"/>
              <w:b/>
              <w:bCs/>
              <w:i/>
              <w:iCs/>
              <w:szCs w:val="44"/>
              <w:highlight w:val="lightGray"/>
              <w:lang w:val="es-MX"/>
            </w:rPr>
            <w:instrText xml:space="preserve"> HYPERLINK \l _Toc3232 </w:instrText>
          </w:r>
          <w:r>
            <w:rPr>
              <w:rFonts w:hint="default"/>
              <w:b/>
              <w:bCs/>
              <w:i/>
              <w:iCs/>
              <w:szCs w:val="44"/>
              <w:highlight w:val="lightGray"/>
              <w:lang w:val="es-MX"/>
            </w:rPr>
            <w:fldChar w:fldCharType="separate"/>
          </w:r>
          <w:r>
            <w:rPr>
              <w:rFonts w:hint="default"/>
              <w:b/>
              <w:i/>
              <w:iCs/>
              <w:szCs w:val="44"/>
              <w:highlight w:val="lightGray"/>
              <w:lang w:val="es-MX"/>
            </w:rPr>
            <w:t>Conclucion</w:t>
          </w:r>
          <w:r>
            <w:rPr>
              <w:b/>
            </w:rPr>
            <w:tab/>
          </w:r>
          <w:r>
            <w:rPr>
              <w:b/>
            </w:rPr>
            <w:fldChar w:fldCharType="begin"/>
          </w:r>
          <w:r>
            <w:rPr>
              <w:b/>
            </w:rPr>
            <w:instrText xml:space="preserve"> PAGEREF _Toc3232 \h </w:instrText>
          </w:r>
          <w:r>
            <w:rPr>
              <w:b/>
            </w:rPr>
            <w:fldChar w:fldCharType="separate"/>
          </w:r>
          <w:r>
            <w:rPr>
              <w:b/>
            </w:rPr>
            <w:t>6</w:t>
          </w:r>
          <w:r>
            <w:rPr>
              <w:b/>
            </w:rPr>
            <w:fldChar w:fldCharType="end"/>
          </w:r>
          <w:r>
            <w:rPr>
              <w:rFonts w:hint="default"/>
              <w:b/>
              <w:bCs/>
              <w:i/>
              <w:iCs/>
              <w:szCs w:val="44"/>
              <w:highlight w:val="lightGray"/>
              <w:lang w:val="es-MX"/>
            </w:rPr>
            <w:fldChar w:fldCharType="end"/>
          </w: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r>
            <w:rPr>
              <w:rFonts w:hint="default"/>
              <w:b/>
              <w:bCs/>
              <w:i/>
              <w:iCs/>
              <w:szCs w:val="44"/>
              <w:highlight w:val="lightGray"/>
              <w:lang w:val="es-MX"/>
            </w:rPr>
            <w:fldChar w:fldCharType="begin"/>
          </w:r>
          <w:r>
            <w:rPr>
              <w:rFonts w:hint="default"/>
              <w:b/>
              <w:bCs/>
              <w:i/>
              <w:iCs/>
              <w:szCs w:val="44"/>
              <w:highlight w:val="lightGray"/>
              <w:lang w:val="es-MX"/>
            </w:rPr>
            <w:instrText xml:space="preserve"> HYPERLINK \l _Toc28334 </w:instrText>
          </w:r>
          <w:r>
            <w:rPr>
              <w:rFonts w:hint="default"/>
              <w:b/>
              <w:bCs/>
              <w:i/>
              <w:iCs/>
              <w:szCs w:val="44"/>
              <w:highlight w:val="lightGray"/>
              <w:lang w:val="es-MX"/>
            </w:rPr>
            <w:fldChar w:fldCharType="separate"/>
          </w:r>
          <w:r>
            <w:rPr>
              <w:rFonts w:hint="default"/>
              <w:b/>
              <w:i/>
              <w:iCs/>
              <w:szCs w:val="44"/>
              <w:highlight w:val="lightGray"/>
              <w:lang w:val="es-MX"/>
            </w:rPr>
            <w:t>Referencias</w:t>
          </w:r>
          <w:r>
            <w:rPr>
              <w:b/>
            </w:rPr>
            <w:tab/>
          </w:r>
          <w:r>
            <w:rPr>
              <w:b/>
            </w:rPr>
            <w:fldChar w:fldCharType="begin"/>
          </w:r>
          <w:r>
            <w:rPr>
              <w:b/>
            </w:rPr>
            <w:instrText xml:space="preserve"> PAGEREF _Toc28334 \h </w:instrText>
          </w:r>
          <w:r>
            <w:rPr>
              <w:b/>
            </w:rPr>
            <w:fldChar w:fldCharType="separate"/>
          </w:r>
          <w:r>
            <w:rPr>
              <w:b/>
            </w:rPr>
            <w:t>7</w:t>
          </w:r>
          <w:r>
            <w:rPr>
              <w:b/>
            </w:rPr>
            <w:fldChar w:fldCharType="end"/>
          </w:r>
          <w:r>
            <w:rPr>
              <w:rFonts w:hint="default"/>
              <w:b/>
              <w:bCs/>
              <w:i/>
              <w:iCs/>
              <w:szCs w:val="44"/>
              <w:highlight w:val="lightGray"/>
              <w:lang w:val="es-MX"/>
            </w:rPr>
            <w:fldChar w:fldCharType="end"/>
          </w: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p>
        <w:p>
          <w:pPr>
            <w:rPr>
              <w:rFonts w:hint="default"/>
              <w:b/>
              <w:bCs/>
              <w:i/>
              <w:iCs/>
              <w:sz w:val="44"/>
              <w:szCs w:val="44"/>
              <w:highlight w:val="lightGray"/>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bCs/>
              <w:i/>
              <w:iCs/>
              <w:szCs w:val="44"/>
              <w:highlight w:val="lightGray"/>
              <w:lang w:val="es-MX"/>
            </w:rPr>
            <w:fldChar w:fldCharType="end"/>
          </w:r>
        </w:p>
      </w:sdtContent>
    </w:sdt>
    <w:p>
      <w:pPr>
        <w:pStyle w:val="2"/>
        <w:bidi w:val="0"/>
        <w:rPr>
          <w:rFonts w:hint="default"/>
          <w:i/>
          <w:iCs/>
          <w:sz w:val="44"/>
          <w:szCs w:val="44"/>
          <w:highlight w:val="lightGray"/>
          <w:lang w:val="es-MX"/>
        </w:rPr>
      </w:pPr>
      <w:bookmarkStart w:id="0" w:name="_Toc3613"/>
      <w:r>
        <w:rPr>
          <w:rFonts w:hint="default"/>
          <w:i/>
          <w:iCs/>
          <w:sz w:val="44"/>
          <w:szCs w:val="44"/>
          <w:highlight w:val="lightGray"/>
          <w:lang w:val="es-MX"/>
        </w:rPr>
        <w:t>Introduccion</w:t>
      </w:r>
      <w:bookmarkEnd w:id="0"/>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Sin duda alguna las empresas hoy en día se encuentran en su máximo potencial tanto personalmente como infraestructura y tecnológicamente se cuentan con procesos ya establecidos que mejoran sustancialmente la manera en que se produce un producto ya sea en la forma de crearlo ahorrando costes o de tiempo... ¿Pero de que otra manera podemos mejorar si ya funciona? Si bien estos métodos nos son efectivos ¿Que nos hace pensar que no podemos mejorarlos? Si bien algo que afecta grandes empresas que hoy en día ya no existen como lo son : Atari, Kodak, Blockbuster que en sus tiempos fueron las representantes de sus respectivas ramas y crearon y marcaron tendencias si bien estas se estancaron en un punto de conformismo donde solo aplicaron una técnica que les funciono y tenían miedo de probar otras estrategias por miedo a fracasar sin duda alguna la falta de innovacion para crecer y dirigirse a un futuro mejor fue lo que les hizo falta.</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Acontinuacion apreciaremos el modelo de mejorar o implementar cambios para generar nuevos y mejores procesos seguir tendencias fugases y de negocio que hoy en día marcan un antes y despues de como apreciamos las marcas/productos.</w:t>
      </w:r>
    </w:p>
    <w:p>
      <w:pPr>
        <w:bidi w:val="0"/>
        <w:rPr>
          <w:rFonts w:hint="default"/>
          <w:lang w:val="es-MX"/>
        </w:rPr>
      </w:pPr>
      <w:r>
        <w:rPr>
          <w:rFonts w:hint="default"/>
          <w:lang w:val="es-MX"/>
        </w:rPr>
        <w:br w:type="page"/>
      </w:r>
    </w:p>
    <w:p>
      <w:pPr>
        <w:pStyle w:val="2"/>
        <w:bidi w:val="0"/>
        <w:rPr>
          <w:rFonts w:hint="default"/>
          <w:i/>
          <w:iCs/>
          <w:sz w:val="44"/>
          <w:szCs w:val="44"/>
          <w:highlight w:val="lightGray"/>
          <w:lang w:val="es-MX"/>
        </w:rPr>
      </w:pPr>
      <w:bookmarkStart w:id="1" w:name="_Toc14727"/>
      <w:r>
        <w:rPr>
          <w:rFonts w:hint="default"/>
          <w:i/>
          <w:iCs/>
          <w:sz w:val="44"/>
          <w:szCs w:val="44"/>
          <w:highlight w:val="lightGray"/>
          <w:lang w:val="es-MX"/>
        </w:rPr>
        <w:t>Justificación</w:t>
      </w:r>
      <w:bookmarkEnd w:id="1"/>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Los problemas que no quieren afrontar las empresas son de ¿Como realizar cambios? ¿Como podemos innovar? Entre otras que se realizan pero principalmente se preguntan como podemos seguir en el mercado sin generar perdidas por malas decisiones si bien nadie se salva de tomar dichas malas decisiones podemos hacer estimaciones de que ideas o proyectos nos generaran mas ganancias que perdidas esto si es que tenemos muchas ideas, si bien analizando la problemática actual si queremos implementar este sistema a nivel estatal, nacional? Que inconvenientes tendríamos ¿Se mezclaría la informacion? ¿En que tiempos podemos agregar dichas mejoras? Para todo tipo de mejoras debemos tener una buena planeación para poder desarrollarlo y mostrarlo al cliente y este a su vez nos de la validación de que si y que no ya que si colocamos el producto ya en escenario real y presenta fallas inesperadas este generara perdidas para ambas partes.</w:t>
      </w:r>
    </w:p>
    <w:p>
      <w:pPr>
        <w:pStyle w:val="2"/>
        <w:bidi w:val="0"/>
        <w:outlineLvl w:val="9"/>
        <w:rPr>
          <w:rFonts w:hint="default"/>
          <w:i/>
          <w:iCs/>
          <w:szCs w:val="44"/>
          <w:highlight w:val="darkCyan"/>
          <w:lang w:val="es-MX"/>
        </w:rPr>
      </w:pPr>
      <w:r>
        <w:rPr>
          <w:rFonts w:hint="default"/>
          <w:i/>
          <w:iCs/>
          <w:szCs w:val="44"/>
          <w:highlight w:val="darkCyan"/>
          <w:lang w:val="es-MX"/>
        </w:rPr>
        <w:br w:type="page"/>
      </w:r>
    </w:p>
    <w:p>
      <w:pPr>
        <w:pStyle w:val="2"/>
        <w:bidi w:val="0"/>
        <w:rPr>
          <w:rFonts w:hint="default"/>
          <w:i/>
          <w:iCs/>
          <w:szCs w:val="44"/>
          <w:highlight w:val="darkCyan"/>
          <w:lang w:val="es-MX"/>
        </w:rPr>
      </w:pPr>
      <w:bookmarkStart w:id="2" w:name="_Toc4630"/>
      <w:r>
        <w:drawing>
          <wp:anchor distT="0" distB="0" distL="114300" distR="114300" simplePos="0" relativeHeight="251662336" behindDoc="0" locked="0" layoutInCell="1" allowOverlap="1">
            <wp:simplePos x="0" y="0"/>
            <wp:positionH relativeFrom="column">
              <wp:posOffset>-202565</wp:posOffset>
            </wp:positionH>
            <wp:positionV relativeFrom="paragraph">
              <wp:posOffset>843915</wp:posOffset>
            </wp:positionV>
            <wp:extent cx="6681470" cy="3258820"/>
            <wp:effectExtent l="0" t="0" r="5080" b="17780"/>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0"/>
                    <a:stretch>
                      <a:fillRect/>
                    </a:stretch>
                  </pic:blipFill>
                  <pic:spPr>
                    <a:xfrm>
                      <a:off x="0" y="0"/>
                      <a:ext cx="6681470" cy="3258820"/>
                    </a:xfrm>
                    <a:prstGeom prst="rect">
                      <a:avLst/>
                    </a:prstGeom>
                    <a:noFill/>
                    <a:ln>
                      <a:noFill/>
                    </a:ln>
                  </pic:spPr>
                </pic:pic>
              </a:graphicData>
            </a:graphic>
          </wp:anchor>
        </w:drawing>
      </w:r>
      <w:r>
        <w:rPr>
          <w:rFonts w:hint="default"/>
          <w:i/>
          <w:iCs/>
          <w:sz w:val="44"/>
          <w:szCs w:val="44"/>
          <w:highlight w:val="lightGray"/>
          <w:lang w:val="es-MX"/>
        </w:rPr>
        <w:t>Problemática</w:t>
      </w:r>
      <w:r>
        <w:rPr>
          <w:rFonts w:hint="default"/>
          <w:i/>
          <w:iCs/>
          <w:szCs w:val="44"/>
          <w:highlight w:val="darkCyan"/>
          <w:lang w:val="es-MX"/>
        </w:rPr>
        <w:br w:type="page"/>
      </w:r>
      <w:bookmarkEnd w:id="2"/>
    </w:p>
    <w:p>
      <w:pPr>
        <w:pStyle w:val="3"/>
        <w:bidi w:val="0"/>
        <w:rPr>
          <w:rFonts w:hint="default"/>
          <w:sz w:val="32"/>
          <w:szCs w:val="32"/>
          <w:highlight w:val="lightGray"/>
          <w:lang w:val="es-MX"/>
        </w:rPr>
      </w:pPr>
      <w:bookmarkStart w:id="3" w:name="_Toc13618"/>
      <w:r>
        <w:rPr>
          <w:rFonts w:hint="default"/>
          <w:sz w:val="32"/>
          <w:szCs w:val="32"/>
          <w:highlight w:val="lightGray"/>
          <w:lang w:val="es-MX"/>
        </w:rPr>
        <w:t>Proceso de gestión de cambios</w:t>
      </w:r>
      <w:bookmarkEnd w:id="3"/>
    </w:p>
    <w:p>
      <w:pPr>
        <w:pStyle w:val="3"/>
        <w:bidi w:val="0"/>
        <w:outlineLvl w:val="9"/>
        <w:rPr>
          <w:rFonts w:hint="default"/>
          <w:sz w:val="32"/>
          <w:szCs w:val="32"/>
          <w:highlight w:val="lightGray"/>
          <w:lang w:val="es-MX"/>
        </w:rPr>
      </w:pPr>
      <w:r>
        <w:drawing>
          <wp:anchor distT="0" distB="0" distL="114300" distR="114300" simplePos="0" relativeHeight="251663360" behindDoc="0" locked="0" layoutInCell="1" allowOverlap="1">
            <wp:simplePos x="0" y="0"/>
            <wp:positionH relativeFrom="column">
              <wp:posOffset>66675</wp:posOffset>
            </wp:positionH>
            <wp:positionV relativeFrom="paragraph">
              <wp:posOffset>376555</wp:posOffset>
            </wp:positionV>
            <wp:extent cx="6159500" cy="2282825"/>
            <wp:effectExtent l="0" t="0" r="12700" b="317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1"/>
                    <a:stretch>
                      <a:fillRect/>
                    </a:stretch>
                  </pic:blipFill>
                  <pic:spPr>
                    <a:xfrm>
                      <a:off x="0" y="0"/>
                      <a:ext cx="6159500" cy="2282825"/>
                    </a:xfrm>
                    <a:prstGeom prst="rect">
                      <a:avLst/>
                    </a:prstGeom>
                    <a:noFill/>
                    <a:ln>
                      <a:noFill/>
                    </a:ln>
                  </pic:spPr>
                </pic:pic>
              </a:graphicData>
            </a:graphic>
          </wp:anchor>
        </w:drawing>
      </w:r>
    </w:p>
    <w:p>
      <w:pPr>
        <w:bidi w:val="0"/>
        <w:rPr>
          <w:rFonts w:hint="default"/>
          <w:lang w:val="es-MX"/>
        </w:rPr>
      </w:pPr>
      <w:r>
        <w:drawing>
          <wp:anchor distT="0" distB="0" distL="114300" distR="114300" simplePos="0" relativeHeight="251664384" behindDoc="0" locked="0" layoutInCell="1" allowOverlap="1">
            <wp:simplePos x="0" y="0"/>
            <wp:positionH relativeFrom="column">
              <wp:posOffset>60325</wp:posOffset>
            </wp:positionH>
            <wp:positionV relativeFrom="paragraph">
              <wp:posOffset>438150</wp:posOffset>
            </wp:positionV>
            <wp:extent cx="6158865" cy="2689860"/>
            <wp:effectExtent l="0" t="0" r="13335" b="15240"/>
            <wp:wrapSquare wrapText="bothSides"/>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2"/>
                    <a:stretch>
                      <a:fillRect/>
                    </a:stretch>
                  </pic:blipFill>
                  <pic:spPr>
                    <a:xfrm>
                      <a:off x="0" y="0"/>
                      <a:ext cx="6158865" cy="2689860"/>
                    </a:xfrm>
                    <a:prstGeom prst="rect">
                      <a:avLst/>
                    </a:prstGeom>
                    <a:noFill/>
                    <a:ln>
                      <a:noFill/>
                    </a:ln>
                  </pic:spPr>
                </pic:pic>
              </a:graphicData>
            </a:graphic>
          </wp:anchor>
        </w:drawing>
      </w:r>
      <w:r>
        <w:rPr>
          <w:rFonts w:hint="default"/>
          <w:lang w:val="es-MX"/>
        </w:rPr>
        <w:br w:type="page"/>
      </w:r>
    </w:p>
    <w:p>
      <w:pPr>
        <w:pStyle w:val="3"/>
        <w:bidi w:val="0"/>
        <w:rPr>
          <w:rFonts w:hint="default"/>
          <w:sz w:val="32"/>
          <w:szCs w:val="32"/>
          <w:highlight w:val="lightGray"/>
          <w:lang w:val="es-MX"/>
        </w:rPr>
      </w:pPr>
      <w:bookmarkStart w:id="4" w:name="_Toc9224"/>
      <w:r>
        <w:rPr>
          <w:rFonts w:hint="default"/>
          <w:sz w:val="32"/>
          <w:szCs w:val="32"/>
          <w:highlight w:val="lightGray"/>
          <w:lang w:val="es-MX"/>
        </w:rPr>
        <w:t>Diagrama de Gantt</w:t>
      </w:r>
      <w:bookmarkEnd w:id="4"/>
    </w:p>
    <w:p>
      <w:pPr>
        <w:rPr>
          <w:rFonts w:hint="default"/>
          <w:i/>
          <w:iCs/>
          <w:sz w:val="44"/>
          <w:szCs w:val="44"/>
          <w:highlight w:val="darkCyan"/>
          <w:lang w:val="es-MX"/>
        </w:rPr>
      </w:pPr>
      <w:r>
        <w:drawing>
          <wp:anchor distT="0" distB="0" distL="114300" distR="114300" simplePos="0" relativeHeight="251665408" behindDoc="0" locked="0" layoutInCell="1" allowOverlap="1">
            <wp:simplePos x="0" y="0"/>
            <wp:positionH relativeFrom="column">
              <wp:posOffset>-80645</wp:posOffset>
            </wp:positionH>
            <wp:positionV relativeFrom="paragraph">
              <wp:posOffset>937260</wp:posOffset>
            </wp:positionV>
            <wp:extent cx="6386195" cy="1251585"/>
            <wp:effectExtent l="0" t="0" r="14605" b="5715"/>
            <wp:wrapSquare wrapText="bothSides"/>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13"/>
                    <a:stretch>
                      <a:fillRect/>
                    </a:stretch>
                  </pic:blipFill>
                  <pic:spPr>
                    <a:xfrm>
                      <a:off x="0" y="0"/>
                      <a:ext cx="6386195" cy="1251585"/>
                    </a:xfrm>
                    <a:prstGeom prst="rect">
                      <a:avLst/>
                    </a:prstGeom>
                    <a:noFill/>
                    <a:ln>
                      <a:noFill/>
                    </a:ln>
                  </pic:spPr>
                </pic:pic>
              </a:graphicData>
            </a:graphic>
          </wp:anchor>
        </w:drawing>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5" w:name="_Toc3232"/>
      <w:r>
        <w:rPr>
          <w:rFonts w:hint="default"/>
          <w:i/>
          <w:iCs/>
          <w:sz w:val="44"/>
          <w:szCs w:val="44"/>
          <w:highlight w:val="lightGray"/>
          <w:lang w:val="es-MX"/>
        </w:rPr>
        <w:t>Conclucion</w:t>
      </w:r>
      <w:bookmarkEnd w:id="5"/>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A lo largo de este recorrido en el proceso de mejora logramos apreciar el como podemos solicitar cambios como nos podemos de acuerdo con los diferentes departamentos para una mejora continua y de comunicación donde si bien existen áreas especializadas en ese aspecto de mejora continua, no por ende dejaremos de lado a el usuario final donde es el que usa el producto, la planeación es de suma importancia ya que es lo que nos asegura las etapas del proyecto donde nos damos el tiempo para planificar que procesos nos llevaran mas tiempo implementar ya dependiendo su complejidad podremos ejercer mas esfuerzo para alcanzar el objetivo deseado.</w:t>
      </w:r>
    </w:p>
    <w:p>
      <w:pPr>
        <w:bidi w:val="0"/>
        <w:rPr>
          <w:rFonts w:hint="default"/>
          <w:lang w:val="es-MX"/>
        </w:rPr>
      </w:pPr>
      <w:r>
        <w:rPr>
          <w:rFonts w:hint="default"/>
          <w:lang w:val="es-MX"/>
        </w:rPr>
        <w:br w:type="page"/>
      </w:r>
    </w:p>
    <w:p>
      <w:pPr>
        <w:pStyle w:val="2"/>
        <w:bidi w:val="0"/>
        <w:rPr>
          <w:rFonts w:hint="default"/>
          <w:i/>
          <w:iCs/>
          <w:sz w:val="44"/>
          <w:szCs w:val="44"/>
          <w:highlight w:val="lightGray"/>
          <w:lang w:val="es-MX"/>
        </w:rPr>
      </w:pPr>
      <w:bookmarkStart w:id="6" w:name="_Toc28334"/>
      <w:r>
        <w:rPr>
          <w:rFonts w:hint="default"/>
          <w:i/>
          <w:iCs/>
          <w:sz w:val="44"/>
          <w:szCs w:val="44"/>
          <w:highlight w:val="lightGray"/>
          <w:lang w:val="es-MX"/>
        </w:rPr>
        <w:t>Referencias</w:t>
      </w:r>
      <w:bookmarkEnd w:id="6"/>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Ferrer-Bonsoms Cruz, C. (2019, 25 agosto). </w:t>
      </w:r>
      <w:r>
        <w:rPr>
          <w:rFonts w:hint="default" w:ascii="Times New Roman" w:hAnsi="Times New Roman" w:cs="Times New Roman"/>
          <w:i/>
          <w:iCs/>
          <w:sz w:val="24"/>
          <w:szCs w:val="24"/>
        </w:rPr>
        <w:t>21 empresas que no supieron responder a los avances tecnológicos</w:t>
      </w:r>
      <w:r>
        <w:rPr>
          <w:rFonts w:hint="default" w:ascii="Times New Roman" w:hAnsi="Times New Roman" w:cs="Times New Roman"/>
          <w:sz w:val="24"/>
          <w:szCs w:val="24"/>
        </w:rPr>
        <w:t xml:space="preserve">. Business Insider España.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"https://www.businessinsider.es/21-empresas-no-supieron-responder-avances-tecnologicos-476467"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https://www.businessinsider.es/21-empresas-no-supieron-responder-avances-tecnologicos-476467</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Global, A. (2023, 1 enero). </w:t>
      </w:r>
      <w:r>
        <w:rPr>
          <w:rFonts w:hint="default" w:ascii="Times New Roman" w:hAnsi="Times New Roman" w:cs="Times New Roman"/>
          <w:i/>
          <w:iCs/>
          <w:sz w:val="24"/>
          <w:szCs w:val="24"/>
        </w:rPr>
        <w:t>U3 V3 Gestión de Cambios.mp4</w:t>
      </w:r>
      <w:r>
        <w:rPr>
          <w:rFonts w:hint="default" w:ascii="Times New Roman" w:hAnsi="Times New Roman" w:cs="Times New Roman"/>
          <w:sz w:val="24"/>
          <w:szCs w:val="24"/>
        </w:rPr>
        <w:t xml:space="preserve">. Vimeo.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"https://vimeo.com/699836877/a758acd5c6"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https://vimeo.com/699836877/a758acd5c6</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80844"/>
    <w:rsid w:val="11850CA6"/>
    <w:rsid w:val="1A9C540D"/>
    <w:rsid w:val="1AF137A8"/>
    <w:rsid w:val="1B632C8E"/>
    <w:rsid w:val="1F4A6CC1"/>
    <w:rsid w:val="24EB591E"/>
    <w:rsid w:val="3AC51AE0"/>
    <w:rsid w:val="3E376623"/>
    <w:rsid w:val="41A72B5F"/>
    <w:rsid w:val="45176918"/>
    <w:rsid w:val="472522C7"/>
    <w:rsid w:val="4DA7238A"/>
    <w:rsid w:val="50BA4FBB"/>
    <w:rsid w:val="5790539F"/>
    <w:rsid w:val="612B13BE"/>
    <w:rsid w:val="68641077"/>
    <w:rsid w:val="6C9817B0"/>
    <w:rsid w:val="71EC7188"/>
    <w:rsid w:val="74C1353B"/>
    <w:rsid w:val="7738503E"/>
    <w:rsid w:val="7A9B3ADE"/>
    <w:rsid w:val="7C4C49DC"/>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2023-01-01T05:02:57Z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2058-11.2.0.11440</vt:lpwstr>
  </property>
  <property fmtid="{D5CDD505-2E9C-101B-9397-08002B2CF9AE}" pid="6" name="ICV">
    <vt:lpwstr>D4B61531CBFC4DDBACF64C394F543C59</vt:lpwstr>
  </property>
</Properties>
</file>