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spacing w:before="3"/>
        <w:rPr>
          <w:rFonts w:ascii="Times New Roman"/>
          <w:b w:val="0"/>
          <w:sz w:val="15"/>
        </w:rPr>
      </w:pPr>
    </w:p>
    <w:p>
      <w:pPr>
        <w:pStyle w:val="8"/>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rPr>
          <w:rFonts w:ascii="Times New Roman"/>
          <w:b w:val="0"/>
          <w:sz w:val="20"/>
        </w:rPr>
      </w:pPr>
    </w:p>
    <w:p>
      <w:pPr>
        <w:pStyle w:val="8"/>
        <w:spacing w:before="216" w:line="410" w:lineRule="auto"/>
        <w:ind w:left="598" w:right="98"/>
        <w:jc w:val="center"/>
      </w:pPr>
      <w:r>
        <w:t>Actividad [#</w:t>
      </w:r>
      <w:r>
        <w:rPr>
          <w:rFonts w:hint="default"/>
          <w:lang w:val="es-MX"/>
        </w:rPr>
        <w:t>3</w:t>
      </w:r>
      <w:r>
        <w:t>] – [</w:t>
      </w:r>
      <w:r>
        <w:rPr>
          <w:rFonts w:hint="default"/>
          <w:lang w:val="es-MX"/>
        </w:rPr>
        <w:t>Proyecto final</w:t>
      </w:r>
      <w:r>
        <w:t>] [</w:t>
      </w:r>
      <w:r>
        <w:rPr>
          <w:rFonts w:hint="default"/>
          <w:lang w:val="es-MX"/>
        </w:rPr>
        <w:t>Ingles para los negocios 1</w:t>
      </w:r>
      <w:r>
        <w:t>]</w:t>
      </w:r>
    </w:p>
    <w:p>
      <w:pPr>
        <w:pStyle w:val="8"/>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Fatima Fernandez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12</w:t>
      </w:r>
      <w:bookmarkStart w:id="4" w:name="_GoBack"/>
      <w:bookmarkEnd w:id="4"/>
      <w:r>
        <w:rPr>
          <w:rFonts w:hint="default" w:ascii="Trebuchet MS" w:hAnsi="Trebuchet MS" w:eastAsia="Trebuchet MS" w:cs="Trebuchet MS"/>
          <w:b/>
          <w:sz w:val="32"/>
          <w:szCs w:val="32"/>
          <w:lang w:val="es-MX"/>
        </w:rPr>
        <w:t>/02/2022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8"/>
          <w:szCs w:val="48"/>
          <w:highlight w:val="yellow"/>
          <w:lang w:val="es-MX"/>
        </w:rPr>
      </w:pPr>
      <w:bookmarkStart w:id="0" w:name="_Toc1916"/>
      <w:r>
        <w:rPr>
          <w:rFonts w:hint="default"/>
          <w:i/>
          <w:iCs/>
          <w:sz w:val="48"/>
          <w:szCs w:val="48"/>
          <w:highlight w:val="yellow"/>
          <w:lang w:val="es-MX"/>
        </w:rPr>
        <w:t>Indice</w:t>
      </w:r>
      <w:bookmarkEnd w:id="0"/>
    </w:p>
    <w:sdt>
      <w:sdtPr>
        <w:rPr>
          <w:rFonts w:ascii="SimSun" w:hAnsi="SimSun" w:eastAsia="SimSun" w:cs="Trebuchet MS"/>
          <w:sz w:val="21"/>
          <w:szCs w:val="22"/>
          <w:lang w:val="es-ES" w:eastAsia="es-ES" w:bidi="es-ES"/>
        </w:rPr>
        <w:id w:val="147460441"/>
        <w15:color w:val="DBDBDB"/>
        <w:docPartObj>
          <w:docPartGallery w:val="Table of Contents"/>
          <w:docPartUnique/>
        </w:docPartObj>
      </w:sdtPr>
      <w:sdtEndPr>
        <w:rPr>
          <w:rFonts w:ascii="SimSun" w:hAnsi="SimSun" w:eastAsia="SimSun" w:cs="Trebuchet MS"/>
          <w:sz w:val="21"/>
          <w:szCs w:val="22"/>
          <w:lang w:val="es-ES" w:eastAsia="es-ES" w:bidi="es-ES"/>
        </w:rPr>
      </w:sdtEndPr>
      <w:sdtContent>
        <w:p>
          <w:pPr>
            <w:spacing w:before="0" w:beforeLines="0" w:after="0" w:afterLines="0" w:line="240" w:lineRule="auto"/>
            <w:ind w:left="0" w:leftChars="0" w:right="0" w:rightChars="0" w:firstLine="0" w:firstLineChars="0"/>
            <w:jc w:val="center"/>
          </w:pPr>
        </w:p>
        <w:p>
          <w:pPr>
            <w:pStyle w:val="5"/>
            <w:tabs>
              <w:tab w:val="right" w:leader="dot" w:pos="9700"/>
            </w:tabs>
            <w:rPr>
              <w:highlight w:val="none"/>
            </w:rPr>
          </w:pPr>
          <w:r>
            <w:fldChar w:fldCharType="begin"/>
          </w:r>
          <w:r>
            <w:instrText xml:space="preserve">TOC \o "1-1" \h \u </w:instrText>
          </w:r>
          <w:r>
            <w:fldChar w:fldCharType="separate"/>
          </w:r>
          <w:r>
            <w:rPr>
              <w:highlight w:val="none"/>
            </w:rPr>
            <w:fldChar w:fldCharType="begin"/>
          </w:r>
          <w:r>
            <w:rPr>
              <w:highlight w:val="none"/>
            </w:rPr>
            <w:instrText xml:space="preserve"> HYPERLINK \l _Toc1916 </w:instrText>
          </w:r>
          <w:r>
            <w:rPr>
              <w:highlight w:val="none"/>
            </w:rPr>
            <w:fldChar w:fldCharType="separate"/>
          </w:r>
          <w:r>
            <w:rPr>
              <w:rFonts w:hint="default"/>
              <w:i/>
              <w:iCs/>
              <w:szCs w:val="48"/>
              <w:highlight w:val="none"/>
              <w:lang w:val="es-MX"/>
            </w:rPr>
            <w:t>Indice</w:t>
          </w:r>
          <w:r>
            <w:rPr>
              <w:highlight w:val="none"/>
            </w:rPr>
            <w:tab/>
          </w:r>
          <w:r>
            <w:rPr>
              <w:highlight w:val="none"/>
            </w:rPr>
            <w:fldChar w:fldCharType="begin"/>
          </w:r>
          <w:r>
            <w:rPr>
              <w:highlight w:val="none"/>
            </w:rPr>
            <w:instrText xml:space="preserve"> PAGEREF _Toc1916 \h </w:instrText>
          </w:r>
          <w:r>
            <w:rPr>
              <w:highlight w:val="none"/>
            </w:rPr>
            <w:fldChar w:fldCharType="separate"/>
          </w:r>
          <w:r>
            <w:rPr>
              <w:highlight w:val="none"/>
            </w:rPr>
            <w:t>2</w:t>
          </w:r>
          <w:r>
            <w:rPr>
              <w:highlight w:val="none"/>
            </w:rPr>
            <w:fldChar w:fldCharType="end"/>
          </w:r>
          <w:r>
            <w:rPr>
              <w:highlight w:val="none"/>
            </w:rPr>
            <w:fldChar w:fldCharType="end"/>
          </w:r>
        </w:p>
        <w:p>
          <w:pPr>
            <w:rPr>
              <w:highlight w:val="none"/>
            </w:rPr>
          </w:pPr>
        </w:p>
        <w:p>
          <w:pPr>
            <w:rPr>
              <w:highlight w:val="none"/>
            </w:rPr>
          </w:pPr>
        </w:p>
        <w:p>
          <w:pPr>
            <w:rPr>
              <w:highlight w:val="none"/>
            </w:rPr>
          </w:pPr>
        </w:p>
        <w:p>
          <w:pPr>
            <w:rPr>
              <w:highlight w:val="none"/>
            </w:rPr>
          </w:pPr>
        </w:p>
        <w:p>
          <w:pPr>
            <w:rPr>
              <w:highlight w:val="none"/>
            </w:rPr>
          </w:pPr>
        </w:p>
        <w:p>
          <w:pPr>
            <w:pStyle w:val="5"/>
            <w:tabs>
              <w:tab w:val="right" w:leader="dot" w:pos="9700"/>
            </w:tabs>
            <w:rPr>
              <w:highlight w:val="none"/>
            </w:rPr>
          </w:pPr>
          <w:r>
            <w:rPr>
              <w:highlight w:val="none"/>
            </w:rPr>
            <w:fldChar w:fldCharType="begin"/>
          </w:r>
          <w:r>
            <w:rPr>
              <w:highlight w:val="none"/>
            </w:rPr>
            <w:instrText xml:space="preserve"> HYPERLINK \l _Toc23021 </w:instrText>
          </w:r>
          <w:r>
            <w:rPr>
              <w:highlight w:val="none"/>
            </w:rPr>
            <w:fldChar w:fldCharType="separate"/>
          </w:r>
          <w:r>
            <w:rPr>
              <w:rFonts w:hint="default"/>
              <w:i/>
              <w:iCs/>
              <w:szCs w:val="48"/>
              <w:highlight w:val="none"/>
              <w:lang w:val="es-MX"/>
            </w:rPr>
            <w:t>Desarrollo</w:t>
          </w:r>
          <w:r>
            <w:rPr>
              <w:highlight w:val="none"/>
            </w:rPr>
            <w:tab/>
          </w:r>
          <w:r>
            <w:rPr>
              <w:highlight w:val="none"/>
            </w:rPr>
            <w:fldChar w:fldCharType="begin"/>
          </w:r>
          <w:r>
            <w:rPr>
              <w:highlight w:val="none"/>
            </w:rPr>
            <w:instrText xml:space="preserve"> PAGEREF _Toc23021 \h </w:instrText>
          </w:r>
          <w:r>
            <w:rPr>
              <w:highlight w:val="none"/>
            </w:rPr>
            <w:fldChar w:fldCharType="separate"/>
          </w:r>
          <w:r>
            <w:rPr>
              <w:highlight w:val="none"/>
            </w:rPr>
            <w:t>3</w:t>
          </w:r>
          <w:r>
            <w:rPr>
              <w:highlight w:val="none"/>
            </w:rPr>
            <w:fldChar w:fldCharType="end"/>
          </w:r>
          <w:r>
            <w:rPr>
              <w:highlight w:val="none"/>
            </w:rPr>
            <w:fldChar w:fldCharType="end"/>
          </w:r>
        </w:p>
        <w:p>
          <w:pPr>
            <w:rPr>
              <w:highlight w:val="none"/>
            </w:rPr>
          </w:pPr>
        </w:p>
        <w:p>
          <w:pPr>
            <w:rPr>
              <w:highlight w:val="none"/>
            </w:rPr>
          </w:pPr>
        </w:p>
        <w:p>
          <w:pPr>
            <w:rPr>
              <w:highlight w:val="none"/>
            </w:rPr>
          </w:pPr>
        </w:p>
        <w:p>
          <w:pPr>
            <w:rPr>
              <w:highlight w:val="none"/>
            </w:rPr>
          </w:pPr>
        </w:p>
        <w:p>
          <w:pPr>
            <w:rPr>
              <w:highlight w:val="none"/>
            </w:rPr>
          </w:pPr>
        </w:p>
        <w:p>
          <w:pPr>
            <w:pStyle w:val="5"/>
            <w:tabs>
              <w:tab w:val="right" w:leader="dot" w:pos="9700"/>
            </w:tabs>
            <w:rPr>
              <w:highlight w:val="none"/>
            </w:rPr>
          </w:pPr>
          <w:r>
            <w:rPr>
              <w:highlight w:val="none"/>
            </w:rPr>
            <w:fldChar w:fldCharType="begin"/>
          </w:r>
          <w:r>
            <w:rPr>
              <w:highlight w:val="none"/>
            </w:rPr>
            <w:instrText xml:space="preserve"> HYPERLINK \l _Toc21680 </w:instrText>
          </w:r>
          <w:r>
            <w:rPr>
              <w:highlight w:val="none"/>
            </w:rPr>
            <w:fldChar w:fldCharType="separate"/>
          </w:r>
          <w:r>
            <w:rPr>
              <w:rFonts w:hint="default"/>
              <w:i/>
              <w:iCs/>
              <w:szCs w:val="48"/>
              <w:highlight w:val="none"/>
              <w:lang w:val="es-MX"/>
            </w:rPr>
            <w:t>Capturas de pantalla</w:t>
          </w:r>
          <w:r>
            <w:rPr>
              <w:highlight w:val="none"/>
            </w:rPr>
            <w:tab/>
          </w:r>
          <w:r>
            <w:rPr>
              <w:highlight w:val="none"/>
            </w:rPr>
            <w:fldChar w:fldCharType="begin"/>
          </w:r>
          <w:r>
            <w:rPr>
              <w:highlight w:val="none"/>
            </w:rPr>
            <w:instrText xml:space="preserve"> PAGEREF _Toc21680 \h </w:instrText>
          </w:r>
          <w:r>
            <w:rPr>
              <w:highlight w:val="none"/>
            </w:rPr>
            <w:fldChar w:fldCharType="separate"/>
          </w:r>
          <w:r>
            <w:rPr>
              <w:highlight w:val="none"/>
            </w:rPr>
            <w:t>4</w:t>
          </w:r>
          <w:r>
            <w:rPr>
              <w:highlight w:val="none"/>
            </w:rPr>
            <w:fldChar w:fldCharType="end"/>
          </w:r>
          <w:r>
            <w:rPr>
              <w:highlight w:val="none"/>
            </w:rPr>
            <w:fldChar w:fldCharType="end"/>
          </w:r>
        </w:p>
        <w:p>
          <w:pPr>
            <w:rPr>
              <w:highlight w:val="none"/>
            </w:rPr>
          </w:pPr>
        </w:p>
        <w:p>
          <w:pPr>
            <w:rPr>
              <w:highlight w:val="none"/>
            </w:rPr>
          </w:pPr>
        </w:p>
        <w:p>
          <w:pPr>
            <w:rPr>
              <w:highlight w:val="none"/>
            </w:rPr>
          </w:pPr>
        </w:p>
        <w:p>
          <w:pPr>
            <w:rPr>
              <w:highlight w:val="none"/>
            </w:rPr>
          </w:pPr>
        </w:p>
        <w:p>
          <w:pPr>
            <w:rPr>
              <w:highlight w:val="none"/>
            </w:rPr>
          </w:pPr>
        </w:p>
        <w:p>
          <w:pPr>
            <w:pStyle w:val="5"/>
            <w:tabs>
              <w:tab w:val="right" w:leader="dot" w:pos="9700"/>
            </w:tabs>
            <w:rPr>
              <w:highlight w:val="none"/>
            </w:rPr>
          </w:pPr>
          <w:r>
            <w:rPr>
              <w:highlight w:val="none"/>
            </w:rPr>
            <w:fldChar w:fldCharType="begin"/>
          </w:r>
          <w:r>
            <w:rPr>
              <w:highlight w:val="none"/>
            </w:rPr>
            <w:instrText xml:space="preserve"> HYPERLINK \l _Toc26134 </w:instrText>
          </w:r>
          <w:r>
            <w:rPr>
              <w:highlight w:val="none"/>
            </w:rPr>
            <w:fldChar w:fldCharType="separate"/>
          </w:r>
          <w:r>
            <w:rPr>
              <w:rFonts w:hint="default"/>
              <w:i/>
              <w:iCs/>
              <w:szCs w:val="48"/>
              <w:highlight w:val="none"/>
              <w:lang w:val="es-MX"/>
            </w:rPr>
            <w:t>Conclucion</w:t>
          </w:r>
          <w:r>
            <w:rPr>
              <w:highlight w:val="none"/>
            </w:rPr>
            <w:tab/>
          </w:r>
          <w:r>
            <w:rPr>
              <w:highlight w:val="none"/>
            </w:rPr>
            <w:fldChar w:fldCharType="begin"/>
          </w:r>
          <w:r>
            <w:rPr>
              <w:highlight w:val="none"/>
            </w:rPr>
            <w:instrText xml:space="preserve"> PAGEREF _Toc26134 \h </w:instrText>
          </w:r>
          <w:r>
            <w:rPr>
              <w:highlight w:val="none"/>
            </w:rPr>
            <w:fldChar w:fldCharType="separate"/>
          </w:r>
          <w:r>
            <w:rPr>
              <w:highlight w:val="none"/>
            </w:rPr>
            <w:t>5</w:t>
          </w:r>
          <w:r>
            <w:rPr>
              <w:highlight w:val="none"/>
            </w:rPr>
            <w:fldChar w:fldCharType="end"/>
          </w:r>
          <w:r>
            <w:rPr>
              <w:highlight w:val="none"/>
            </w:rPr>
            <w:fldChar w:fldCharType="end"/>
          </w:r>
        </w:p>
        <w:p>
          <w:pPr>
            <w:rPr>
              <w:highlight w:val="none"/>
            </w:rPr>
          </w:pPr>
        </w:p>
        <w:p>
          <w:pPr>
            <w:rPr>
              <w:highlight w:val="none"/>
            </w:rPr>
          </w:pPr>
        </w:p>
        <w:p/>
        <w:p/>
        <w:p/>
        <w:p>
          <w:pPr>
            <w:rPr>
              <w:rFonts w:hint="default" w:ascii="Trebuchet MS" w:hAnsi="Trebuchet MS" w:eastAsia="Trebuchet MS" w:cs="Trebuchet MS"/>
              <w:b/>
              <w:sz w:val="32"/>
              <w:szCs w:val="32"/>
              <w:lang w:val="es-MX"/>
            </w:rPr>
            <w:sectPr>
              <w:headerReference r:id="rId5" w:type="default"/>
              <w:footerReference r:id="rId6" w:type="default"/>
              <w:type w:val="continuous"/>
              <w:pgSz w:w="12240" w:h="15840"/>
              <w:pgMar w:top="0" w:right="1520" w:bottom="0" w:left="1020" w:header="720" w:footer="720" w:gutter="0"/>
              <w:cols w:space="720" w:num="1"/>
            </w:sectPr>
          </w:pPr>
          <w:r>
            <w:fldChar w:fldCharType="end"/>
          </w:r>
        </w:p>
      </w:sdtContent>
    </w:sdt>
    <w:p>
      <w:pPr>
        <w:rPr>
          <w:rFonts w:hint="default" w:ascii="Trebuchet MS" w:hAnsi="Trebuchet MS" w:eastAsia="Trebuchet MS" w:cs="Trebuchet MS"/>
          <w:b/>
          <w:sz w:val="32"/>
          <w:szCs w:val="32"/>
          <w:lang w:val="es-MX"/>
        </w:rPr>
      </w:pPr>
    </w:p>
    <w:p>
      <w:pPr>
        <w:pStyle w:val="2"/>
        <w:bidi w:val="0"/>
        <w:rPr>
          <w:rFonts w:hint="default"/>
          <w:i/>
          <w:iCs/>
          <w:sz w:val="48"/>
          <w:szCs w:val="48"/>
          <w:highlight w:val="yellow"/>
          <w:lang w:val="es-MX"/>
        </w:rPr>
      </w:pPr>
      <w:bookmarkStart w:id="1" w:name="_Toc23021"/>
      <w:r>
        <w:rPr>
          <w:rFonts w:hint="default"/>
          <w:i/>
          <w:iCs/>
          <w:sz w:val="48"/>
          <w:szCs w:val="48"/>
          <w:highlight w:val="yellow"/>
          <w:lang w:val="es-MX"/>
        </w:rPr>
        <w:t>Desarrollo</w:t>
      </w:r>
    </w:p>
    <w:p>
      <w:pPr>
        <w:pStyle w:val="2"/>
        <w:bidi w:val="0"/>
        <w:rPr>
          <w:rFonts w:hint="default"/>
          <w:i/>
          <w:iCs/>
          <w:sz w:val="48"/>
          <w:szCs w:val="48"/>
          <w:highlight w:val="yellow"/>
          <w:lang w:val="es-MX"/>
        </w:rPr>
      </w:pPr>
    </w:p>
    <w:p>
      <w:pPr>
        <w:bidi w:val="0"/>
        <w:rPr>
          <w:rFonts w:hint="default" w:ascii="Arial" w:hAnsi="Arial" w:cs="Arial"/>
          <w:b/>
          <w:bCs/>
          <w:i/>
          <w:iCs/>
          <w:sz w:val="28"/>
          <w:szCs w:val="28"/>
          <w:lang w:val="es-MX"/>
        </w:rPr>
      </w:pPr>
      <w:r>
        <w:rPr>
          <w:rFonts w:hint="default" w:ascii="Arial" w:hAnsi="Arial" w:cs="Arial"/>
          <w:b/>
          <w:bCs/>
          <w:i/>
          <w:iCs/>
          <w:sz w:val="28"/>
          <w:szCs w:val="28"/>
          <w:lang w:val="es-MX"/>
        </w:rPr>
        <w:t>5 reasons to choose to migrate the system</w:t>
      </w:r>
    </w:p>
    <w:p>
      <w:pPr>
        <w:bidi w:val="0"/>
        <w:rPr>
          <w:rFonts w:hint="default" w:ascii="Arial" w:hAnsi="Arial" w:cs="Arial"/>
          <w:lang w:val="es-MX"/>
        </w:rPr>
      </w:pPr>
    </w:p>
    <w:p>
      <w:pPr>
        <w:numPr>
          <w:ilvl w:val="0"/>
          <w:numId w:val="1"/>
        </w:numPr>
        <w:bidi w:val="0"/>
        <w:rPr>
          <w:rFonts w:hint="default" w:ascii="Arial" w:hAnsi="Arial"/>
          <w:lang w:val="es-MX"/>
        </w:rPr>
      </w:pPr>
      <w:r>
        <w:rPr>
          <w:rFonts w:hint="default" w:ascii="Arial" w:hAnsi="Arial"/>
          <w:lang w:val="es-MX"/>
        </w:rPr>
        <w:t>Improve interface aspects and additional functions for greater productivity in the system and its representations, that is, it is more intuitive and its handling is made easier for collaborators</w:t>
      </w:r>
    </w:p>
    <w:p>
      <w:pPr>
        <w:widowControl w:val="0"/>
        <w:numPr>
          <w:ilvl w:val="0"/>
          <w:numId w:val="0"/>
        </w:numPr>
        <w:autoSpaceDE w:val="0"/>
        <w:autoSpaceDN w:val="0"/>
        <w:bidi w:val="0"/>
        <w:spacing w:before="0" w:after="0" w:line="240" w:lineRule="auto"/>
        <w:ind w:right="0" w:rightChars="0"/>
        <w:jc w:val="left"/>
        <w:rPr>
          <w:rFonts w:hint="default" w:ascii="Arial" w:hAnsi="Arial"/>
          <w:lang w:val="es-MX"/>
        </w:rPr>
      </w:pPr>
    </w:p>
    <w:p>
      <w:pPr>
        <w:numPr>
          <w:ilvl w:val="0"/>
          <w:numId w:val="1"/>
        </w:numPr>
        <w:bidi w:val="0"/>
        <w:rPr>
          <w:rFonts w:hint="default" w:ascii="Trebuchet MS" w:hAnsi="Trebuchet MS" w:eastAsia="Trebuchet MS" w:cs="Trebuchet MS"/>
          <w:b/>
          <w:szCs w:val="32"/>
          <w:lang w:val="es-MX"/>
        </w:rPr>
      </w:pPr>
      <w:r>
        <w:rPr>
          <w:rFonts w:hint="default" w:ascii="Arial" w:hAnsi="Arial"/>
          <w:lang w:val="es-MX"/>
        </w:rPr>
        <w:t>Create a union of the various systems that currently operate in our company so that employees become more familiar with the use of the same system and save time in trainin</w:t>
      </w:r>
      <w:r>
        <w:rPr>
          <w:rFonts w:hint="default" w:ascii="Trebuchet MS" w:hAnsi="Trebuchet MS" w:eastAsia="Trebuchet MS"/>
          <w:b/>
          <w:szCs w:val="32"/>
          <w:lang w:val="es-MX"/>
        </w:rPr>
        <w:t>g</w:t>
      </w:r>
    </w:p>
    <w:p>
      <w:pPr>
        <w:numPr>
          <w:ilvl w:val="0"/>
          <w:numId w:val="0"/>
        </w:numPr>
        <w:bidi w:val="0"/>
        <w:ind w:right="0" w:rightChars="0"/>
        <w:rPr>
          <w:rFonts w:hint="default" w:ascii="Arial" w:hAnsi="Arial"/>
          <w:lang w:val="es-MX"/>
        </w:rPr>
      </w:pPr>
    </w:p>
    <w:p>
      <w:pPr>
        <w:numPr>
          <w:ilvl w:val="0"/>
          <w:numId w:val="1"/>
        </w:numPr>
        <w:bidi w:val="0"/>
        <w:rPr>
          <w:rFonts w:hint="default" w:ascii="Arial" w:hAnsi="Arial"/>
          <w:lang w:val="es-MX"/>
        </w:rPr>
      </w:pPr>
      <w:r>
        <w:rPr>
          <w:rFonts w:hint="default" w:ascii="Arial" w:hAnsi="Arial"/>
          <w:lang w:val="es-MX"/>
        </w:rPr>
        <w:t>More efficient system and save resources on our servers to give priority to areas that require it or if "extra power" is required at times of utmost importance (seasons)</w:t>
      </w:r>
    </w:p>
    <w:p>
      <w:pPr>
        <w:numPr>
          <w:ilvl w:val="0"/>
          <w:numId w:val="0"/>
        </w:numPr>
        <w:bidi w:val="0"/>
        <w:ind w:right="0" w:rightChars="0"/>
        <w:rPr>
          <w:rFonts w:hint="default" w:ascii="Arial" w:hAnsi="Arial"/>
          <w:lang w:val="es-MX"/>
        </w:rPr>
      </w:pPr>
    </w:p>
    <w:p>
      <w:pPr>
        <w:numPr>
          <w:ilvl w:val="0"/>
          <w:numId w:val="1"/>
        </w:numPr>
        <w:bidi w:val="0"/>
        <w:rPr>
          <w:rFonts w:hint="default" w:ascii="Arial" w:hAnsi="Arial"/>
          <w:lang w:val="es-MX"/>
        </w:rPr>
      </w:pPr>
      <w:r>
        <w:rPr>
          <w:rFonts w:hint="default" w:ascii="Arial" w:hAnsi="Arial"/>
          <w:lang w:val="es-MX"/>
        </w:rPr>
        <w:t>By requiring fewer resources in an individual computer, it gives the possibility of increasing the number of computer equipment within areas to make the operation more efficient.</w:t>
      </w:r>
    </w:p>
    <w:p>
      <w:pPr>
        <w:numPr>
          <w:ilvl w:val="0"/>
          <w:numId w:val="0"/>
        </w:numPr>
        <w:bidi w:val="0"/>
        <w:ind w:right="0" w:rightChars="0"/>
        <w:rPr>
          <w:rFonts w:hint="default" w:ascii="Arial" w:hAnsi="Arial"/>
          <w:lang w:val="es-MX"/>
        </w:rPr>
      </w:pPr>
    </w:p>
    <w:p>
      <w:pPr>
        <w:numPr>
          <w:ilvl w:val="0"/>
          <w:numId w:val="1"/>
        </w:numPr>
        <w:bidi w:val="0"/>
        <w:rPr>
          <w:rFonts w:hint="default" w:ascii="Arial" w:hAnsi="Arial"/>
          <w:lang w:val="es-MX"/>
        </w:rPr>
      </w:pPr>
      <w:r>
        <w:rPr>
          <w:rFonts w:hint="default" w:ascii="Arial" w:hAnsi="Arial"/>
          <w:lang w:val="es-MX"/>
        </w:rPr>
        <w:t>Ease of installation in current equipment with the requirements used for its correct operation and thanks to the corporate network it can be installed and maintained remotely</w:t>
      </w:r>
    </w:p>
    <w:p>
      <w:pPr>
        <w:widowControl w:val="0"/>
        <w:numPr>
          <w:ilvl w:val="0"/>
          <w:numId w:val="0"/>
        </w:numPr>
        <w:autoSpaceDE w:val="0"/>
        <w:autoSpaceDN w:val="0"/>
        <w:bidi w:val="0"/>
        <w:spacing w:before="0" w:after="0" w:line="240" w:lineRule="auto"/>
        <w:ind w:right="0" w:rightChars="0"/>
        <w:jc w:val="left"/>
        <w:rPr>
          <w:rFonts w:hint="default" w:ascii="Arial" w:hAnsi="Arial"/>
          <w:lang w:val="es-MX"/>
        </w:rPr>
      </w:pPr>
    </w:p>
    <w:p>
      <w:pPr>
        <w:widowControl w:val="0"/>
        <w:numPr>
          <w:ilvl w:val="0"/>
          <w:numId w:val="0"/>
        </w:numPr>
        <w:autoSpaceDE w:val="0"/>
        <w:autoSpaceDN w:val="0"/>
        <w:bidi w:val="0"/>
        <w:spacing w:before="0" w:after="0" w:line="240" w:lineRule="auto"/>
        <w:ind w:right="0" w:rightChars="0"/>
        <w:jc w:val="left"/>
        <w:rPr>
          <w:rFonts w:hint="default" w:ascii="Arial" w:hAnsi="Arial"/>
          <w:lang w:val="es-MX"/>
        </w:rPr>
      </w:pPr>
    </w:p>
    <w:p>
      <w:pPr>
        <w:widowControl w:val="0"/>
        <w:numPr>
          <w:ilvl w:val="0"/>
          <w:numId w:val="0"/>
        </w:numPr>
        <w:autoSpaceDE w:val="0"/>
        <w:autoSpaceDN w:val="0"/>
        <w:bidi w:val="0"/>
        <w:spacing w:before="0" w:after="0" w:line="240" w:lineRule="auto"/>
        <w:ind w:right="0" w:rightChars="0"/>
        <w:jc w:val="left"/>
        <w:rPr>
          <w:rFonts w:hint="default" w:ascii="Arial" w:hAnsi="Arial"/>
          <w:lang w:val="es-MX"/>
        </w:rPr>
      </w:pPr>
      <w:r>
        <w:rPr>
          <w:rFonts w:hint="default" w:ascii="Arial" w:hAnsi="Arial"/>
          <w:lang w:val="es-MX"/>
        </w:rPr>
        <w:t>How is the implementation process?</w:t>
      </w:r>
    </w:p>
    <w:p>
      <w:pPr>
        <w:widowControl w:val="0"/>
        <w:numPr>
          <w:ilvl w:val="0"/>
          <w:numId w:val="0"/>
        </w:numPr>
        <w:autoSpaceDE w:val="0"/>
        <w:autoSpaceDN w:val="0"/>
        <w:bidi w:val="0"/>
        <w:spacing w:before="0" w:after="0" w:line="240" w:lineRule="auto"/>
        <w:ind w:right="0" w:rightChars="0"/>
        <w:jc w:val="left"/>
        <w:rPr>
          <w:rFonts w:hint="default" w:ascii="Arial" w:hAnsi="Arial"/>
          <w:lang w:val="es-MX"/>
        </w:rPr>
      </w:pPr>
      <w:r>
        <w:rPr>
          <w:rFonts w:hint="default" w:ascii="Arial" w:hAnsi="Arial"/>
          <w:lang w:val="es-MX"/>
        </w:rPr>
        <w:t>The development team is made up of 6 members Manuel, David, Jorge, Sara, Olivia, Yessenia.</w:t>
      </w:r>
    </w:p>
    <w:p>
      <w:pPr>
        <w:widowControl w:val="0"/>
        <w:numPr>
          <w:ilvl w:val="0"/>
          <w:numId w:val="0"/>
        </w:numPr>
        <w:autoSpaceDE w:val="0"/>
        <w:autoSpaceDN w:val="0"/>
        <w:bidi w:val="0"/>
        <w:spacing w:before="0" w:after="0" w:line="240" w:lineRule="auto"/>
        <w:ind w:right="0" w:rightChars="0"/>
        <w:jc w:val="left"/>
        <w:rPr>
          <w:rFonts w:hint="default" w:ascii="Arial" w:hAnsi="Arial"/>
          <w:lang w:val="es-MX"/>
        </w:rPr>
      </w:pPr>
    </w:p>
    <w:p>
      <w:pPr>
        <w:widowControl w:val="0"/>
        <w:numPr>
          <w:ilvl w:val="0"/>
          <w:numId w:val="0"/>
        </w:numPr>
        <w:autoSpaceDE w:val="0"/>
        <w:autoSpaceDN w:val="0"/>
        <w:bidi w:val="0"/>
        <w:spacing w:before="0" w:after="0" w:line="240" w:lineRule="auto"/>
        <w:ind w:right="0" w:rightChars="0"/>
        <w:jc w:val="left"/>
        <w:rPr>
          <w:rFonts w:hint="default" w:ascii="Arial" w:hAnsi="Arial"/>
          <w:lang w:val="es-MX"/>
        </w:rPr>
      </w:pPr>
      <w:r>
        <w:drawing>
          <wp:anchor distT="0" distB="0" distL="114300" distR="114300" simplePos="0" relativeHeight="251664384" behindDoc="0" locked="0" layoutInCell="1" allowOverlap="1">
            <wp:simplePos x="0" y="0"/>
            <wp:positionH relativeFrom="column">
              <wp:posOffset>-231775</wp:posOffset>
            </wp:positionH>
            <wp:positionV relativeFrom="paragraph">
              <wp:posOffset>132080</wp:posOffset>
            </wp:positionV>
            <wp:extent cx="7109460" cy="1310640"/>
            <wp:effectExtent l="0" t="0" r="15240" b="3810"/>
            <wp:wrapSquare wrapText="bothSides"/>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pic:cNvPicPr>
                  </pic:nvPicPr>
                  <pic:blipFill>
                    <a:blip r:embed="rId10"/>
                    <a:stretch>
                      <a:fillRect/>
                    </a:stretch>
                  </pic:blipFill>
                  <pic:spPr>
                    <a:xfrm>
                      <a:off x="0" y="0"/>
                      <a:ext cx="7109460" cy="1310640"/>
                    </a:xfrm>
                    <a:prstGeom prst="rect">
                      <a:avLst/>
                    </a:prstGeom>
                    <a:noFill/>
                    <a:ln>
                      <a:noFill/>
                    </a:ln>
                  </pic:spPr>
                </pic:pic>
              </a:graphicData>
            </a:graphic>
          </wp:anchor>
        </w:drawing>
      </w:r>
    </w:p>
    <w:p>
      <w:pPr>
        <w:numPr>
          <w:ilvl w:val="0"/>
          <w:numId w:val="1"/>
        </w:numPr>
        <w:bidi w:val="0"/>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br w:type="page"/>
      </w:r>
      <w:bookmarkEnd w:id="1"/>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8"/>
          <w:szCs w:val="48"/>
          <w:highlight w:val="yellow"/>
          <w:lang w:val="es-MX"/>
        </w:rPr>
      </w:pPr>
      <w:bookmarkStart w:id="2" w:name="_Toc21680"/>
      <w:r>
        <w:rPr>
          <w:rFonts w:hint="default"/>
          <w:i/>
          <w:iCs/>
          <w:sz w:val="48"/>
          <w:szCs w:val="48"/>
          <w:highlight w:val="yellow"/>
          <w:lang w:val="es-MX"/>
        </w:rPr>
        <w:t>Capturas de pantalla</w:t>
      </w:r>
    </w:p>
    <w:p>
      <w:pPr>
        <w:pStyle w:val="2"/>
        <w:bidi w:val="0"/>
        <w:rPr>
          <w:rFonts w:hint="default" w:ascii="Trebuchet MS" w:hAnsi="Trebuchet MS" w:eastAsia="Trebuchet MS" w:cs="Trebuchet MS"/>
          <w:b/>
          <w:szCs w:val="32"/>
          <w:lang w:val="es-MX"/>
        </w:rPr>
      </w:pPr>
      <w:r>
        <w:drawing>
          <wp:anchor distT="0" distB="0" distL="114300" distR="114300" simplePos="0" relativeHeight="251662336" behindDoc="0" locked="0" layoutInCell="1" allowOverlap="1">
            <wp:simplePos x="0" y="0"/>
            <wp:positionH relativeFrom="column">
              <wp:posOffset>659130</wp:posOffset>
            </wp:positionH>
            <wp:positionV relativeFrom="paragraph">
              <wp:posOffset>203200</wp:posOffset>
            </wp:positionV>
            <wp:extent cx="5183505" cy="2799715"/>
            <wp:effectExtent l="0" t="0" r="17145" b="635"/>
            <wp:wrapSquare wrapText="bothSides"/>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pic:cNvPicPr>
                      <a:picLocks noChangeAspect="1"/>
                    </pic:cNvPicPr>
                  </pic:nvPicPr>
                  <pic:blipFill>
                    <a:blip r:embed="rId11"/>
                    <a:stretch>
                      <a:fillRect/>
                    </a:stretch>
                  </pic:blipFill>
                  <pic:spPr>
                    <a:xfrm>
                      <a:off x="0" y="0"/>
                      <a:ext cx="5183505" cy="2799715"/>
                    </a:xfrm>
                    <a:prstGeom prst="rect">
                      <a:avLst/>
                    </a:prstGeom>
                    <a:noFill/>
                    <a:ln>
                      <a:noFill/>
                    </a:ln>
                  </pic:spPr>
                </pic:pic>
              </a:graphicData>
            </a:graphic>
          </wp:anchor>
        </w:drawing>
      </w:r>
    </w:p>
    <w:tbl>
      <w:tblPr>
        <w:tblStyle w:val="9"/>
        <w:tblpPr w:leftFromText="180" w:rightFromText="180" w:vertAnchor="text" w:horzAnchor="page" w:tblpX="882" w:tblpY="48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8"/>
        <w:gridCol w:w="471"/>
        <w:gridCol w:w="471"/>
        <w:gridCol w:w="471"/>
        <w:gridCol w:w="472"/>
        <w:gridCol w:w="471"/>
        <w:gridCol w:w="471"/>
        <w:gridCol w:w="471"/>
        <w:gridCol w:w="472"/>
        <w:gridCol w:w="471"/>
        <w:gridCol w:w="591"/>
        <w:gridCol w:w="591"/>
        <w:gridCol w:w="591"/>
        <w:gridCol w:w="591"/>
        <w:gridCol w:w="591"/>
        <w:gridCol w:w="591"/>
        <w:gridCol w:w="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5" w:hRule="atLeast"/>
        </w:trPr>
        <w:tc>
          <w:tcPr>
            <w:tcW w:w="1538" w:type="dxa"/>
            <w:shd w:val="clear" w:color="auto" w:fill="D6E3BC" w:themeFill="accent3" w:themeFillTint="66"/>
            <w:vAlign w:val="top"/>
          </w:tcPr>
          <w:p>
            <w:pPr>
              <w:pStyle w:val="2"/>
              <w:bidi w:val="0"/>
              <w:jc w:val="center"/>
              <w:rPr>
                <w:rFonts w:hint="default" w:ascii="Trebuchet MS" w:hAnsi="Trebuchet MS" w:cs="Trebuchet MS"/>
                <w:b/>
                <w:szCs w:val="32"/>
                <w:vertAlign w:val="baseline"/>
                <w:lang w:val="es-MX"/>
              </w:rPr>
            </w:pPr>
            <w:r>
              <w:rPr>
                <w:rFonts w:hint="default" w:ascii="Trebuchet MS" w:hAnsi="Trebuchet MS"/>
                <w:b/>
                <w:szCs w:val="32"/>
                <w:vertAlign w:val="baseline"/>
                <w:lang w:val="es-MX"/>
              </w:rPr>
              <w:t>Month</w:t>
            </w:r>
          </w:p>
        </w:tc>
        <w:tc>
          <w:tcPr>
            <w:tcW w:w="1885" w:type="dxa"/>
            <w:gridSpan w:val="4"/>
            <w:shd w:val="clear" w:color="auto" w:fill="D6E3BC" w:themeFill="accent3" w:themeFillTint="66"/>
            <w:vAlign w:val="top"/>
          </w:tcPr>
          <w:p>
            <w:pPr>
              <w:pStyle w:val="2"/>
              <w:bidi w:val="0"/>
              <w:jc w:val="center"/>
              <w:rPr>
                <w:rFonts w:hint="default" w:ascii="Trebuchet MS" w:hAnsi="Trebuchet MS" w:eastAsia="Trebuchet MS" w:cs="Trebuchet MS"/>
                <w:b/>
                <w:szCs w:val="32"/>
                <w:vertAlign w:val="baseline"/>
                <w:lang w:val="es-MX"/>
              </w:rPr>
            </w:pPr>
            <w:r>
              <w:rPr>
                <w:rFonts w:hint="default" w:ascii="Trebuchet MS" w:hAnsi="Trebuchet MS" w:eastAsia="Trebuchet MS"/>
                <w:b/>
                <w:szCs w:val="32"/>
                <w:vertAlign w:val="baseline"/>
                <w:lang w:val="es-MX"/>
              </w:rPr>
              <w:t>April</w:t>
            </w:r>
          </w:p>
        </w:tc>
        <w:tc>
          <w:tcPr>
            <w:tcW w:w="1885" w:type="dxa"/>
            <w:gridSpan w:val="4"/>
            <w:shd w:val="clear" w:color="auto" w:fill="D6E3BC" w:themeFill="accent3" w:themeFillTint="66"/>
            <w:vAlign w:val="top"/>
          </w:tcPr>
          <w:p>
            <w:pPr>
              <w:pStyle w:val="2"/>
              <w:bidi w:val="0"/>
              <w:jc w:val="center"/>
              <w:rPr>
                <w:rFonts w:hint="default" w:ascii="Trebuchet MS" w:hAnsi="Trebuchet MS" w:eastAsia="Trebuchet MS" w:cs="Trebuchet MS"/>
                <w:b/>
                <w:szCs w:val="32"/>
                <w:vertAlign w:val="baseline"/>
                <w:lang w:val="es-MX"/>
              </w:rPr>
            </w:pPr>
            <w:r>
              <w:rPr>
                <w:rFonts w:hint="default" w:ascii="Trebuchet MS" w:hAnsi="Trebuchet MS" w:eastAsia="Trebuchet MS"/>
                <w:b/>
                <w:szCs w:val="32"/>
                <w:vertAlign w:val="baseline"/>
                <w:lang w:val="es-MX"/>
              </w:rPr>
              <w:t>May</w:t>
            </w:r>
          </w:p>
        </w:tc>
        <w:tc>
          <w:tcPr>
            <w:tcW w:w="2244" w:type="dxa"/>
            <w:gridSpan w:val="4"/>
            <w:shd w:val="clear" w:color="auto" w:fill="D6E3BC" w:themeFill="accent3" w:themeFillTint="66"/>
            <w:vAlign w:val="top"/>
          </w:tcPr>
          <w:p>
            <w:pPr>
              <w:pStyle w:val="2"/>
              <w:bidi w:val="0"/>
              <w:jc w:val="center"/>
              <w:rPr>
                <w:rFonts w:hint="default" w:ascii="Trebuchet MS" w:hAnsi="Trebuchet MS" w:eastAsia="Trebuchet MS" w:cs="Trebuchet MS"/>
                <w:b/>
                <w:szCs w:val="32"/>
                <w:vertAlign w:val="baseline"/>
                <w:lang w:val="es-MX"/>
              </w:rPr>
            </w:pPr>
            <w:r>
              <w:rPr>
                <w:rFonts w:hint="default" w:ascii="Trebuchet MS" w:hAnsi="Trebuchet MS" w:eastAsia="Trebuchet MS"/>
                <w:b/>
                <w:szCs w:val="32"/>
                <w:vertAlign w:val="baseline"/>
                <w:lang w:val="es-MX"/>
              </w:rPr>
              <w:t>June</w:t>
            </w:r>
          </w:p>
        </w:tc>
        <w:tc>
          <w:tcPr>
            <w:tcW w:w="2364" w:type="dxa"/>
            <w:gridSpan w:val="4"/>
            <w:shd w:val="clear" w:color="auto" w:fill="D6E3BC" w:themeFill="accent3" w:themeFillTint="66"/>
            <w:vAlign w:val="top"/>
          </w:tcPr>
          <w:p>
            <w:pPr>
              <w:pStyle w:val="2"/>
              <w:bidi w:val="0"/>
              <w:jc w:val="center"/>
              <w:rPr>
                <w:rFonts w:hint="default" w:ascii="Trebuchet MS" w:hAnsi="Trebuchet MS" w:eastAsia="Trebuchet MS" w:cs="Trebuchet MS"/>
                <w:b/>
                <w:szCs w:val="32"/>
                <w:vertAlign w:val="baseline"/>
                <w:lang w:val="es-MX"/>
              </w:rPr>
            </w:pPr>
            <w:r>
              <w:rPr>
                <w:rFonts w:hint="default" w:ascii="Trebuchet MS" w:hAnsi="Trebuchet MS" w:eastAsia="Trebuchet MS"/>
                <w:b/>
                <w:szCs w:val="32"/>
                <w:vertAlign w:val="baseline"/>
                <w:lang w:val="es-MX"/>
              </w:rPr>
              <w:t>July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shd w:val="clear" w:color="auto" w:fill="D7D7D7" w:themeFill="background1" w:themeFillShade="D8"/>
          </w:tcPr>
          <w:p>
            <w:pPr>
              <w:pStyle w:val="2"/>
              <w:bidi w:val="0"/>
              <w:rPr>
                <w:rFonts w:hint="default" w:ascii="Trebuchet MS" w:hAnsi="Trebuchet MS" w:cs="Trebuchet MS"/>
                <w:b/>
                <w:szCs w:val="32"/>
                <w:vertAlign w:val="baseline"/>
                <w:lang w:val="es-MX"/>
              </w:rPr>
            </w:pPr>
            <w:r>
              <w:rPr>
                <w:rFonts w:hint="default" w:ascii="Trebuchet MS" w:hAnsi="Trebuchet MS"/>
                <w:b/>
                <w:szCs w:val="32"/>
                <w:vertAlign w:val="baseline"/>
                <w:lang w:val="es-MX"/>
              </w:rPr>
              <w:t>Week</w:t>
            </w:r>
          </w:p>
        </w:tc>
        <w:tc>
          <w:tcPr>
            <w:tcW w:w="47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1</w:t>
            </w:r>
          </w:p>
        </w:tc>
        <w:tc>
          <w:tcPr>
            <w:tcW w:w="47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2</w:t>
            </w:r>
          </w:p>
        </w:tc>
        <w:tc>
          <w:tcPr>
            <w:tcW w:w="47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3</w:t>
            </w:r>
          </w:p>
        </w:tc>
        <w:tc>
          <w:tcPr>
            <w:tcW w:w="472"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4</w:t>
            </w:r>
          </w:p>
        </w:tc>
        <w:tc>
          <w:tcPr>
            <w:tcW w:w="47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5</w:t>
            </w:r>
          </w:p>
        </w:tc>
        <w:tc>
          <w:tcPr>
            <w:tcW w:w="47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6</w:t>
            </w:r>
          </w:p>
        </w:tc>
        <w:tc>
          <w:tcPr>
            <w:tcW w:w="47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7</w:t>
            </w:r>
          </w:p>
        </w:tc>
        <w:tc>
          <w:tcPr>
            <w:tcW w:w="472"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8</w:t>
            </w:r>
          </w:p>
        </w:tc>
        <w:tc>
          <w:tcPr>
            <w:tcW w:w="47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9</w:t>
            </w:r>
          </w:p>
        </w:tc>
        <w:tc>
          <w:tcPr>
            <w:tcW w:w="59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10</w:t>
            </w:r>
          </w:p>
        </w:tc>
        <w:tc>
          <w:tcPr>
            <w:tcW w:w="59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11</w:t>
            </w:r>
          </w:p>
        </w:tc>
        <w:tc>
          <w:tcPr>
            <w:tcW w:w="59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12</w:t>
            </w:r>
          </w:p>
        </w:tc>
        <w:tc>
          <w:tcPr>
            <w:tcW w:w="59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13</w:t>
            </w:r>
          </w:p>
        </w:tc>
        <w:tc>
          <w:tcPr>
            <w:tcW w:w="59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14</w:t>
            </w:r>
          </w:p>
        </w:tc>
        <w:tc>
          <w:tcPr>
            <w:tcW w:w="59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15</w:t>
            </w:r>
          </w:p>
        </w:tc>
        <w:tc>
          <w:tcPr>
            <w:tcW w:w="591" w:type="dxa"/>
            <w:shd w:val="clear" w:color="auto" w:fill="D7D7D7" w:themeFill="background1" w:themeFillShade="D8"/>
          </w:tcPr>
          <w:p>
            <w:pPr>
              <w:pStyle w:val="2"/>
              <w:bidi w:val="0"/>
              <w:rPr>
                <w:rFonts w:hint="default" w:ascii="Trebuchet MS" w:hAnsi="Trebuchet MS" w:eastAsia="Trebuchet MS" w:cs="Trebuchet MS"/>
                <w:b/>
                <w:szCs w:val="32"/>
                <w:vertAlign w:val="baseline"/>
                <w:lang w:val="es-MX"/>
              </w:rPr>
            </w:pPr>
            <w:r>
              <w:rPr>
                <w:rFonts w:hint="default" w:ascii="Trebuchet MS" w:hAnsi="Trebuchet MS" w:cs="Trebuchet MS"/>
                <w:b/>
                <w:szCs w:val="32"/>
                <w:vertAlign w:val="baseline"/>
                <w:lang w:val="es-MX"/>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shd w:val="clear" w:color="auto" w:fill="B6DDE8" w:themeFill="accent5" w:themeFillTint="66"/>
          </w:tcPr>
          <w:p>
            <w:pPr>
              <w:pStyle w:val="2"/>
              <w:bidi w:val="0"/>
              <w:jc w:val="center"/>
              <w:rPr>
                <w:rFonts w:hint="default" w:ascii="Trebuchet MS" w:hAnsi="Trebuchet MS" w:eastAsia="Trebuchet MS" w:cs="Trebuchet MS"/>
                <w:b/>
                <w:szCs w:val="32"/>
                <w:vertAlign w:val="baseline"/>
                <w:lang w:val="es-MX"/>
              </w:rPr>
            </w:pPr>
            <w:r>
              <w:rPr>
                <w:rFonts w:hint="default" w:ascii="Trebuchet MS" w:hAnsi="Trebuchet MS" w:cs="Trebuchet MS"/>
                <w:b/>
                <w:sz w:val="15"/>
                <w:szCs w:val="15"/>
                <w:vertAlign w:val="baseline"/>
                <w:lang w:val="es-MX"/>
              </w:rPr>
              <w:t>Development of the new system</w:t>
            </w:r>
          </w:p>
        </w:tc>
        <w:tc>
          <w:tcPr>
            <w:tcW w:w="2827" w:type="dxa"/>
            <w:gridSpan w:val="6"/>
            <w:shd w:val="clear" w:color="auto" w:fill="FF5B5B"/>
          </w:tcPr>
          <w:p>
            <w:pPr>
              <w:pStyle w:val="2"/>
              <w:bidi w:val="0"/>
              <w:rPr>
                <w:rFonts w:hint="default" w:ascii="Trebuchet MS" w:hAnsi="Trebuchet MS" w:eastAsia="Trebuchet MS" w:cs="Trebuchet MS"/>
                <w:b/>
                <w:szCs w:val="32"/>
                <w:highlight w:val="none"/>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shd w:val="clear" w:color="auto" w:fill="B6DDE8" w:themeFill="accent5" w:themeFillTint="66"/>
          </w:tcPr>
          <w:p>
            <w:pPr>
              <w:pStyle w:val="2"/>
              <w:bidi w:val="0"/>
              <w:rPr>
                <w:rFonts w:hint="default" w:ascii="Trebuchet MS" w:hAnsi="Trebuchet MS" w:eastAsia="Trebuchet MS" w:cs="Trebuchet MS"/>
                <w:b/>
                <w:sz w:val="15"/>
                <w:szCs w:val="15"/>
                <w:vertAlign w:val="baseline"/>
                <w:lang w:val="es-MX"/>
              </w:rPr>
            </w:pPr>
            <w:r>
              <w:rPr>
                <w:rFonts w:hint="default" w:ascii="Trebuchet MS" w:hAnsi="Trebuchet MS" w:eastAsia="Trebuchet MS"/>
                <w:b/>
                <w:sz w:val="15"/>
                <w:szCs w:val="15"/>
                <w:vertAlign w:val="baseline"/>
                <w:lang w:val="es-MX"/>
              </w:rPr>
              <w:t>On-site tests</w:t>
            </w: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1885" w:type="dxa"/>
            <w:gridSpan w:val="4"/>
            <w:shd w:val="clear" w:color="auto" w:fill="B9E18E"/>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shd w:val="clear" w:color="auto" w:fill="B6DDE8" w:themeFill="accent5" w:themeFillTint="66"/>
          </w:tcPr>
          <w:p>
            <w:pPr>
              <w:pStyle w:val="2"/>
              <w:bidi w:val="0"/>
              <w:rPr>
                <w:rFonts w:hint="default" w:ascii="Trebuchet MS" w:hAnsi="Trebuchet MS" w:eastAsia="Trebuchet MS" w:cs="Trebuchet MS"/>
                <w:b/>
                <w:sz w:val="15"/>
                <w:szCs w:val="15"/>
                <w:vertAlign w:val="baseline"/>
                <w:lang w:val="es-MX"/>
              </w:rPr>
            </w:pPr>
            <w:r>
              <w:rPr>
                <w:rFonts w:hint="default" w:ascii="Trebuchet MS" w:hAnsi="Trebuchet MS" w:eastAsia="Trebuchet MS"/>
                <w:b/>
                <w:sz w:val="15"/>
                <w:szCs w:val="15"/>
                <w:vertAlign w:val="baseline"/>
                <w:lang w:val="es-MX"/>
              </w:rPr>
              <w:t>Database Implementation</w:t>
            </w: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2947" w:type="dxa"/>
            <w:gridSpan w:val="6"/>
            <w:shd w:val="clear" w:color="auto" w:fill="FFFFB5"/>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shd w:val="clear" w:color="auto" w:fill="B6DDE8" w:themeFill="accent5" w:themeFillTint="66"/>
          </w:tcPr>
          <w:p>
            <w:pPr>
              <w:pStyle w:val="2"/>
              <w:bidi w:val="0"/>
              <w:rPr>
                <w:rFonts w:hint="default" w:ascii="Trebuchet MS" w:hAnsi="Trebuchet MS" w:eastAsia="Trebuchet MS" w:cs="Trebuchet MS"/>
                <w:b/>
                <w:sz w:val="15"/>
                <w:szCs w:val="15"/>
                <w:vertAlign w:val="baseline"/>
                <w:lang w:val="es-MX"/>
              </w:rPr>
            </w:pPr>
            <w:r>
              <w:rPr>
                <w:rFonts w:hint="default" w:ascii="Trebuchet MS" w:hAnsi="Trebuchet MS" w:eastAsia="Trebuchet MS"/>
                <w:b/>
                <w:sz w:val="15"/>
                <w:szCs w:val="15"/>
                <w:vertAlign w:val="baseline"/>
                <w:lang w:val="es-MX"/>
              </w:rPr>
              <w:t>User interface design</w:t>
            </w: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1062" w:type="dxa"/>
            <w:gridSpan w:val="2"/>
            <w:shd w:val="clear" w:color="auto" w:fill="E880B4"/>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shd w:val="clear" w:color="auto" w:fill="B6DDE8" w:themeFill="accent5" w:themeFillTint="66"/>
          </w:tcPr>
          <w:p>
            <w:pPr>
              <w:pStyle w:val="2"/>
              <w:bidi w:val="0"/>
              <w:rPr>
                <w:rFonts w:hint="default" w:ascii="Trebuchet MS" w:hAnsi="Trebuchet MS" w:eastAsia="Trebuchet MS" w:cs="Trebuchet MS"/>
                <w:b/>
                <w:sz w:val="15"/>
                <w:szCs w:val="15"/>
                <w:vertAlign w:val="baseline"/>
                <w:lang w:val="es-MX"/>
              </w:rPr>
            </w:pPr>
            <w:r>
              <w:rPr>
                <w:rFonts w:hint="default" w:ascii="Trebuchet MS" w:hAnsi="Trebuchet MS" w:eastAsia="Trebuchet MS"/>
                <w:b/>
                <w:sz w:val="15"/>
                <w:szCs w:val="15"/>
                <w:vertAlign w:val="baseline"/>
                <w:lang w:val="es-MX"/>
              </w:rPr>
              <w:t>Connection and implementation in-office test equipment</w:t>
            </w: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2244" w:type="dxa"/>
            <w:gridSpan w:val="4"/>
            <w:shd w:val="clear" w:color="auto" w:fill="A062D0"/>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shd w:val="clear" w:color="auto" w:fill="B6DDE8" w:themeFill="accent5" w:themeFillTint="66"/>
          </w:tcPr>
          <w:p>
            <w:pPr>
              <w:pStyle w:val="2"/>
              <w:bidi w:val="0"/>
              <w:rPr>
                <w:rFonts w:hint="default" w:ascii="Trebuchet MS" w:hAnsi="Trebuchet MS" w:cs="Trebuchet MS"/>
                <w:b/>
                <w:sz w:val="15"/>
                <w:szCs w:val="15"/>
                <w:vertAlign w:val="baseline"/>
                <w:lang w:val="es-MX"/>
              </w:rPr>
            </w:pPr>
            <w:r>
              <w:rPr>
                <w:rFonts w:hint="default" w:ascii="Trebuchet MS" w:hAnsi="Trebuchet MS"/>
                <w:b/>
                <w:sz w:val="15"/>
                <w:szCs w:val="15"/>
                <w:vertAlign w:val="baseline"/>
                <w:lang w:val="es-MX"/>
              </w:rPr>
              <w:t>Long deployment under system usage load</w:t>
            </w: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960" w:type="dxa"/>
            <w:gridSpan w:val="9"/>
            <w:shd w:val="clear" w:color="auto" w:fill="D99594" w:themeFill="accent2" w:themeFillTint="99"/>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shd w:val="clear" w:color="auto" w:fill="B6DDE8" w:themeFill="accent5" w:themeFillTint="66"/>
          </w:tcPr>
          <w:p>
            <w:pPr>
              <w:pStyle w:val="2"/>
              <w:bidi w:val="0"/>
              <w:rPr>
                <w:rFonts w:hint="default" w:ascii="Trebuchet MS" w:hAnsi="Trebuchet MS" w:cs="Trebuchet MS"/>
                <w:b/>
                <w:sz w:val="15"/>
                <w:szCs w:val="15"/>
                <w:vertAlign w:val="baseline"/>
                <w:lang w:val="es-MX"/>
              </w:rPr>
            </w:pPr>
            <w:r>
              <w:rPr>
                <w:rFonts w:hint="default" w:ascii="Trebuchet MS" w:hAnsi="Trebuchet MS"/>
                <w:b/>
                <w:sz w:val="15"/>
                <w:szCs w:val="15"/>
                <w:vertAlign w:val="baseline"/>
                <w:lang w:val="es-MX"/>
              </w:rPr>
              <w:t>Documentation and delivery to company</w:t>
            </w: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472" w:type="dxa"/>
          </w:tcPr>
          <w:p>
            <w:pPr>
              <w:pStyle w:val="2"/>
              <w:bidi w:val="0"/>
              <w:rPr>
                <w:rFonts w:hint="default" w:ascii="Trebuchet MS" w:hAnsi="Trebuchet MS" w:eastAsia="Trebuchet MS" w:cs="Trebuchet MS"/>
                <w:b/>
                <w:szCs w:val="32"/>
                <w:vertAlign w:val="baseline"/>
                <w:lang w:val="es-MX"/>
              </w:rPr>
            </w:pPr>
          </w:p>
        </w:tc>
        <w:tc>
          <w:tcPr>
            <w:tcW w:w="47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591" w:type="dxa"/>
          </w:tcPr>
          <w:p>
            <w:pPr>
              <w:pStyle w:val="2"/>
              <w:bidi w:val="0"/>
              <w:rPr>
                <w:rFonts w:hint="default" w:ascii="Trebuchet MS" w:hAnsi="Trebuchet MS" w:eastAsia="Trebuchet MS" w:cs="Trebuchet MS"/>
                <w:b/>
                <w:szCs w:val="32"/>
                <w:vertAlign w:val="baseline"/>
                <w:lang w:val="es-MX"/>
              </w:rPr>
            </w:pPr>
          </w:p>
        </w:tc>
        <w:tc>
          <w:tcPr>
            <w:tcW w:w="1182" w:type="dxa"/>
            <w:gridSpan w:val="2"/>
            <w:shd w:val="clear" w:color="auto" w:fill="938953" w:themeFill="background2" w:themeFillShade="7F"/>
          </w:tcPr>
          <w:p>
            <w:pPr>
              <w:pStyle w:val="2"/>
              <w:bidi w:val="0"/>
              <w:rPr>
                <w:rFonts w:hint="default" w:ascii="Trebuchet MS" w:hAnsi="Trebuchet MS" w:eastAsia="Trebuchet MS" w:cs="Trebuchet MS"/>
                <w:b/>
                <w:szCs w:val="32"/>
                <w:vertAlign w:val="baseline"/>
                <w:lang w:val="es-MX"/>
              </w:rPr>
            </w:pPr>
          </w:p>
        </w:tc>
      </w:tr>
    </w:tbl>
    <w:p>
      <w:pPr>
        <w:pStyle w:val="2"/>
        <w:bidi w:val="0"/>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br w:type="page"/>
      </w:r>
      <w:bookmarkEnd w:id="2"/>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rPr>
          <w:rFonts w:hint="default"/>
          <w:i/>
          <w:iCs/>
          <w:sz w:val="48"/>
          <w:szCs w:val="48"/>
          <w:highlight w:val="yellow"/>
          <w:lang w:val="es-MX"/>
        </w:rPr>
      </w:pPr>
      <w:bookmarkStart w:id="3" w:name="_Toc26134"/>
      <w:r>
        <w:drawing>
          <wp:anchor distT="0" distB="0" distL="114300" distR="114300" simplePos="0" relativeHeight="251663360" behindDoc="0" locked="0" layoutInCell="1" allowOverlap="1">
            <wp:simplePos x="0" y="0"/>
            <wp:positionH relativeFrom="column">
              <wp:posOffset>-61595</wp:posOffset>
            </wp:positionH>
            <wp:positionV relativeFrom="paragraph">
              <wp:posOffset>149225</wp:posOffset>
            </wp:positionV>
            <wp:extent cx="6144895" cy="3456305"/>
            <wp:effectExtent l="0" t="0" r="8255" b="1079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2"/>
                    <a:stretch>
                      <a:fillRect/>
                    </a:stretch>
                  </pic:blipFill>
                  <pic:spPr>
                    <a:xfrm>
                      <a:off x="0" y="0"/>
                      <a:ext cx="6144895" cy="3456305"/>
                    </a:xfrm>
                    <a:prstGeom prst="rect">
                      <a:avLst/>
                    </a:prstGeom>
                    <a:noFill/>
                    <a:ln>
                      <a:noFill/>
                    </a:ln>
                  </pic:spPr>
                </pic:pic>
              </a:graphicData>
            </a:graphic>
          </wp:anchor>
        </w:drawing>
      </w:r>
      <w:r>
        <w:rPr>
          <w:rFonts w:hint="default"/>
          <w:i/>
          <w:iCs/>
          <w:sz w:val="48"/>
          <w:szCs w:val="48"/>
          <w:highlight w:val="yellow"/>
          <w:lang w:val="es-MX"/>
        </w:rPr>
        <w:br w:type="page"/>
      </w:r>
    </w:p>
    <w:p>
      <w:pPr>
        <w:pStyle w:val="2"/>
        <w:bidi w:val="0"/>
        <w:rPr>
          <w:rFonts w:hint="default"/>
          <w:i/>
          <w:iCs/>
          <w:sz w:val="48"/>
          <w:szCs w:val="48"/>
          <w:highlight w:val="yellow"/>
          <w:lang w:val="es-MX"/>
        </w:rPr>
      </w:pPr>
      <w:r>
        <w:rPr>
          <w:rFonts w:hint="default"/>
          <w:i/>
          <w:iCs/>
          <w:sz w:val="48"/>
          <w:szCs w:val="48"/>
          <w:highlight w:val="yellow"/>
          <w:lang w:val="es-MX"/>
        </w:rPr>
        <w:t>Conclucion</w:t>
      </w:r>
      <w:bookmarkEnd w:id="3"/>
    </w:p>
    <w:p>
      <w:pPr>
        <w:rPr>
          <w:rFonts w:hint="default"/>
          <w:i/>
          <w:iCs/>
          <w:sz w:val="48"/>
          <w:szCs w:val="48"/>
          <w:highlight w:val="yellow"/>
          <w:lang w:val="es-MX"/>
        </w:rPr>
      </w:pPr>
    </w:p>
    <w:p>
      <w:pPr>
        <w:rPr>
          <w:rFonts w:hint="default" w:ascii="Arial" w:hAnsi="Arial"/>
          <w:i w:val="0"/>
          <w:iCs w:val="0"/>
          <w:sz w:val="28"/>
          <w:szCs w:val="28"/>
          <w:highlight w:val="none"/>
          <w:lang w:val="es-MX"/>
        </w:rPr>
      </w:pPr>
      <w:r>
        <w:rPr>
          <w:rFonts w:hint="default" w:ascii="Arial" w:hAnsi="Arial"/>
          <w:i w:val="0"/>
          <w:iCs w:val="0"/>
          <w:sz w:val="28"/>
          <w:szCs w:val="28"/>
          <w:highlight w:val="none"/>
          <w:lang w:val="es-MX"/>
        </w:rPr>
        <w:t>For the coordination of projects, a series of steps must be followed in series that go from the planning of times and asking the questions: what am I going to do? At what time and what am I going to do in that time?</w:t>
      </w:r>
    </w:p>
    <w:p>
      <w:pPr>
        <w:rPr>
          <w:rFonts w:hint="default" w:ascii="Arial" w:hAnsi="Arial" w:cs="Arial"/>
          <w:i w:val="0"/>
          <w:iCs w:val="0"/>
          <w:sz w:val="28"/>
          <w:szCs w:val="28"/>
          <w:highlight w:val="yellow"/>
          <w:lang w:val="es-MX"/>
        </w:rPr>
      </w:pPr>
      <w:r>
        <w:rPr>
          <w:rFonts w:hint="default" w:ascii="Arial" w:hAnsi="Arial"/>
          <w:i w:val="0"/>
          <w:iCs w:val="0"/>
          <w:sz w:val="28"/>
          <w:szCs w:val="28"/>
          <w:highlight w:val="none"/>
          <w:lang w:val="es-MX"/>
        </w:rPr>
        <w:t>until the desired conclusion and application of the project, communication with the right people to propose your improvements and that they, in turn, understand your vision of things, attached to this have a diagram or visual elements that help make your idea more explicit they are very helpful.</w:t>
      </w: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0lY7tAA&#10;AAAFAQAADwAAAAAAAAABACAAAAAiAAAAZHJzL2Rvd25yZXYueG1sUEsBAhQAFAAAAAgAh07iQN8d&#10;52XSAgAALAYAAA4AAAAAAAAAAQAgAAAAHwEAAGRycy9lMm9Eb2MueG1sUEsFBgAAAAAGAAYAWQEA&#10;AGMG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F380B6"/>
    <w:multiLevelType w:val="singleLevel"/>
    <w:tmpl w:val="2AF380B6"/>
    <w:lvl w:ilvl="0" w:tentative="0">
      <w:start w:val="1"/>
      <w:numFmt w:val="decimal"/>
      <w:suff w:val="nothing"/>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950A7"/>
    <w:rsid w:val="079B1E7D"/>
    <w:rsid w:val="0C7905CC"/>
    <w:rsid w:val="0CBA370C"/>
    <w:rsid w:val="0E610E06"/>
    <w:rsid w:val="10CB3BD0"/>
    <w:rsid w:val="1A310709"/>
    <w:rsid w:val="22305D2D"/>
    <w:rsid w:val="22D666F5"/>
    <w:rsid w:val="28AA6738"/>
    <w:rsid w:val="35580FFF"/>
    <w:rsid w:val="39876656"/>
    <w:rsid w:val="3C65673D"/>
    <w:rsid w:val="3C8B5E98"/>
    <w:rsid w:val="3F115BC8"/>
    <w:rsid w:val="403406E8"/>
    <w:rsid w:val="5477341D"/>
    <w:rsid w:val="56A94C8D"/>
    <w:rsid w:val="5FE25E42"/>
    <w:rsid w:val="60CD51E8"/>
    <w:rsid w:val="6FE44E57"/>
    <w:rsid w:val="70B1459F"/>
    <w:rsid w:val="79511B07"/>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header"/>
    <w:basedOn w:val="1"/>
    <w:uiPriority w:val="0"/>
    <w:pPr>
      <w:tabs>
        <w:tab w:val="center" w:pos="4153"/>
        <w:tab w:val="right" w:pos="8306"/>
      </w:tabs>
    </w:pPr>
  </w:style>
  <w:style w:type="paragraph" w:styleId="7">
    <w:name w:val="footer"/>
    <w:basedOn w:val="1"/>
    <w:uiPriority w:val="0"/>
    <w:pPr>
      <w:tabs>
        <w:tab w:val="center" w:pos="4153"/>
        <w:tab w:val="right" w:pos="8306"/>
      </w:tabs>
    </w:pPr>
  </w:style>
  <w:style w:type="paragraph" w:styleId="8">
    <w:name w:val="Body Text"/>
    <w:basedOn w:val="1"/>
    <w:qFormat/>
    <w:uiPriority w:val="1"/>
    <w:rPr>
      <w:rFonts w:ascii="Trebuchet MS" w:hAnsi="Trebuchet MS" w:eastAsia="Trebuchet MS" w:cs="Trebuchet MS"/>
      <w:b/>
      <w:bCs/>
      <w:sz w:val="48"/>
      <w:szCs w:val="48"/>
      <w:lang w:val="es-ES" w:eastAsia="es-ES" w:bidi="es-E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s-ES" w:eastAsia="es-ES" w:bidi="es-ES"/>
    </w:rPr>
  </w:style>
  <w:style w:type="paragraph" w:customStyle="1" w:styleId="12">
    <w:name w:val="Table Paragraph"/>
    <w:basedOn w:val="1"/>
    <w:qFormat/>
    <w:uiPriority w:val="1"/>
    <w:rPr>
      <w:lang w:val="es-ES" w:eastAsia="es-ES" w:bidi="es-ES"/>
    </w:rPr>
  </w:style>
  <w:style w:type="paragraph" w:customStyle="1" w:styleId="13">
    <w:name w:val="WPSOffice手动目录 1"/>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2022-02-13T04:39:58Z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2058-11.2.0.10463</vt:lpwstr>
  </property>
  <property fmtid="{D5CDD505-2E9C-101B-9397-08002B2CF9AE}" pid="6" name="ICV">
    <vt:lpwstr>7A5AEA5C7D844BA9A787835D560FADF0</vt:lpwstr>
  </property>
</Properties>
</file>