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72"/>
          <w:szCs w:val="72"/>
          <w:lang w:val="es-MX"/>
        </w:rPr>
      </w:pPr>
      <w:r>
        <w:rPr>
          <w:rFonts w:hint="default"/>
          <w:b/>
          <w:bCs/>
          <w:i/>
          <w:iCs/>
          <w:sz w:val="72"/>
          <w:szCs w:val="72"/>
          <w:lang w:val="es-MX"/>
        </w:rPr>
        <w:t>Seminario de Innovación y Creatividad</w:t>
      </w:r>
    </w:p>
    <w:p>
      <w:pPr>
        <w:jc w:val="center"/>
        <w:rPr>
          <w:rFonts w:hint="default"/>
          <w:b/>
          <w:bCs/>
          <w:i/>
          <w:iCs/>
          <w:sz w:val="72"/>
          <w:szCs w:val="72"/>
          <w:lang w:val="es-MX"/>
        </w:rPr>
      </w:pPr>
    </w:p>
    <w:p>
      <w:pPr>
        <w:jc w:val="center"/>
        <w:rPr>
          <w:rFonts w:hint="default"/>
          <w:b w:val="0"/>
          <w:bCs w:val="0"/>
          <w:i/>
          <w:iCs/>
          <w:sz w:val="72"/>
          <w:szCs w:val="72"/>
          <w:lang w:val="es-MX"/>
        </w:rPr>
      </w:pPr>
      <w:r>
        <w:rPr>
          <w:rFonts w:hint="default"/>
          <w:b/>
          <w:bCs/>
          <w:i/>
          <w:iCs/>
          <w:sz w:val="72"/>
          <w:szCs w:val="72"/>
          <w:lang w:val="es-MX"/>
        </w:rPr>
        <w:t xml:space="preserve">Alumno: </w:t>
      </w:r>
      <w:r>
        <w:rPr>
          <w:rFonts w:hint="default"/>
          <w:b w:val="0"/>
          <w:bCs w:val="0"/>
          <w:i/>
          <w:iCs/>
          <w:sz w:val="72"/>
          <w:szCs w:val="72"/>
          <w:lang w:val="es-MX"/>
        </w:rPr>
        <w:t xml:space="preserve">Manuel Enrique </w:t>
      </w:r>
    </w:p>
    <w:p>
      <w:pPr>
        <w:jc w:val="center"/>
        <w:rPr>
          <w:rFonts w:hint="default"/>
          <w:b/>
          <w:bCs/>
          <w:i/>
          <w:iCs/>
          <w:sz w:val="72"/>
          <w:szCs w:val="72"/>
          <w:lang w:val="es-MX"/>
        </w:rPr>
      </w:pPr>
      <w:r>
        <w:rPr>
          <w:rFonts w:hint="default"/>
          <w:b w:val="0"/>
          <w:bCs w:val="0"/>
          <w:i/>
          <w:iCs/>
          <w:sz w:val="72"/>
          <w:szCs w:val="72"/>
          <w:lang w:val="es-MX"/>
        </w:rPr>
        <w:t>Ramirez Lopez</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Modulo </w:t>
      </w:r>
      <w:r>
        <w:rPr>
          <w:rFonts w:hint="default"/>
          <w:b w:val="0"/>
          <w:bCs w:val="0"/>
          <w:i/>
          <w:iCs/>
          <w:sz w:val="72"/>
          <w:szCs w:val="72"/>
          <w:lang w:val="es-MX"/>
        </w:rPr>
        <w:t>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Actividad </w:t>
      </w:r>
      <w:r>
        <w:rPr>
          <w:rFonts w:hint="default"/>
          <w:b w:val="0"/>
          <w:bCs w:val="0"/>
          <w:i/>
          <w:iCs/>
          <w:sz w:val="72"/>
          <w:szCs w:val="72"/>
          <w:lang w:val="es-MX"/>
        </w:rPr>
        <w:t>1</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Unidad </w:t>
      </w:r>
      <w:r>
        <w:rPr>
          <w:rFonts w:hint="default"/>
          <w:b w:val="0"/>
          <w:bCs w:val="0"/>
          <w:i/>
          <w:iCs/>
          <w:sz w:val="72"/>
          <w:szCs w:val="72"/>
          <w:lang w:val="es-MX"/>
        </w:rPr>
        <w:t>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Fecha de entrega:</w:t>
      </w:r>
    </w:p>
    <w:p>
      <w:pPr>
        <w:jc w:val="center"/>
        <w:rPr>
          <w:rFonts w:hint="default"/>
          <w:b w:val="0"/>
          <w:bCs w:val="0"/>
          <w:i/>
          <w:iCs/>
          <w:sz w:val="72"/>
          <w:szCs w:val="72"/>
          <w:lang w:val="es-MX"/>
        </w:rPr>
      </w:pPr>
      <w:r>
        <w:rPr>
          <w:rFonts w:hint="default"/>
          <w:b w:val="0"/>
          <w:bCs w:val="0"/>
          <w:i/>
          <w:iCs/>
          <w:sz w:val="72"/>
          <w:szCs w:val="72"/>
          <w:lang w:val="es-MX"/>
        </w:rPr>
        <w:t>03/10/2021</w:t>
      </w:r>
    </w:p>
    <w:p>
      <w:r>
        <w:br w:type="page"/>
      </w:r>
    </w:p>
    <w:p>
      <w:pPr>
        <w:jc w:val="center"/>
        <w:rPr>
          <w:rFonts w:hint="default"/>
          <w:b/>
          <w:bCs/>
          <w:i/>
          <w:iCs/>
          <w:sz w:val="72"/>
          <w:szCs w:val="72"/>
          <w:lang w:val="es-MX"/>
        </w:rPr>
      </w:pPr>
      <w:r>
        <w:rPr>
          <w:rFonts w:hint="default"/>
          <w:b/>
          <w:bCs/>
          <w:i/>
          <w:iCs/>
          <w:sz w:val="72"/>
          <w:szCs w:val="72"/>
          <w:lang w:val="es-MX"/>
        </w:rPr>
        <w:t>Desarrollo</w:t>
      </w:r>
    </w:p>
    <w:p>
      <w:pPr>
        <w:rPr>
          <w:rFonts w:hint="default"/>
          <w:b/>
          <w:bCs/>
          <w:i/>
          <w:iCs/>
          <w:sz w:val="28"/>
          <w:szCs w:val="28"/>
          <w:lang w:val="es-MX"/>
        </w:rPr>
      </w:pPr>
      <w:r>
        <w:rPr>
          <w:rFonts w:hint="default"/>
          <w:b/>
          <w:bCs/>
          <w:i/>
          <w:iCs/>
          <w:sz w:val="28"/>
          <w:szCs w:val="28"/>
          <w:lang w:val="es-MX"/>
        </w:rPr>
        <w:t>El director de una compañía de seguros esta pensando que se debería construir un nuevo edificio de oficinas. Económicamente hablando, la empresa esta bien, pero la cantidad de espacio de oficinas esta reducido, ya que con el alto volumen de trabajo ha aumentado el numero de empleados, y por lo tanto también la necesidad de ubicarlos en oficinas.</w:t>
      </w:r>
    </w:p>
    <w:p>
      <w:pPr>
        <w:rPr>
          <w:rFonts w:hint="default"/>
          <w:b/>
          <w:bCs/>
          <w:i/>
          <w:iCs/>
          <w:sz w:val="28"/>
          <w:szCs w:val="28"/>
          <w:lang w:val="es-MX"/>
        </w:rPr>
      </w:pPr>
      <w:r>
        <w:rPr>
          <w:rFonts w:hint="default"/>
          <w:b/>
          <w:bCs/>
          <w:i/>
          <w:iCs/>
          <w:sz w:val="28"/>
          <w:szCs w:val="28"/>
          <w:lang w:val="es-MX"/>
        </w:rPr>
        <w:t>Como parte de su decisión, desea utilizar la técnica de los seis sombreros para pensar durante una reunión de planificación. Realiza el seguimiento de la problemática, describe el proceso de los seis sombreros aplicado a este problema y concluye con una solución.</w:t>
      </w:r>
    </w:p>
    <w:p>
      <w:pPr>
        <w:rPr>
          <w:rFonts w:hint="default"/>
          <w:b/>
          <w:bCs/>
          <w:i/>
          <w:iCs/>
          <w:sz w:val="28"/>
          <w:szCs w:val="28"/>
          <w:lang w:val="es-MX"/>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3491865</wp:posOffset>
            </wp:positionH>
            <wp:positionV relativeFrom="paragraph">
              <wp:posOffset>192405</wp:posOffset>
            </wp:positionV>
            <wp:extent cx="1791335" cy="1275715"/>
            <wp:effectExtent l="0" t="0" r="18415" b="635"/>
            <wp:wrapSquare wrapText="bothSides"/>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4"/>
                    <a:stretch>
                      <a:fillRect/>
                    </a:stretch>
                  </pic:blipFill>
                  <pic:spPr>
                    <a:xfrm>
                      <a:off x="0" y="0"/>
                      <a:ext cx="1791335" cy="1275715"/>
                    </a:xfrm>
                    <a:prstGeom prst="rect">
                      <a:avLst/>
                    </a:prstGeom>
                    <a:noFill/>
                    <a:ln w="9525">
                      <a:noFill/>
                    </a:ln>
                  </pic:spPr>
                </pic:pic>
              </a:graphicData>
            </a:graphic>
          </wp:anchor>
        </w:drawing>
      </w:r>
    </w:p>
    <w:p>
      <w:pPr>
        <w:rPr>
          <w:rFonts w:hint="default"/>
          <w:b/>
          <w:bCs/>
          <w:i/>
          <w:iCs/>
          <w:sz w:val="28"/>
          <w:szCs w:val="28"/>
          <w:lang w:val="es-MX"/>
        </w:rPr>
      </w:pPr>
    </w:p>
    <w:p>
      <w:pPr>
        <w:rPr>
          <w:rFonts w:hint="default"/>
          <w:b/>
          <w:bCs/>
          <w:i/>
          <w:iCs/>
          <w:sz w:val="32"/>
          <w:szCs w:val="32"/>
          <w:highlight w:val="yellow"/>
          <w:lang w:val="es-MX"/>
        </w:rPr>
      </w:pPr>
      <w:r>
        <w:rPr>
          <w:rFonts w:hint="default"/>
          <w:b/>
          <w:bCs/>
          <w:i/>
          <w:iCs/>
          <w:sz w:val="32"/>
          <w:szCs w:val="32"/>
          <w:highlight w:val="yellow"/>
          <w:lang w:val="es-MX"/>
        </w:rPr>
        <w:t>Soluciones</w:t>
      </w:r>
    </w:p>
    <w:p>
      <w:pPr>
        <w:rPr>
          <w:rFonts w:hint="default"/>
          <w:b/>
          <w:bCs/>
          <w:i/>
          <w:iCs/>
          <w:sz w:val="28"/>
          <w:szCs w:val="28"/>
          <w:lang w:val="es-MX"/>
        </w:rPr>
      </w:pPr>
    </w:p>
    <w:p>
      <w:pPr>
        <w:rPr>
          <w:rFonts w:hint="default"/>
          <w:b w:val="0"/>
          <w:bCs w:val="0"/>
          <w:i w:val="0"/>
          <w:iCs w:val="0"/>
          <w:sz w:val="28"/>
          <w:szCs w:val="28"/>
          <w:lang w:val="es-MX"/>
        </w:rPr>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4070985</wp:posOffset>
            </wp:positionH>
            <wp:positionV relativeFrom="paragraph">
              <wp:posOffset>130810</wp:posOffset>
            </wp:positionV>
            <wp:extent cx="1600835" cy="1535430"/>
            <wp:effectExtent l="0" t="0" r="18415" b="7620"/>
            <wp:wrapSquare wrapText="bothSides"/>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5"/>
                    <a:stretch>
                      <a:fillRect/>
                    </a:stretch>
                  </pic:blipFill>
                  <pic:spPr>
                    <a:xfrm>
                      <a:off x="0" y="0"/>
                      <a:ext cx="1600835" cy="1535430"/>
                    </a:xfrm>
                    <a:prstGeom prst="rect">
                      <a:avLst/>
                    </a:prstGeom>
                    <a:noFill/>
                    <a:ln w="9525">
                      <a:noFill/>
                    </a:ln>
                  </pic:spPr>
                </pic:pic>
              </a:graphicData>
            </a:graphic>
          </wp:anchor>
        </w:drawing>
      </w:r>
      <w:r>
        <w:rPr>
          <w:rFonts w:hint="default"/>
          <w:b w:val="0"/>
          <w:bCs w:val="0"/>
          <w:i w:val="0"/>
          <w:iCs w:val="0"/>
          <w:sz w:val="28"/>
          <w:szCs w:val="28"/>
          <w:lang w:val="es-MX"/>
        </w:rPr>
        <w:t>-Se convoca reunión con los jefes directos de la iniciativa</w:t>
      </w:r>
    </w:p>
    <w:p>
      <w:pPr>
        <w:rPr>
          <w:rFonts w:hint="default"/>
          <w:b w:val="0"/>
          <w:bCs w:val="0"/>
          <w:i w:val="0"/>
          <w:iCs w:val="0"/>
          <w:sz w:val="28"/>
          <w:szCs w:val="28"/>
          <w:lang w:val="es-MX"/>
        </w:rPr>
      </w:pPr>
    </w:p>
    <w:p>
      <w:pPr>
        <w:rPr>
          <w:rFonts w:hint="default"/>
          <w:b w:val="0"/>
          <w:bCs w:val="0"/>
          <w:i w:val="0"/>
          <w:iCs w:val="0"/>
          <w:sz w:val="28"/>
          <w:szCs w:val="28"/>
          <w:lang w:val="es-MX"/>
        </w:rPr>
      </w:pPr>
      <w:r>
        <w:rPr>
          <w:rFonts w:hint="default"/>
          <w:b w:val="0"/>
          <w:bCs w:val="0"/>
          <w:i w:val="0"/>
          <w:iCs w:val="0"/>
          <w:sz w:val="28"/>
          <w:szCs w:val="28"/>
          <w:lang w:val="es-MX"/>
        </w:rPr>
        <w:t>-Se presenta el inconveniente (la falta de espacio)</w:t>
      </w: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2999105</wp:posOffset>
            </wp:positionH>
            <wp:positionV relativeFrom="paragraph">
              <wp:posOffset>78740</wp:posOffset>
            </wp:positionV>
            <wp:extent cx="2055495" cy="1339850"/>
            <wp:effectExtent l="0" t="0" r="1905" b="12700"/>
            <wp:wrapSquare wrapText="bothSides"/>
            <wp:docPr id="4"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G_256"/>
                    <pic:cNvPicPr>
                      <a:picLocks noChangeAspect="1"/>
                    </pic:cNvPicPr>
                  </pic:nvPicPr>
                  <pic:blipFill>
                    <a:blip r:embed="rId6"/>
                    <a:stretch>
                      <a:fillRect/>
                    </a:stretch>
                  </pic:blipFill>
                  <pic:spPr>
                    <a:xfrm>
                      <a:off x="0" y="0"/>
                      <a:ext cx="2055495" cy="1339850"/>
                    </a:xfrm>
                    <a:prstGeom prst="rect">
                      <a:avLst/>
                    </a:prstGeom>
                    <a:noFill/>
                    <a:ln w="9525">
                      <a:noFill/>
                    </a:ln>
                  </pic:spPr>
                </pic:pic>
              </a:graphicData>
            </a:graphic>
          </wp:anchor>
        </w:drawing>
      </w:r>
    </w:p>
    <w:p>
      <w:pPr>
        <w:rPr>
          <w:rFonts w:hint="default"/>
          <w:b w:val="0"/>
          <w:bCs w:val="0"/>
          <w:i w:val="0"/>
          <w:iCs w:val="0"/>
          <w:sz w:val="28"/>
          <w:szCs w:val="28"/>
          <w:lang w:val="es-MX"/>
        </w:rPr>
      </w:pPr>
      <w:r>
        <w:rPr>
          <w:rFonts w:hint="default"/>
          <w:b w:val="0"/>
          <w:bCs w:val="0"/>
          <w:i w:val="0"/>
          <w:iCs w:val="0"/>
          <w:sz w:val="28"/>
          <w:szCs w:val="28"/>
          <w:lang w:val="es-MX"/>
        </w:rPr>
        <w:t>-Se busca la participación de los presentes para que brinden una solución (de forma manual)</w:t>
      </w:r>
    </w:p>
    <w:p>
      <w:pPr>
        <w:rPr>
          <w:rFonts w:hint="default"/>
          <w:b w:val="0"/>
          <w:bCs w:val="0"/>
          <w:i w:val="0"/>
          <w:iCs w:val="0"/>
          <w:sz w:val="28"/>
          <w:szCs w:val="28"/>
          <w:lang w:val="es-MX"/>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3981450</wp:posOffset>
            </wp:positionH>
            <wp:positionV relativeFrom="paragraph">
              <wp:posOffset>133350</wp:posOffset>
            </wp:positionV>
            <wp:extent cx="1953260" cy="1257935"/>
            <wp:effectExtent l="0" t="0" r="8890" b="18415"/>
            <wp:wrapSquare wrapText="bothSides"/>
            <wp:docPr id="5" name="Imagen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G_256"/>
                    <pic:cNvPicPr>
                      <a:picLocks noChangeAspect="1"/>
                    </pic:cNvPicPr>
                  </pic:nvPicPr>
                  <pic:blipFill>
                    <a:blip r:embed="rId7"/>
                    <a:stretch>
                      <a:fillRect/>
                    </a:stretch>
                  </pic:blipFill>
                  <pic:spPr>
                    <a:xfrm>
                      <a:off x="0" y="0"/>
                      <a:ext cx="1953260" cy="1257935"/>
                    </a:xfrm>
                    <a:prstGeom prst="rect">
                      <a:avLst/>
                    </a:prstGeom>
                    <a:noFill/>
                    <a:ln w="9525">
                      <a:noFill/>
                    </a:ln>
                  </pic:spPr>
                </pic:pic>
              </a:graphicData>
            </a:graphic>
          </wp:anchor>
        </w:drawing>
      </w:r>
    </w:p>
    <w:p>
      <w:pPr>
        <w:rPr>
          <w:rFonts w:hint="default"/>
          <w:b w:val="0"/>
          <w:bCs w:val="0"/>
          <w:i w:val="0"/>
          <w:iCs w:val="0"/>
          <w:sz w:val="28"/>
          <w:szCs w:val="28"/>
          <w:lang w:val="es-MX"/>
        </w:rPr>
      </w:pPr>
    </w:p>
    <w:p>
      <w:pPr>
        <w:rPr>
          <w:rFonts w:hint="default"/>
          <w:b w:val="0"/>
          <w:bCs w:val="0"/>
          <w:i w:val="0"/>
          <w:iCs w:val="0"/>
          <w:sz w:val="28"/>
          <w:szCs w:val="28"/>
          <w:lang w:val="es-MX"/>
        </w:rPr>
      </w:pPr>
      <w:r>
        <w:rPr>
          <w:rFonts w:hint="default"/>
          <w:b w:val="0"/>
          <w:bCs w:val="0"/>
          <w:i w:val="0"/>
          <w:iCs w:val="0"/>
          <w:sz w:val="28"/>
          <w:szCs w:val="28"/>
          <w:lang w:val="es-MX"/>
        </w:rPr>
        <w:t>-Se usa la retroalimentacion por parte de todos</w:t>
      </w:r>
    </w:p>
    <w:p>
      <w:pPr>
        <w:rPr>
          <w:rFonts w:hint="default"/>
          <w:b w:val="0"/>
          <w:bCs w:val="0"/>
          <w:i w:val="0"/>
          <w:iCs w:val="0"/>
          <w:sz w:val="28"/>
          <w:szCs w:val="28"/>
          <w:lang w:val="es-MX"/>
        </w:rPr>
      </w:pPr>
    </w:p>
    <w:p>
      <w:pPr>
        <w:rPr>
          <w:rFonts w:hint="default"/>
          <w:b w:val="0"/>
          <w:bCs w:val="0"/>
          <w:i w:val="0"/>
          <w:iCs w:val="0"/>
          <w:sz w:val="28"/>
          <w:szCs w:val="28"/>
          <w:lang w:val="es-MX"/>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2832100</wp:posOffset>
            </wp:positionH>
            <wp:positionV relativeFrom="paragraph">
              <wp:posOffset>212725</wp:posOffset>
            </wp:positionV>
            <wp:extent cx="1993265" cy="939800"/>
            <wp:effectExtent l="0" t="0" r="6985" b="12700"/>
            <wp:wrapSquare wrapText="bothSides"/>
            <wp:docPr id="6" name="Imagen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G_256"/>
                    <pic:cNvPicPr>
                      <a:picLocks noChangeAspect="1"/>
                    </pic:cNvPicPr>
                  </pic:nvPicPr>
                  <pic:blipFill>
                    <a:blip r:embed="rId8"/>
                    <a:stretch>
                      <a:fillRect/>
                    </a:stretch>
                  </pic:blipFill>
                  <pic:spPr>
                    <a:xfrm>
                      <a:off x="0" y="0"/>
                      <a:ext cx="1993265" cy="939800"/>
                    </a:xfrm>
                    <a:prstGeom prst="rect">
                      <a:avLst/>
                    </a:prstGeom>
                    <a:noFill/>
                    <a:ln w="9525">
                      <a:noFill/>
                    </a:ln>
                  </pic:spPr>
                </pic:pic>
              </a:graphicData>
            </a:graphic>
          </wp:anchor>
        </w:drawing>
      </w:r>
      <w:r>
        <w:rPr>
          <w:rFonts w:hint="default"/>
          <w:b w:val="0"/>
          <w:bCs w:val="0"/>
          <w:i w:val="0"/>
          <w:iCs w:val="0"/>
          <w:sz w:val="28"/>
          <w:szCs w:val="28"/>
          <w:lang w:val="es-MX"/>
        </w:rPr>
        <w:t>-El anfitrión propone la técnica de los 6 sombreros</w:t>
      </w:r>
    </w:p>
    <w:p>
      <w:pPr>
        <w:rPr>
          <w:rFonts w:hint="default"/>
          <w:b w:val="0"/>
          <w:bCs w:val="0"/>
          <w:i w:val="0"/>
          <w:iCs w:val="0"/>
          <w:sz w:val="28"/>
          <w:szCs w:val="28"/>
          <w:lang w:val="es-MX"/>
        </w:rPr>
      </w:pPr>
      <w:r>
        <w:rPr>
          <w:rFonts w:hint="default"/>
          <w:b w:val="0"/>
          <w:bCs w:val="0"/>
          <w:i w:val="0"/>
          <w:iCs w:val="0"/>
          <w:sz w:val="28"/>
          <w:szCs w:val="28"/>
          <w:lang w:val="es-MX"/>
        </w:rPr>
        <w:br w:type="page"/>
      </w:r>
    </w:p>
    <w:p>
      <w:pPr>
        <w:jc w:val="center"/>
        <w:rPr>
          <w:rFonts w:hint="default"/>
          <w:b/>
          <w:bCs/>
          <w:i/>
          <w:iCs/>
          <w:sz w:val="72"/>
          <w:szCs w:val="72"/>
          <w:lang w:val="es-MX"/>
        </w:rPr>
      </w:pPr>
      <w:r>
        <w:rPr>
          <w:rFonts w:hint="default"/>
          <w:b/>
          <w:bCs/>
          <w:i/>
          <w:iCs/>
          <w:sz w:val="72"/>
          <w:szCs w:val="72"/>
          <w:lang w:val="es-MX"/>
        </w:rPr>
        <w:t>Conclusiones</w:t>
      </w:r>
    </w:p>
    <w:p>
      <w:pPr>
        <w:jc w:val="center"/>
        <w:rPr>
          <w:rFonts w:hint="default"/>
          <w:b/>
          <w:bCs/>
          <w:i/>
          <w:iCs/>
          <w:sz w:val="72"/>
          <w:szCs w:val="72"/>
          <w:lang w:val="es-MX"/>
        </w:rPr>
      </w:pPr>
    </w:p>
    <w:p>
      <w:pPr>
        <w:jc w:val="center"/>
        <w:rPr>
          <w:rFonts w:hint="default"/>
          <w:b/>
          <w:bCs/>
          <w:i/>
          <w:iCs/>
          <w:sz w:val="32"/>
          <w:szCs w:val="32"/>
          <w:highlight w:val="yellow"/>
          <w:lang w:val="es-MX"/>
        </w:rPr>
      </w:pPr>
      <w:r>
        <w:rPr>
          <w:rFonts w:hint="default"/>
          <w:b/>
          <w:bCs/>
          <w:i/>
          <w:iCs/>
          <w:sz w:val="32"/>
          <w:szCs w:val="32"/>
          <w:highlight w:val="yellow"/>
          <w:lang w:val="es-MX"/>
        </w:rPr>
        <w:t>Dividiremos las posibles soluciones</w:t>
      </w:r>
    </w:p>
    <w:p>
      <w:pPr>
        <w:rPr>
          <w:rFonts w:hint="default"/>
          <w:b/>
          <w:bCs/>
          <w:i/>
          <w:iCs/>
          <w:sz w:val="32"/>
          <w:szCs w:val="32"/>
          <w:highlight w:val="yellow"/>
          <w:lang w:val="es-MX"/>
        </w:rPr>
      </w:pP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-Se llego al acuerdo de comprar 2 edificios para la recepcion total de los empleados, a lo cual elevaría considerablemente el gasto, suponiendo que no es un problema el dinero, se vieran reflejados los resultados de la inversión en un tiempo mas prolongado.</w:t>
      </w:r>
    </w:p>
    <w:p>
      <w:pPr>
        <w:rPr>
          <w:rFonts w:hint="default"/>
          <w:b w:val="0"/>
          <w:bCs w:val="0"/>
          <w:i w:val="0"/>
          <w:iCs w:val="0"/>
          <w:sz w:val="32"/>
          <w:szCs w:val="32"/>
          <w:highlight w:val="none"/>
          <w:lang w:val="es-MX"/>
        </w:rPr>
      </w:pP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-Crear un nuevo modelo de trabajo vía remota, brindándoles el equipo necesario a los empleados para que desde su hogar puedan atender las responsabilidades del trabajo, invertir en equipo y programas para el correcto funcionamiento del nuevo modelo de trabajo, por poner ejemplo brindándoles el equipo para trabajar mas la creacion del modelo de trabajo se abrirían 500 plazas de trabajo vía remota, sabiendo que estando físicamente en el edificio las plazas disponibles son 400 y conlleva trabajo de mantenimiento.</w:t>
      </w:r>
    </w:p>
    <w:p>
      <w:pPr>
        <w:rPr>
          <w:rFonts w:hint="default"/>
          <w:b w:val="0"/>
          <w:bCs w:val="0"/>
          <w:i w:val="0"/>
          <w:iCs w:val="0"/>
          <w:sz w:val="32"/>
          <w:szCs w:val="32"/>
          <w:highlight w:val="none"/>
          <w:lang w:val="es-MX"/>
        </w:rPr>
      </w:pP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-Crear un nuevo modelo de trabajo vía remota, pero esta vez abriendo mas plazas así aumentando de 500 a 1000 eh ir en aumento, para llegar a este objetivo se abren las plazas y dando lugar a que los interesados se les de un curso de inducción y con sus propias herramientas (equipo) empiecen a laborar.</w:t>
      </w:r>
    </w:p>
    <w:p>
      <w:pPr>
        <w:rPr>
          <w:rFonts w:hint="default"/>
          <w:b w:val="0"/>
          <w:bCs w:val="0"/>
          <w:i w:val="0"/>
          <w:iCs w:val="0"/>
          <w:sz w:val="32"/>
          <w:szCs w:val="32"/>
          <w:highlight w:val="none"/>
          <w:lang w:val="es-MX"/>
        </w:rPr>
      </w:pPr>
    </w:p>
    <w:p>
      <w:pPr>
        <w:jc w:val="center"/>
        <w:rPr>
          <w:rFonts w:hint="default"/>
          <w:b/>
          <w:bCs/>
          <w:i/>
          <w:iCs/>
          <w:sz w:val="32"/>
          <w:szCs w:val="32"/>
          <w:highlight w:val="yellow"/>
          <w:lang w:val="es-MX"/>
        </w:rPr>
      </w:pPr>
      <w:r>
        <w:rPr>
          <w:rFonts w:hint="default"/>
          <w:b/>
          <w:bCs/>
          <w:i/>
          <w:iCs/>
          <w:sz w:val="32"/>
          <w:szCs w:val="32"/>
          <w:highlight w:val="yellow"/>
          <w:lang w:val="es-MX"/>
        </w:rPr>
        <w:t xml:space="preserve">Conclucion </w:t>
      </w:r>
      <w:bookmarkStart w:id="0" w:name="_GoBack"/>
      <w:bookmarkEnd w:id="0"/>
      <w:r>
        <w:rPr>
          <w:rFonts w:hint="default"/>
          <w:b/>
          <w:bCs/>
          <w:i/>
          <w:iCs/>
          <w:sz w:val="32"/>
          <w:szCs w:val="32"/>
          <w:highlight w:val="yellow"/>
          <w:lang w:val="es-MX"/>
        </w:rPr>
        <w:t>final</w:t>
      </w:r>
    </w:p>
    <w:p>
      <w:pPr>
        <w:rPr>
          <w:rFonts w:hint="default"/>
          <w:b w:val="0"/>
          <w:bCs w:val="0"/>
          <w:i w:val="0"/>
          <w:iCs w:val="0"/>
          <w:sz w:val="32"/>
          <w:szCs w:val="32"/>
          <w:highlight w:val="none"/>
          <w:lang w:val="es-MX"/>
        </w:rPr>
      </w:pPr>
    </w:p>
    <w:p>
      <w:pPr>
        <w:rPr>
          <w:rFonts w:hint="default"/>
          <w:b w:val="0"/>
          <w:bCs w:val="0"/>
          <w:i w:val="0"/>
          <w:iCs w:val="0"/>
          <w:sz w:val="32"/>
          <w:szCs w:val="32"/>
          <w:highlight w:val="none"/>
          <w:lang w:val="es-MX"/>
        </w:rPr>
      </w:pPr>
      <w:r>
        <w:rPr>
          <w:rFonts w:hint="default"/>
          <w:b w:val="0"/>
          <w:bCs w:val="0"/>
          <w:i w:val="0"/>
          <w:iCs w:val="0"/>
          <w:sz w:val="32"/>
          <w:szCs w:val="32"/>
          <w:highlight w:val="none"/>
          <w:lang w:val="es-MX"/>
        </w:rPr>
        <w:t>Aqui entrarian en consideración la situación de la empresa, es decir que tan en aumento se encuentra en cuanto a cartera de clientes y cuantos activos puede disponer para tratar “x” operaciones , sin embargo se brindan las 3 opciones mas favorables para corto, mediano y largo plazo.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B423B1"/>
    <w:rsid w:val="03974A66"/>
    <w:rsid w:val="079A5BAB"/>
    <w:rsid w:val="156001BE"/>
    <w:rsid w:val="1DC37D9A"/>
    <w:rsid w:val="34C84508"/>
    <w:rsid w:val="40D240BE"/>
    <w:rsid w:val="46B423B1"/>
    <w:rsid w:val="50176B29"/>
    <w:rsid w:val="560701DF"/>
    <w:rsid w:val="57E609F4"/>
    <w:rsid w:val="6CC42ECA"/>
    <w:rsid w:val="75EC1182"/>
    <w:rsid w:val="76EF0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2021-10-03T02:55:00Z</dcterms:created>
  <dc:creator>VIERNES</dc:creator>
  <cp:lastModifiedBy>VIERNES</cp:lastModifiedBy>
  <dcterms:modified xsi:type="dcterms:W3CDTF">2021-10-04T03:32:39Z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2058-11.2.0.10323</vt:lpwstr>
  </property>
  <property fmtid="{D5CDD505-2E9C-101B-9397-08002B2CF9AE}" pid="3" name="ICV">
    <vt:lpwstr>302B9EC49D8D4A3596F8ADAED8B052D2</vt:lpwstr>
  </property>
</Properties>
</file>