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Acciones </w:t>
      </w:r>
      <w:r>
        <w:rPr>
          <w:b/>
          <w:bCs/>
          <w:sz w:val="36"/>
          <w:szCs w:val="36"/>
        </w:rPr>
        <w:t>éticas para empresas o sistemas de informaci</w:t>
      </w:r>
      <w:r>
        <w:rPr>
          <w:b/>
          <w:bCs/>
          <w:sz w:val="36"/>
          <w:szCs w:val="36"/>
        </w:rPr>
        <w:t xml:space="preserve">ón </w:t>
      </w:r>
    </w:p>
    <w:p>
      <w:pPr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drawing xmlns:mc="http://schemas.openxmlformats.org/markup-compatibility/2006">
          <wp:anchor allowOverlap="1" behindDoc="0" distT="0" distB="0" distL="118872" distR="118872" layoutInCell="1" locked="0" relativeHeight="1" simplePos="0">
            <wp:simplePos x="0" y="0"/>
            <wp:positionH relativeFrom="margin">
              <wp:posOffset>3033395</wp:posOffset>
            </wp:positionH>
            <wp:positionV relativeFrom="margin">
              <wp:posOffset>1247140</wp:posOffset>
            </wp:positionV>
            <wp:extent cx="2636520" cy="138620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24"/>
          <w:szCs w:val="24"/>
        </w:rPr>
        <w:t>Para</w:t>
      </w:r>
      <w:r>
        <w:rPr>
          <w:b w:val="off"/>
          <w:bCs w:val="off"/>
          <w:sz w:val="24"/>
          <w:szCs w:val="24"/>
        </w:rPr>
        <w:t xml:space="preserve"> uso general los sistemas de </w:t>
      </w:r>
      <w:r>
        <w:rPr>
          <w:b w:val="off"/>
          <w:bCs w:val="off"/>
          <w:sz w:val="24"/>
          <w:szCs w:val="24"/>
        </w:rPr>
        <w:t>información son de gran importancia realizar la deci</w:t>
      </w:r>
      <w:r>
        <w:rPr>
          <w:b w:val="off"/>
          <w:bCs w:val="off"/>
          <w:sz w:val="24"/>
          <w:szCs w:val="24"/>
        </w:rPr>
        <w:t>sión de ¿Hacer p</w:t>
      </w:r>
      <w:r>
        <w:rPr>
          <w:b w:val="off"/>
          <w:bCs w:val="off"/>
          <w:sz w:val="24"/>
          <w:szCs w:val="24"/>
        </w:rPr>
        <w:t xml:space="preserve">úblico o privado? </w:t>
      </w:r>
      <w:r>
        <w:rPr>
          <w:b w:val="off"/>
          <w:bCs w:val="off"/>
          <w:sz w:val="24"/>
          <w:szCs w:val="24"/>
        </w:rPr>
        <w:t>El software ya que tiene bastantes interrogantes y en s</w:t>
      </w:r>
      <w:r>
        <w:rPr>
          <w:b w:val="off"/>
          <w:bCs w:val="off"/>
          <w:sz w:val="24"/>
          <w:szCs w:val="24"/>
        </w:rPr>
        <w:t>í no sabes que public</w:t>
      </w:r>
      <w:r>
        <w:rPr>
          <w:b w:val="off"/>
          <w:bCs w:val="off"/>
          <w:sz w:val="24"/>
          <w:szCs w:val="24"/>
        </w:rPr>
        <w:t>ó lo va a manej</w:t>
      </w:r>
      <w:r>
        <w:rPr>
          <w:b w:val="off"/>
          <w:bCs w:val="off"/>
          <w:sz w:val="24"/>
          <w:szCs w:val="24"/>
        </w:rPr>
        <w:t>ar por ejemplo puedes realizar un software de edici</w:t>
      </w:r>
      <w:r>
        <w:rPr>
          <w:b w:val="off"/>
          <w:bCs w:val="off"/>
          <w:sz w:val="24"/>
          <w:szCs w:val="24"/>
        </w:rPr>
        <w:t xml:space="preserve">ón de texto y si te vas por el lado de hacer de uso exclusivo el software osea de paga: un 1 dispositivo por licencia </w:t>
      </w:r>
      <w:r>
        <w:rPr>
          <w:b w:val="off"/>
          <w:bCs w:val="off"/>
          <w:sz w:val="24"/>
          <w:szCs w:val="24"/>
        </w:rPr>
        <w:t xml:space="preserve"> en una escuela p</w:t>
      </w:r>
      <w:r>
        <w:rPr>
          <w:b w:val="off"/>
          <w:bCs w:val="off"/>
          <w:sz w:val="24"/>
          <w:szCs w:val="24"/>
        </w:rPr>
        <w:t>ública ¿Qu</w:t>
      </w:r>
      <w:r>
        <w:rPr>
          <w:b w:val="off"/>
          <w:bCs w:val="off"/>
          <w:sz w:val="24"/>
          <w:szCs w:val="24"/>
        </w:rPr>
        <w:t xml:space="preserve">é tan </w:t>
      </w:r>
      <w:r>
        <w:rPr>
          <w:b w:val="off"/>
          <w:bCs w:val="off"/>
          <w:sz w:val="24"/>
          <w:szCs w:val="24"/>
        </w:rPr>
        <w:t>ético puede ser esta deci</w:t>
      </w:r>
      <w:r>
        <w:rPr>
          <w:b w:val="off"/>
          <w:bCs w:val="off"/>
          <w:sz w:val="24"/>
          <w:szCs w:val="24"/>
        </w:rPr>
        <w:t>sión por parte de los desarrolladores o la empresa en s</w:t>
      </w:r>
      <w:r>
        <w:rPr>
          <w:b w:val="off"/>
          <w:bCs w:val="off"/>
          <w:sz w:val="24"/>
          <w:szCs w:val="24"/>
        </w:rPr>
        <w:t>í? o dejar el software libre y que los usuarios lucren de este "beneficio" montando un negocio de computadoras (</w:t>
      </w:r>
      <w:r>
        <w:rPr>
          <w:b w:val="off"/>
          <w:bCs w:val="off"/>
          <w:sz w:val="24"/>
          <w:szCs w:val="24"/>
        </w:rPr>
        <w:t>cibercafé</w:t>
      </w:r>
      <w:r>
        <w:rPr>
          <w:b w:val="off"/>
          <w:bCs w:val="off"/>
          <w:sz w:val="24"/>
          <w:szCs w:val="24"/>
        </w:rPr>
        <w:t>) que solo compren una licencia y que la apliquen para 20 maquinas y cobrar por su uso, este debate es de suma importancia por parte de la empresa ya que as</w:t>
      </w:r>
      <w:r>
        <w:rPr>
          <w:b w:val="off"/>
          <w:bCs w:val="off"/>
          <w:sz w:val="24"/>
          <w:szCs w:val="24"/>
        </w:rPr>
        <w:t>í sea pequeña afectar</w:t>
      </w:r>
      <w:r>
        <w:rPr>
          <w:b w:val="off"/>
          <w:bCs w:val="off"/>
          <w:sz w:val="24"/>
          <w:szCs w:val="24"/>
        </w:rPr>
        <w:t>ía a muchos usuarios y ell futuro mismo de la empresa ya que si se hace viral su software y tienen una acci</w:t>
      </w:r>
      <w:r>
        <w:rPr>
          <w:b w:val="off"/>
          <w:bCs w:val="off"/>
          <w:sz w:val="24"/>
          <w:szCs w:val="24"/>
        </w:rPr>
        <w:t>ón p</w:t>
      </w:r>
      <w:r>
        <w:rPr>
          <w:b w:val="off"/>
          <w:bCs w:val="off"/>
          <w:sz w:val="24"/>
          <w:szCs w:val="24"/>
        </w:rPr>
        <w:t>ública ¿Qu</w:t>
      </w:r>
      <w:r>
        <w:rPr>
          <w:b w:val="off"/>
          <w:bCs w:val="off"/>
          <w:sz w:val="24"/>
          <w:szCs w:val="24"/>
        </w:rPr>
        <w:t>é tan rentable result</w:t>
      </w:r>
      <w:r>
        <w:rPr>
          <w:b w:val="off"/>
          <w:bCs w:val="off"/>
          <w:sz w:val="24"/>
          <w:szCs w:val="24"/>
        </w:rPr>
        <w:t>ó el software a largo plazo?.</w:t>
      </w:r>
    </w:p>
    <w:p>
      <w:pPr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drawing xmlns:mc="http://schemas.openxmlformats.org/markup-compatibility/2006">
          <wp:anchor allowOverlap="1" behindDoc="0" distT="0" distB="0" distL="118872" distR="118872" layoutInCell="1" locked="0" relativeHeight="2" simplePos="0">
            <wp:simplePos x="0" y="0"/>
            <wp:positionH relativeFrom="margin">
              <wp:posOffset>-8255</wp:posOffset>
            </wp:positionH>
            <wp:positionV relativeFrom="margin">
              <wp:posOffset>4434205</wp:posOffset>
            </wp:positionV>
            <wp:extent cx="2539365" cy="1183005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24"/>
          <w:szCs w:val="24"/>
        </w:rPr>
        <w:t>Un claro ejemplo que lleg</w:t>
      </w:r>
      <w:r>
        <w:rPr>
          <w:b w:val="off"/>
          <w:bCs w:val="off"/>
          <w:sz w:val="24"/>
          <w:szCs w:val="24"/>
        </w:rPr>
        <w:t>ó a suceder en la industria de los video juegos por parte de microsoft fue que la suscripci</w:t>
      </w:r>
      <w:r>
        <w:rPr>
          <w:b w:val="off"/>
          <w:bCs w:val="off"/>
          <w:sz w:val="24"/>
          <w:szCs w:val="24"/>
        </w:rPr>
        <w:t>ón para jugar en l</w:t>
      </w:r>
      <w:r>
        <w:rPr>
          <w:b w:val="off"/>
          <w:bCs w:val="off"/>
          <w:sz w:val="24"/>
          <w:szCs w:val="24"/>
        </w:rPr>
        <w:t>ínea pod</w:t>
      </w:r>
      <w:r>
        <w:rPr>
          <w:b w:val="off"/>
          <w:bCs w:val="off"/>
          <w:sz w:val="24"/>
          <w:szCs w:val="24"/>
        </w:rPr>
        <w:t>ías comprarla en plan familiar donde pod</w:t>
      </w:r>
      <w:r>
        <w:rPr>
          <w:b w:val="off"/>
          <w:bCs w:val="off"/>
          <w:sz w:val="24"/>
          <w:szCs w:val="24"/>
        </w:rPr>
        <w:t>ías tener hasta 5 dispositivos (perfiles) en donde los usuarios se aprovecharon durante años para lucrar de este "plan" rentando perfiles por un X costo donde recuperaba hasta el doble de lo que costaba la suscripci</w:t>
      </w:r>
      <w:r>
        <w:rPr>
          <w:b w:val="off"/>
          <w:bCs w:val="off"/>
          <w:sz w:val="24"/>
          <w:szCs w:val="24"/>
        </w:rPr>
        <w:t>ón ¿Eh aqu</w:t>
      </w:r>
      <w:r>
        <w:rPr>
          <w:b w:val="off"/>
          <w:bCs w:val="off"/>
          <w:sz w:val="24"/>
          <w:szCs w:val="24"/>
        </w:rPr>
        <w:t>í el debate que tuvo en su tiempo microsoft? seguir dejando a los usuarios y tener p</w:t>
      </w:r>
      <w:r>
        <w:rPr>
          <w:b w:val="off"/>
          <w:bCs w:val="off"/>
          <w:sz w:val="24"/>
          <w:szCs w:val="24"/>
        </w:rPr>
        <w:t>érdidas a futuro en la empresa o tomar cartas sobre el asunto, y decidi</w:t>
      </w:r>
      <w:r>
        <w:rPr>
          <w:b w:val="off"/>
          <w:bCs w:val="off"/>
          <w:sz w:val="24"/>
          <w:szCs w:val="24"/>
        </w:rPr>
        <w:t>ó quitar este tipo se suscripci</w:t>
      </w:r>
      <w:r>
        <w:rPr>
          <w:b w:val="off"/>
          <w:bCs w:val="off"/>
          <w:sz w:val="24"/>
          <w:szCs w:val="24"/>
        </w:rPr>
        <w:t>ón agregando m</w:t>
      </w:r>
      <w:r>
        <w:rPr>
          <w:b w:val="off"/>
          <w:bCs w:val="off"/>
          <w:sz w:val="24"/>
          <w:szCs w:val="24"/>
        </w:rPr>
        <w:t>ás beneficios por comprar el plan individual aunque al final los usuarios se molestaron sobre esta deci</w:t>
      </w:r>
      <w:r>
        <w:rPr>
          <w:b w:val="off"/>
          <w:bCs w:val="off"/>
          <w:sz w:val="24"/>
          <w:szCs w:val="24"/>
        </w:rPr>
        <w:t>sión se adaptaron con el tiempo pues ellos mismos sab</w:t>
      </w:r>
      <w:r>
        <w:rPr>
          <w:b w:val="off"/>
          <w:bCs w:val="off"/>
          <w:sz w:val="24"/>
          <w:szCs w:val="24"/>
        </w:rPr>
        <w:t>ían el mal que estaban haciendo y hacia d</w:t>
      </w:r>
      <w:r>
        <w:rPr>
          <w:b w:val="off"/>
          <w:bCs w:val="off"/>
          <w:sz w:val="24"/>
          <w:szCs w:val="24"/>
        </w:rPr>
        <w:t>ónde se dirig</w:t>
      </w:r>
      <w:r>
        <w:rPr>
          <w:b w:val="off"/>
          <w:bCs w:val="off"/>
          <w:sz w:val="24"/>
          <w:szCs w:val="24"/>
        </w:rPr>
        <w:t>ía el futuro de la empresa donde los pensamientos de los usuarios fue se tuvo que hacer por que si no la empresa pierde y desaparece y con ello sus servicios a los usuarios.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4" Type="http://schemas.openxmlformats.org/officeDocument/2006/relationships/image" Target="media/image1.png"/><Relationship Id="rId5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