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b/>
          <w:bCs/>
          <w:i/>
          <w:iCs/>
          <w:sz w:val="34"/>
          <w:szCs w:val="34"/>
        </w:rPr>
      </w:pPr>
      <w:r>
        <w:rPr>
          <w:b/>
          <w:bCs/>
          <w:i/>
          <w:iCs/>
          <w:sz w:val="34"/>
          <w:szCs w:val="34"/>
        </w:rPr>
        <w:t>¿Qu</w:t>
      </w:r>
      <w:r>
        <w:rPr>
          <w:b/>
          <w:bCs/>
          <w:i/>
          <w:iCs/>
          <w:sz w:val="34"/>
          <w:szCs w:val="34"/>
        </w:rPr>
        <w:t xml:space="preserve">é uso se le </w:t>
      </w:r>
      <w:r>
        <w:rPr>
          <w:b/>
          <w:bCs/>
          <w:i/>
          <w:iCs/>
          <w:sz w:val="34"/>
          <w:szCs w:val="34"/>
        </w:rPr>
        <w:t>daría</w:t>
      </w:r>
      <w:r>
        <w:rPr>
          <w:b/>
          <w:bCs/>
          <w:i/>
          <w:iCs/>
          <w:sz w:val="34"/>
          <w:szCs w:val="34"/>
        </w:rPr>
        <w:t xml:space="preserve"> al conocimiento que gen</w:t>
      </w:r>
      <w:r>
        <w:rPr>
          <w:b/>
          <w:bCs/>
          <w:i/>
          <w:iCs/>
          <w:sz w:val="34"/>
          <w:szCs w:val="34"/>
        </w:rPr>
        <w:t>era Coppel en mi localidad?</w:t>
      </w:r>
    </w:p>
    <w:p>
      <w:pPr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b w:val="off"/>
          <w:bCs w:val="off"/>
          <w:i w:val="off"/>
          <w:iCs w:val="off"/>
          <w:sz w:val="24"/>
          <w:szCs w:val="24"/>
        </w:rPr>
        <w:drawing xmlns:mc="http://schemas.openxmlformats.org/markup-compatibility/2006">
          <wp:anchor allowOverlap="1" behindDoc="0" distT="0" distB="0" distL="118872" distR="118872" layoutInCell="1" locked="0" relativeHeight="2" simplePos="0">
            <wp:simplePos x="0" y="0"/>
            <wp:positionH relativeFrom="margin">
              <wp:posOffset>21590</wp:posOffset>
            </wp:positionH>
            <wp:positionV relativeFrom="margin">
              <wp:posOffset>3189605</wp:posOffset>
            </wp:positionV>
            <wp:extent cx="2029460" cy="96710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i w:val="off"/>
          <w:iCs w:val="off"/>
          <w:sz w:val="24"/>
          <w:szCs w:val="24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posOffset>3742690</wp:posOffset>
            </wp:positionH>
            <wp:positionV relativeFrom="margin">
              <wp:posOffset>1047115</wp:posOffset>
            </wp:positionV>
            <wp:extent cx="1778000" cy="145605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i w:val="off"/>
          <w:iCs w:val="off"/>
          <w:sz w:val="24"/>
          <w:szCs w:val="24"/>
        </w:rPr>
        <w:t>En cuanto a conocimientos de clientes potenciales revelar informaci</w:t>
      </w:r>
      <w:r>
        <w:rPr>
          <w:b w:val="off"/>
          <w:bCs w:val="off"/>
          <w:i w:val="off"/>
          <w:iCs w:val="off"/>
          <w:sz w:val="24"/>
          <w:szCs w:val="24"/>
        </w:rPr>
        <w:t>ón no est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á permitido pero si lo fuera para crear una pequeña empresa que </w:t>
      </w:r>
      <w:r>
        <w:rPr>
          <w:b w:val="off"/>
          <w:bCs w:val="off"/>
          <w:i w:val="off"/>
          <w:iCs w:val="off"/>
          <w:sz w:val="24"/>
          <w:szCs w:val="24"/>
        </w:rPr>
        <w:t>pudiera</w:t>
      </w:r>
      <w:r>
        <w:rPr>
          <w:b w:val="off"/>
          <w:bCs w:val="off"/>
          <w:i w:val="off"/>
          <w:iCs w:val="off"/>
          <w:sz w:val="24"/>
          <w:szCs w:val="24"/>
        </w:rPr>
        <w:t xml:space="preserve"> competir, ser</w:t>
      </w:r>
      <w:r>
        <w:rPr>
          <w:b w:val="off"/>
          <w:bCs w:val="off"/>
          <w:i w:val="off"/>
          <w:iCs w:val="off"/>
          <w:sz w:val="24"/>
          <w:szCs w:val="24"/>
        </w:rPr>
        <w:t>ía las tendencias que maneja la localidad en si, donde pueda decantar</w:t>
      </w:r>
      <w:r>
        <w:rPr>
          <w:b w:val="off"/>
          <w:bCs w:val="off"/>
          <w:i w:val="off"/>
          <w:iCs w:val="off"/>
          <w:sz w:val="24"/>
          <w:szCs w:val="24"/>
        </w:rPr>
        <w:t>se m</w:t>
      </w:r>
      <w:r>
        <w:rPr>
          <w:b w:val="off"/>
          <w:bCs w:val="off"/>
          <w:i w:val="off"/>
          <w:iCs w:val="off"/>
          <w:sz w:val="24"/>
          <w:szCs w:val="24"/>
        </w:rPr>
        <w:t>ás por un art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ículo y </w:t>
      </w:r>
      <w:r>
        <w:rPr>
          <w:b w:val="off"/>
          <w:bCs w:val="off"/>
          <w:i w:val="off"/>
          <w:iCs w:val="off"/>
          <w:sz w:val="24"/>
          <w:szCs w:val="24"/>
        </w:rPr>
        <w:t>basarse</w:t>
      </w:r>
      <w:r>
        <w:rPr>
          <w:b w:val="off"/>
          <w:bCs w:val="off"/>
          <w:i w:val="off"/>
          <w:iCs w:val="off"/>
          <w:sz w:val="24"/>
          <w:szCs w:val="24"/>
        </w:rPr>
        <w:t xml:space="preserve"> sobre de ese art</w:t>
      </w:r>
      <w:r>
        <w:rPr>
          <w:b w:val="off"/>
          <w:bCs w:val="off"/>
          <w:i w:val="off"/>
          <w:iCs w:val="off"/>
          <w:sz w:val="24"/>
          <w:szCs w:val="24"/>
        </w:rPr>
        <w:t>ículo adquiriendo</w:t>
      </w:r>
      <w:r>
        <w:rPr>
          <w:b w:val="off"/>
          <w:bCs w:val="off"/>
          <w:i w:val="off"/>
          <w:iCs w:val="off"/>
          <w:sz w:val="24"/>
          <w:szCs w:val="24"/>
        </w:rPr>
        <w:t xml:space="preserve"> lo desde m</w:t>
      </w:r>
      <w:r>
        <w:rPr>
          <w:b w:val="off"/>
          <w:bCs w:val="off"/>
          <w:i w:val="off"/>
          <w:iCs w:val="off"/>
          <w:sz w:val="24"/>
          <w:szCs w:val="24"/>
        </w:rPr>
        <w:t>ás tiempo atr</w:t>
      </w:r>
      <w:r>
        <w:rPr>
          <w:b w:val="off"/>
          <w:bCs w:val="off"/>
          <w:i w:val="off"/>
          <w:iCs w:val="off"/>
          <w:sz w:val="24"/>
          <w:szCs w:val="24"/>
        </w:rPr>
        <w:t>ás para preparar una gran venta como podr</w:t>
      </w:r>
      <w:r>
        <w:rPr>
          <w:b w:val="off"/>
          <w:bCs w:val="off"/>
          <w:i w:val="off"/>
          <w:iCs w:val="off"/>
          <w:sz w:val="24"/>
          <w:szCs w:val="24"/>
        </w:rPr>
        <w:t>ía ser en estas fechas lo que es Abril-Mayo la compra de albercas para su reventa, ya que se ah demostrado que se obtiene una gran ganancia sobre tendencia pero eso entrar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ía sobre aspectos fundamentales en </w:t>
      </w:r>
      <w:r>
        <w:rPr>
          <w:b w:val="off"/>
          <w:bCs w:val="off"/>
          <w:i w:val="off"/>
          <w:iCs w:val="off"/>
          <w:sz w:val="24"/>
          <w:szCs w:val="24"/>
        </w:rPr>
        <w:t>administración</w:t>
      </w:r>
      <w:r>
        <w:rPr>
          <w:b w:val="off"/>
          <w:bCs w:val="off"/>
          <w:i w:val="off"/>
          <w:iCs w:val="off"/>
          <w:sz w:val="24"/>
          <w:szCs w:val="24"/>
        </w:rPr>
        <w:t xml:space="preserve"> de empresas, otro aspecto importante es el asentamiento del local donde se ubica ya que es de suma importancia este aspecto, donde recabar informaci</w:t>
      </w:r>
      <w:r>
        <w:rPr>
          <w:b w:val="off"/>
          <w:bCs w:val="off"/>
          <w:i w:val="off"/>
          <w:iCs w:val="off"/>
          <w:sz w:val="24"/>
          <w:szCs w:val="24"/>
        </w:rPr>
        <w:t>ón de clientes o zonas donde es m</w:t>
      </w:r>
      <w:r>
        <w:rPr>
          <w:b w:val="off"/>
          <w:bCs w:val="off"/>
          <w:i w:val="off"/>
          <w:iCs w:val="off"/>
          <w:sz w:val="24"/>
          <w:szCs w:val="24"/>
        </w:rPr>
        <w:t>ás p</w:t>
      </w:r>
      <w:r>
        <w:rPr>
          <w:b w:val="off"/>
          <w:bCs w:val="off"/>
          <w:i w:val="off"/>
          <w:iCs w:val="off"/>
          <w:sz w:val="24"/>
          <w:szCs w:val="24"/>
        </w:rPr>
        <w:t>ropenso a crear clientes nuevos y para tambi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én para saber que tanta vida </w:t>
      </w:r>
      <w:r>
        <w:rPr>
          <w:b w:val="off"/>
          <w:bCs w:val="off"/>
          <w:i w:val="off"/>
          <w:iCs w:val="off"/>
          <w:sz w:val="24"/>
          <w:szCs w:val="24"/>
        </w:rPr>
        <w:t>útil tienen los mismo clientes ej. 2,5,10 años respectivamente, donde a partir de las zonas de mayor ingreso ver la posibilidad de crear nuevas sucursales para alcanzar m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ás clientes. </w:t>
      </w:r>
    </w:p>
    <w:p>
      <w:pPr>
        <w:ind w:firstLine="720"/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b w:val="off"/>
          <w:bCs w:val="off"/>
          <w:i w:val="off"/>
          <w:iCs w:val="off"/>
          <w:sz w:val="24"/>
          <w:szCs w:val="24"/>
        </w:rPr>
        <w:drawing xmlns:mc="http://schemas.openxmlformats.org/markup-compatibility/2006">
          <wp:anchor allowOverlap="1" behindDoc="0" distT="0" distB="0" distL="118872" distR="118872" layoutInCell="1" locked="0" relativeHeight="3" simplePos="0">
            <wp:simplePos x="0" y="0"/>
            <wp:positionH relativeFrom="margin">
              <wp:posOffset>3839845</wp:posOffset>
            </wp:positionH>
            <wp:positionV relativeFrom="margin">
              <wp:posOffset>5532120</wp:posOffset>
            </wp:positionV>
            <wp:extent cx="1933575" cy="1082675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i w:val="off"/>
          <w:iCs w:val="off"/>
          <w:sz w:val="24"/>
          <w:szCs w:val="24"/>
        </w:rPr>
        <w:t xml:space="preserve">Donde hay </w:t>
      </w:r>
      <w:r>
        <w:rPr>
          <w:b w:val="off"/>
          <w:bCs w:val="off"/>
          <w:i w:val="off"/>
          <w:iCs w:val="off"/>
          <w:sz w:val="24"/>
          <w:szCs w:val="24"/>
        </w:rPr>
        <w:t>área de oportunidad es en el servicio de pedidos en l</w:t>
      </w:r>
      <w:r>
        <w:rPr>
          <w:b w:val="off"/>
          <w:bCs w:val="off"/>
          <w:i w:val="off"/>
          <w:iCs w:val="off"/>
          <w:sz w:val="24"/>
          <w:szCs w:val="24"/>
        </w:rPr>
        <w:t>ínea ya que actualmente se carece de un establecimiento f</w:t>
      </w:r>
      <w:r>
        <w:rPr>
          <w:b w:val="off"/>
          <w:bCs w:val="off"/>
          <w:i w:val="off"/>
          <w:iCs w:val="off"/>
          <w:sz w:val="24"/>
          <w:szCs w:val="24"/>
        </w:rPr>
        <w:t>ísico donde facilitar la generaci</w:t>
      </w:r>
      <w:r>
        <w:rPr>
          <w:b w:val="off"/>
          <w:bCs w:val="off"/>
          <w:i w:val="off"/>
          <w:iCs w:val="off"/>
          <w:sz w:val="24"/>
          <w:szCs w:val="24"/>
        </w:rPr>
        <w:t xml:space="preserve">ón y asesoramiento a clientes para indicar como solucionarlo, o dentro de mi centro de trabajo ya que es un gran centro donde se concentra gran cantidad de clientes </w:t>
      </w:r>
      <w:r>
        <w:rPr>
          <w:b w:val="off"/>
          <w:bCs w:val="off"/>
          <w:i w:val="off"/>
          <w:iCs w:val="off"/>
          <w:sz w:val="24"/>
          <w:szCs w:val="24"/>
        </w:rPr>
        <w:t>re-diseñarla</w:t>
      </w:r>
      <w:r>
        <w:rPr>
          <w:b w:val="off"/>
          <w:bCs w:val="off"/>
          <w:i w:val="off"/>
          <w:iCs w:val="off"/>
          <w:sz w:val="24"/>
          <w:szCs w:val="24"/>
        </w:rPr>
        <w:t xml:space="preserve"> o darle lugar a un centro de entrega para clientes, ya que en algunos casos el domicilio del cliente es de dif</w:t>
      </w:r>
      <w:r>
        <w:rPr>
          <w:b w:val="off"/>
          <w:bCs w:val="off"/>
          <w:i w:val="off"/>
          <w:iCs w:val="off"/>
          <w:sz w:val="24"/>
          <w:szCs w:val="24"/>
        </w:rPr>
        <w:t>ícil acceso o llega a demorar basta</w:t>
      </w:r>
      <w:r>
        <w:rPr>
          <w:b w:val="off"/>
          <w:bCs w:val="off"/>
          <w:i w:val="off"/>
          <w:iCs w:val="off"/>
          <w:sz w:val="24"/>
          <w:szCs w:val="24"/>
        </w:rPr>
        <w:t>nte la entre</w:t>
      </w:r>
      <w:r>
        <w:rPr>
          <w:b w:val="off"/>
          <w:bCs w:val="off"/>
          <w:i w:val="off"/>
          <w:iCs w:val="off"/>
          <w:sz w:val="24"/>
          <w:szCs w:val="24"/>
        </w:rPr>
        <w:t>ga ya que viene de centralizado que esta a varias horas de distancia y este mismo abarca muchos otros centros y hace que se retrase las entregas o se pierda el mismo paquete, u optimizar entregas en menos de 48 horas ya sea el producto que sea.</w:t>
      </w:r>
    </w:p>
    <w:p>
      <w:pPr>
        <w:ind w:firstLine="720"/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En conclusi</w:t>
      </w:r>
      <w:r>
        <w:rPr>
          <w:b/>
          <w:bCs/>
          <w:i/>
          <w:iCs/>
          <w:sz w:val="24"/>
          <w:szCs w:val="24"/>
        </w:rPr>
        <w:t>ón...</w:t>
      </w:r>
    </w:p>
    <w:p>
      <w:pPr>
        <w:ind w:firstLine="720"/>
        <w:jc w:val="both"/>
        <w:rPr>
          <w:b w:val="off"/>
          <w:bCs w:val="off"/>
          <w:i w:val="off"/>
          <w:iCs w:val="off"/>
          <w:sz w:val="24"/>
          <w:szCs w:val="24"/>
        </w:rPr>
      </w:pPr>
      <w:r>
        <w:rPr>
          <w:b w:val="off"/>
          <w:bCs w:val="off"/>
          <w:i w:val="off"/>
          <w:iCs w:val="off"/>
          <w:sz w:val="24"/>
          <w:szCs w:val="24"/>
        </w:rPr>
        <w:t>Pa</w:t>
      </w:r>
      <w:r>
        <w:rPr>
          <w:b w:val="off"/>
          <w:bCs w:val="off"/>
          <w:i w:val="off"/>
          <w:iCs w:val="off"/>
          <w:sz w:val="24"/>
          <w:szCs w:val="24"/>
        </w:rPr>
        <w:t>rá realizar un crear un pequeñ</w:t>
      </w:r>
      <w:r>
        <w:rPr>
          <w:b w:val="off"/>
          <w:bCs w:val="off"/>
          <w:i w:val="off"/>
          <w:iCs w:val="off"/>
          <w:sz w:val="24"/>
          <w:szCs w:val="24"/>
        </w:rPr>
        <w:t>o gran negocio se debe hacer un estudio de mercado analizando los comportamientos de su pobla</w:t>
      </w:r>
      <w:r>
        <w:rPr>
          <w:b w:val="off"/>
          <w:bCs w:val="off"/>
          <w:i w:val="off"/>
          <w:iCs w:val="off"/>
          <w:sz w:val="24"/>
          <w:szCs w:val="24"/>
        </w:rPr>
        <w:t>ción y planificando que tan rentable pueda resultar este proyecto y analizar qu</w:t>
      </w:r>
      <w:r>
        <w:rPr>
          <w:b w:val="off"/>
          <w:bCs w:val="off"/>
          <w:i w:val="off"/>
          <w:iCs w:val="off"/>
          <w:sz w:val="24"/>
          <w:szCs w:val="24"/>
        </w:rPr>
        <w:t>é art</w:t>
      </w:r>
      <w:r>
        <w:rPr>
          <w:b w:val="off"/>
          <w:bCs w:val="off"/>
          <w:i w:val="off"/>
          <w:iCs w:val="off"/>
          <w:sz w:val="24"/>
          <w:szCs w:val="24"/>
        </w:rPr>
        <w:t>ículos son m</w:t>
      </w:r>
      <w:r>
        <w:rPr>
          <w:b w:val="off"/>
          <w:bCs w:val="off"/>
          <w:i w:val="off"/>
          <w:iCs w:val="off"/>
          <w:sz w:val="24"/>
          <w:szCs w:val="24"/>
        </w:rPr>
        <w:t>ás propensos a com</w:t>
      </w:r>
      <w:r>
        <w:rPr>
          <w:b w:val="off"/>
          <w:bCs w:val="off"/>
          <w:i w:val="off"/>
          <w:iCs w:val="off"/>
          <w:sz w:val="24"/>
          <w:szCs w:val="24"/>
        </w:rPr>
        <w:t>prar en esa zona durante un año completo, revisar si es zona tur</w:t>
      </w:r>
      <w:r>
        <w:rPr>
          <w:b w:val="off"/>
          <w:bCs w:val="off"/>
          <w:i w:val="off"/>
          <w:iCs w:val="off"/>
          <w:sz w:val="24"/>
          <w:szCs w:val="24"/>
        </w:rPr>
        <w:t>ística para tenerlo en cuenta, establece</w:t>
      </w:r>
      <w:r>
        <w:rPr>
          <w:b w:val="off"/>
          <w:bCs w:val="off"/>
          <w:i w:val="off"/>
          <w:iCs w:val="off"/>
          <w:sz w:val="24"/>
          <w:szCs w:val="24"/>
        </w:rPr>
        <w:t>r  el negocio en una zona centro o accesible para el p</w:t>
      </w:r>
      <w:r>
        <w:rPr>
          <w:b w:val="off"/>
          <w:bCs w:val="off"/>
          <w:i w:val="off"/>
          <w:iCs w:val="off"/>
          <w:sz w:val="24"/>
          <w:szCs w:val="24"/>
        </w:rPr>
        <w:t>úblico en general y distinguirte del resto.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jpe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