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CREATE TABLE ENDERECO(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id SERIAL PRIMARY KEY,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estado VARCHAR(255),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numero VARCHAR(255),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cep VARCHAR(255),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cidade VARCHAR(255),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bairro VARCHAR(255),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complemento VARCHAR(255),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pais VARCHAR(255),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rua VARCHAR(255)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CREATE TABLE FUNCIONARIO(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id SERIAL PRIMARY KEY,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nome VARCHAR(255) NOT NULL,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senha VARCHAR(255) NOT NULL,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email VARCHAR(255) UNIQUE,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login VARCHAR(255) UNIQUE NOT NULL,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numero_OAB VARCHAR(255) UNIQUE NOT NULL,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endereco_id INTEGER REFERENCES ENDERECO(id)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CREATE TABLE CLIENTE(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id SERIAL PRIMARY KEY,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id_endereco INTEGER REFERENCES ENDERECO(id),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nome VARCHAR(255) NOT NULL,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data_nascimento DATE,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genero VARCHAR(255),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cpf_cnpj  VARCHAR(255) UNIQUE NOT NULL,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rg  VARCHAR(255) UNIQUE NOT NULL,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email VARCHAR(255) UNIQUE,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estado_civil  VARCHAR(255),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profissao  VARCHAR(255),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filhos  Boolean,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tipo  VARCHAR(255),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responsavel VARCHAR(255)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CREATE TABLE CONSULTA(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id SERIAL PRIMARY KEY,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cliente_id  INTEGER REFERENCES CLIENTE(id),    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funcionario_id  INTEGER REFERENCES FUNCIONARIO(id),  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valor_honorario FLOAT,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data_consulta  DATE NOT NULL,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descricao  VARCHAR(255),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area VARCHAR(255),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indicacao VARCHAR(255)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CREATE TABLE TESTEMUNHA(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id SERIAL PRIMARY KEY,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endereco_id  INTEGER REFERENCES ENDERECO(id), 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consulta_id  INTEGER REFERENCES CONSULTA(id),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nome VARCHAR(255)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CREATE TABLE TELEFONE(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id SERIAL PRIMARY KEY,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cliente_id INTEGER REFERENCES CLIENTE(id), 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tipo VARCHAR(255),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numero INTEGER,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prefixo INTEGER,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testemunha_id  INTEGER REFERENCES TESTEMUNHA(id)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CREATE TABLE FINANCEIRO(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id SERIAL PRIMARY KEY,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total_despesa  FLOAT,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total_lucro FLOAT,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ano_coberto VARCHAR(20) UNIQUE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CREATE TABLE CONTRATO (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id SERIAL PRIMARY KEY,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consulta_id INTEGER REFERENCES CONSULTA(id),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objeto VARCHAR(255) NOT NULL,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valor_total  FLOAT NOT NULL,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tipo_pagamento VARCHAR(255) NOT NULL,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taxa_juros  FLOAT NOT NULL,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taxa_multa  FLOAT NOT NULL,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data_contrato DATE NOT NULL,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area VARCHAR(255) NOT NULL,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dados_banco VARCHAR(255) NOT NULL,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financeiro_id INTEGER REFERENCES FINANCEIRO(id)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CREATE TABLE PARCELA(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id SERIAL PRIMARY KEY,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contrato_id INTEGER REFERENCES CONTRATO(id),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valor FLOAT NOT NULL,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vencimento DATE NOT NULL,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juros FLOAT,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multa FLOAT,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tipo VARCHAR(255),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estado VARCHAR(255)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CREATE TABLE PROCESSO(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id SERIAL PRIMARY KEY,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cliente_id INTEGER REFERENCES CLIENTE(id),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status  BOOLEAN,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data_atuacao  DATE NOT NULL,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numero  varchar(255)  UNIQUE NOT NULL,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classe_judicial VARCHAR(255) NOT NULL,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orgao_julgador VARCHAR(255) NOT NULL,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comarca VARCHAR(255) NOT NULL,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decisao  VARCHAR(255),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descricao  VARCHAR(255),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fase  VARCHAR(255) NOT NULL,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tipo_processo  VARCHAR(255) NOT NULL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CREATE TABLE PARTE(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id SERIAL PRIMARY KEY,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contrato_id INTEGER REFERENCES CONTRATO(id),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processo_id INTEGER REFERENCES PROCESSO(id),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tipo_parte VARCHAR(255) NOT NULL,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nome VARCHAR(255)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CREATE TABLE AUDIENCIA(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id SERIAL PRIMARY KEY,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processo_id  INTEGER REFERENCES PROCESSO(id),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notificacao_id  INTEGER REFERENCES NOTIFICACAO(id),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tipo VARCHAR(255) NOT NULL,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data_audiencia DATE,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status VARCHAR(255),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vara VARCHAR(255) NOT NULL,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orgao VARCHAR(255) NOT NULL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CREATE TABLE DESPESA(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id SERIAL PRIMARY KEY,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data_retirada DATE NOT NULL,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status Boolean,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centro_custo VARCHAR(255),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descricao  VARCHAR(255) NOT NULL,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valor FLOAT NOT NULL,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tipo_gasto VARCHAR(50) NOT NULL,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vencimento DATE NOT NULL,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financeiro_id INTEGER REFERENCES FINANCEIRO(id)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CREATE TABLE RECEITA(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id SERIAL PRIMARY KEY,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data_entrada DATE NOT NULL,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centro_custo VARCHAR(255),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descricao VARCHAR(255),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valor  FLOAT NOT NULL,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status VARCHAR(255),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tipo_pagamento VARCHAR(50) NOT NULL,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vencimento DATE NOT NULL,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financeiro_id INTEGER REFERENCES FINANCEIRO(id)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CREATE TABLE NOTIFICACAO(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id SERIAL PRIMARY KEY,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tipo VARCHAR(255) NOT NULL,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prioridade VARCHAR(255) NOT NULL,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descricao VARCHAR(255),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estado VARCHAR(255),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data_aviso timestamp without time zone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CREATE TABLE VINCULO_FUNCIONARIO(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id SERIAL PRIMARY KEY,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funcionario_id INTEGER REFERENCES FUNCIONARIO(id),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notificacao_id INTEGER REFERENCES NOTIFICACAO(id)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CREATE TABLE LOG(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id SERIAL PRIMARY KEY,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data DATE NOT NULL,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evento VARCHAR(255),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remetente VARCHAR(255),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destinatario VARCHAR(255),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status VARCHAR(255)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CREATE EXTENSION unaccent;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