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64" w:type="dxa"/>
        <w:tblLook w:val="04A0" w:firstRow="1" w:lastRow="0" w:firstColumn="1" w:lastColumn="0" w:noHBand="0" w:noVBand="1"/>
      </w:tblPr>
      <w:tblGrid>
        <w:gridCol w:w="4349"/>
        <w:gridCol w:w="5315"/>
      </w:tblGrid>
      <w:tr w:rsidR="00600C74" w14:paraId="24975342" w14:textId="77777777" w:rsidTr="00600C74">
        <w:trPr>
          <w:trHeight w:val="572"/>
        </w:trPr>
        <w:tc>
          <w:tcPr>
            <w:tcW w:w="4349" w:type="dxa"/>
          </w:tcPr>
          <w:p w14:paraId="364949FA" w14:textId="0C8A5B8A" w:rsidR="00600C74" w:rsidRDefault="00600C74">
            <w:r>
              <w:t xml:space="preserve">OOJ Programming language </w:t>
            </w:r>
          </w:p>
        </w:tc>
        <w:tc>
          <w:tcPr>
            <w:tcW w:w="5315" w:type="dxa"/>
          </w:tcPr>
          <w:p w14:paraId="34A7CE05" w14:textId="06302EC6" w:rsidR="00600C74" w:rsidRDefault="00600C74">
            <w:r>
              <w:t>Python 3.12, all game components will be implemented as classes</w:t>
            </w:r>
          </w:p>
        </w:tc>
      </w:tr>
      <w:tr w:rsidR="00600C74" w14:paraId="61DAED08" w14:textId="77777777" w:rsidTr="00600C74">
        <w:trPr>
          <w:trHeight w:val="572"/>
        </w:trPr>
        <w:tc>
          <w:tcPr>
            <w:tcW w:w="4349" w:type="dxa"/>
          </w:tcPr>
          <w:p w14:paraId="5C61E2B7" w14:textId="2F9A7706" w:rsidR="00600C74" w:rsidRDefault="00600C74">
            <w:r>
              <w:t>GUI Library</w:t>
            </w:r>
          </w:p>
        </w:tc>
        <w:tc>
          <w:tcPr>
            <w:tcW w:w="5315" w:type="dxa"/>
          </w:tcPr>
          <w:p w14:paraId="32437B38" w14:textId="161EA8FE" w:rsidR="00600C74" w:rsidRDefault="00600C74">
            <w:r>
              <w:t>PyQt6</w:t>
            </w:r>
          </w:p>
        </w:tc>
      </w:tr>
      <w:tr w:rsidR="00600C74" w14:paraId="73E4F51C" w14:textId="77777777" w:rsidTr="00600C74">
        <w:trPr>
          <w:trHeight w:val="602"/>
        </w:trPr>
        <w:tc>
          <w:tcPr>
            <w:tcW w:w="4349" w:type="dxa"/>
          </w:tcPr>
          <w:p w14:paraId="26C43602" w14:textId="5CD6BC1D" w:rsidR="00600C74" w:rsidRDefault="00600C74">
            <w:r>
              <w:t>IDE</w:t>
            </w:r>
          </w:p>
        </w:tc>
        <w:tc>
          <w:tcPr>
            <w:tcW w:w="5315" w:type="dxa"/>
          </w:tcPr>
          <w:p w14:paraId="5058A5FF" w14:textId="56150B5D" w:rsidR="00600C74" w:rsidRDefault="00600C74">
            <w:r>
              <w:t>Visual Studio Code</w:t>
            </w:r>
          </w:p>
        </w:tc>
      </w:tr>
      <w:tr w:rsidR="00600C74" w14:paraId="522EC165" w14:textId="77777777" w:rsidTr="00600C74">
        <w:trPr>
          <w:trHeight w:val="572"/>
        </w:trPr>
        <w:tc>
          <w:tcPr>
            <w:tcW w:w="4349" w:type="dxa"/>
          </w:tcPr>
          <w:p w14:paraId="319C2C55" w14:textId="46FB8C64" w:rsidR="00600C74" w:rsidRDefault="00600C74">
            <w:proofErr w:type="spellStart"/>
            <w:r>
              <w:t>xUnit</w:t>
            </w:r>
            <w:proofErr w:type="spellEnd"/>
            <w:r>
              <w:t xml:space="preserve"> </w:t>
            </w:r>
            <w:proofErr w:type="spellStart"/>
            <w:r>
              <w:t>FrameWork</w:t>
            </w:r>
            <w:proofErr w:type="spellEnd"/>
          </w:p>
        </w:tc>
        <w:tc>
          <w:tcPr>
            <w:tcW w:w="5315" w:type="dxa"/>
          </w:tcPr>
          <w:p w14:paraId="4F5D87C7" w14:textId="12C37AE3" w:rsidR="00600C74" w:rsidRDefault="00600C74">
            <w:proofErr w:type="spellStart"/>
            <w:proofErr w:type="gramStart"/>
            <w:r>
              <w:t>Unittest</w:t>
            </w:r>
            <w:proofErr w:type="spellEnd"/>
            <w:r>
              <w:t>(</w:t>
            </w:r>
            <w:proofErr w:type="gramEnd"/>
            <w:r>
              <w:t>Python standard library)</w:t>
            </w:r>
          </w:p>
        </w:tc>
      </w:tr>
      <w:tr w:rsidR="00600C74" w14:paraId="3D064B0B" w14:textId="77777777" w:rsidTr="00600C74">
        <w:trPr>
          <w:trHeight w:val="572"/>
        </w:trPr>
        <w:tc>
          <w:tcPr>
            <w:tcW w:w="4349" w:type="dxa"/>
          </w:tcPr>
          <w:p w14:paraId="66BE334E" w14:textId="3B0B0EF5" w:rsidR="00600C74" w:rsidRDefault="00600C74">
            <w:r>
              <w:t xml:space="preserve">Programming style guide </w:t>
            </w:r>
          </w:p>
        </w:tc>
        <w:tc>
          <w:tcPr>
            <w:tcW w:w="5315" w:type="dxa"/>
          </w:tcPr>
          <w:p w14:paraId="29C31B97" w14:textId="77B85282" w:rsidR="00600C74" w:rsidRDefault="00600C74">
            <w:r w:rsidRPr="00600C74">
              <w:t>Google Python Style Guide (</w:t>
            </w:r>
            <w:hyperlink r:id="rId4" w:history="1">
              <w:r w:rsidRPr="00600C74">
                <w:rPr>
                  <w:rStyle w:val="Hyperlink"/>
                </w:rPr>
                <w:t>https://google.github.io/styleguide/pyguide.html</w:t>
              </w:r>
            </w:hyperlink>
            <w:r w:rsidRPr="00600C74">
              <w:t>)</w:t>
            </w:r>
          </w:p>
        </w:tc>
      </w:tr>
      <w:tr w:rsidR="00600C74" w14:paraId="41F35FBA" w14:textId="77777777" w:rsidTr="00600C74">
        <w:trPr>
          <w:trHeight w:val="572"/>
        </w:trPr>
        <w:tc>
          <w:tcPr>
            <w:tcW w:w="4349" w:type="dxa"/>
          </w:tcPr>
          <w:p w14:paraId="3579C102" w14:textId="6618407E" w:rsidR="00600C74" w:rsidRDefault="00600C74">
            <w:r>
              <w:t>Project hosting site</w:t>
            </w:r>
          </w:p>
        </w:tc>
        <w:tc>
          <w:tcPr>
            <w:tcW w:w="5315" w:type="dxa"/>
          </w:tcPr>
          <w:p w14:paraId="515D1F82" w14:textId="13E10AC9" w:rsidR="00600C74" w:rsidRDefault="00600C74">
            <w:r>
              <w:t>Github.com</w:t>
            </w:r>
          </w:p>
          <w:p w14:paraId="1AEE45AB" w14:textId="77777777" w:rsidR="00600C74" w:rsidRDefault="00600C74"/>
        </w:tc>
      </w:tr>
      <w:tr w:rsidR="00600C74" w14:paraId="25C74A77" w14:textId="77777777" w:rsidTr="00600C74">
        <w:trPr>
          <w:trHeight w:val="572"/>
        </w:trPr>
        <w:tc>
          <w:tcPr>
            <w:tcW w:w="4349" w:type="dxa"/>
          </w:tcPr>
          <w:p w14:paraId="2DCA33E0" w14:textId="21C952D9" w:rsidR="00600C74" w:rsidRDefault="00600C74">
            <w:r>
              <w:t xml:space="preserve">Other Decisions </w:t>
            </w:r>
          </w:p>
        </w:tc>
        <w:tc>
          <w:tcPr>
            <w:tcW w:w="5315" w:type="dxa"/>
          </w:tcPr>
          <w:p w14:paraId="4134E879" w14:textId="6753DC75" w:rsidR="00600C74" w:rsidRDefault="00600C74">
            <w:r>
              <w:t>Version control is handled by Git, and the structure of the repo separates game logic and user interface</w:t>
            </w:r>
          </w:p>
        </w:tc>
      </w:tr>
    </w:tbl>
    <w:p w14:paraId="610E8D2B" w14:textId="77777777" w:rsidR="00660265" w:rsidRDefault="00660265"/>
    <w:sectPr w:rsidR="00660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5AA"/>
    <w:rsid w:val="004A75AA"/>
    <w:rsid w:val="00600C74"/>
    <w:rsid w:val="00660265"/>
    <w:rsid w:val="00A26304"/>
    <w:rsid w:val="00C6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A9CD4"/>
  <w15:chartTrackingRefBased/>
  <w15:docId w15:val="{6D27CBD5-52C7-4ECC-AEB8-65D349F3B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5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5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5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0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0C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0C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oogle.github.io/styleguide/pyguid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Maeson Winsler</dc:creator>
  <cp:keywords/>
  <dc:description/>
  <cp:lastModifiedBy>Maeson Winsler</cp:lastModifiedBy>
  <cp:revision>2</cp:revision>
  <dcterms:created xsi:type="dcterms:W3CDTF">2026-09-18T16:56:00Z</dcterms:created>
  <dcterms:modified xsi:type="dcterms:W3CDTF">2026-09-18T17:01:00Z</dcterms:modified>
</cp:coreProperties>
</file>